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C3" w:rsidRPr="006127CC" w:rsidRDefault="003E41C3" w:rsidP="003E41C3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127CC">
        <w:rPr>
          <w:rFonts w:cstheme="minorHAnsi"/>
        </w:rPr>
        <w:t>Logo de l’acheteur</w:t>
      </w:r>
    </w:p>
    <w:p w:rsidR="003E41C3" w:rsidRDefault="003E41C3" w:rsidP="003E41C3">
      <w:pPr>
        <w:rPr>
          <w:rFonts w:cstheme="minorHAnsi"/>
        </w:rPr>
      </w:pPr>
    </w:p>
    <w:p w:rsidR="00FF6631" w:rsidRDefault="00FF6631" w:rsidP="003E41C3">
      <w:pPr>
        <w:rPr>
          <w:rFonts w:cstheme="minorHAnsi"/>
        </w:rPr>
      </w:pPr>
    </w:p>
    <w:p w:rsidR="007B40D2" w:rsidRPr="00A31FFC" w:rsidRDefault="007B40D2" w:rsidP="00671F48">
      <w:pPr>
        <w:pStyle w:val="Titre1"/>
        <w:rPr>
          <w:rFonts w:asciiTheme="minorHAnsi" w:hAnsiTheme="minorHAnsi" w:cstheme="minorHAnsi"/>
          <w:color w:val="auto"/>
        </w:rPr>
      </w:pPr>
      <w:r w:rsidRPr="00A31FFC">
        <w:rPr>
          <w:rFonts w:asciiTheme="minorHAnsi" w:hAnsiTheme="minorHAnsi" w:cstheme="minorHAnsi"/>
          <w:color w:val="auto"/>
        </w:rPr>
        <w:t xml:space="preserve">Procès-verbal  de la commission </w:t>
      </w:r>
      <w:r>
        <w:rPr>
          <w:rFonts w:asciiTheme="minorHAnsi" w:hAnsiTheme="minorHAnsi" w:cstheme="minorHAnsi"/>
          <w:color w:val="auto"/>
        </w:rPr>
        <w:t>d’appel d’offres (CAO)</w:t>
      </w:r>
    </w:p>
    <w:p w:rsidR="007B40D2" w:rsidRPr="00890311" w:rsidRDefault="007B40D2" w:rsidP="00671F48">
      <w:pPr>
        <w:rPr>
          <w:rFonts w:cstheme="minorHAnsi"/>
        </w:rPr>
      </w:pPr>
      <w:r w:rsidRPr="00890311">
        <w:rPr>
          <w:rFonts w:cstheme="minorHAnsi"/>
        </w:rPr>
        <w:t>(</w:t>
      </w:r>
      <w:proofErr w:type="gramStart"/>
      <w:r w:rsidRPr="00890311">
        <w:rPr>
          <w:rFonts w:cstheme="minorHAnsi"/>
        </w:rPr>
        <w:t>art</w:t>
      </w:r>
      <w:proofErr w:type="gramEnd"/>
      <w:r w:rsidRPr="00890311">
        <w:rPr>
          <w:rFonts w:cstheme="minorHAnsi"/>
        </w:rPr>
        <w:t xml:space="preserve"> 27 de la délibération n°424 du 20 mars 2019 portant réglementation des marchés publics)</w:t>
      </w:r>
    </w:p>
    <w:p w:rsidR="007B40D2" w:rsidRPr="00C609B1" w:rsidRDefault="007B40D2" w:rsidP="00671F48">
      <w:pPr>
        <w:pStyle w:val="Titre1"/>
        <w:rPr>
          <w:rFonts w:asciiTheme="minorHAnsi" w:hAnsiTheme="minorHAnsi" w:cstheme="minorHAnsi"/>
          <w:color w:val="auto"/>
        </w:rPr>
      </w:pPr>
      <w:r w:rsidRPr="00C609B1">
        <w:rPr>
          <w:rFonts w:asciiTheme="minorHAnsi" w:hAnsiTheme="minorHAnsi" w:cstheme="minorHAnsi"/>
          <w:color w:val="auto"/>
        </w:rPr>
        <w:t>Date de la réunion </w:t>
      </w:r>
      <w:r w:rsidRPr="00C609B1">
        <w:rPr>
          <w:rFonts w:asciiTheme="minorHAnsi" w:hAnsiTheme="minorHAnsi" w:cstheme="minorHAnsi"/>
          <w:b w:val="0"/>
          <w:color w:val="0070C0"/>
        </w:rPr>
        <w:t xml:space="preserve">: </w:t>
      </w:r>
      <w:proofErr w:type="spellStart"/>
      <w:r w:rsidRPr="00C609B1">
        <w:rPr>
          <w:rFonts w:asciiTheme="minorHAnsi" w:hAnsiTheme="minorHAnsi" w:cstheme="minorHAnsi"/>
          <w:b w:val="0"/>
          <w:color w:val="0070C0"/>
        </w:rPr>
        <w:t>jj</w:t>
      </w:r>
      <w:proofErr w:type="spellEnd"/>
      <w:r w:rsidRPr="00C609B1">
        <w:rPr>
          <w:rFonts w:asciiTheme="minorHAnsi" w:hAnsiTheme="minorHAnsi" w:cstheme="minorHAnsi"/>
          <w:b w:val="0"/>
          <w:color w:val="0070C0"/>
        </w:rPr>
        <w:t>/mm/</w:t>
      </w:r>
      <w:proofErr w:type="spellStart"/>
      <w:r w:rsidRPr="00C609B1">
        <w:rPr>
          <w:rFonts w:asciiTheme="minorHAnsi" w:hAnsiTheme="minorHAnsi" w:cstheme="minorHAnsi"/>
          <w:b w:val="0"/>
          <w:color w:val="0070C0"/>
        </w:rPr>
        <w:t>aaaa</w:t>
      </w:r>
      <w:proofErr w:type="spellEnd"/>
    </w:p>
    <w:p w:rsidR="00460ED2" w:rsidRPr="001F67B5" w:rsidRDefault="00460ED2" w:rsidP="00460ED2">
      <w:r w:rsidRPr="00890311">
        <w:rPr>
          <w:rFonts w:cstheme="minorHAnsi"/>
        </w:rPr>
        <w:t xml:space="preserve">(cf. convocation </w:t>
      </w:r>
      <w:proofErr w:type="spellStart"/>
      <w:r w:rsidRPr="00890311">
        <w:rPr>
          <w:rFonts w:cstheme="minorHAnsi"/>
        </w:rPr>
        <w:t>n°</w:t>
      </w:r>
      <w:r w:rsidRPr="00890311">
        <w:rPr>
          <w:rFonts w:cstheme="minorHAnsi"/>
          <w:color w:val="0070C0"/>
        </w:rPr>
        <w:t>xxx</w:t>
      </w:r>
      <w:proofErr w:type="spellEnd"/>
      <w:r w:rsidRPr="00890311">
        <w:rPr>
          <w:rFonts w:cstheme="minorHAnsi"/>
        </w:rPr>
        <w:t>)</w:t>
      </w:r>
    </w:p>
    <w:p w:rsidR="00671F48" w:rsidRDefault="00671F48" w:rsidP="00671F48">
      <w:pPr>
        <w:pStyle w:val="Titre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Procédure</w:t>
      </w:r>
      <w:r w:rsidRPr="00A31FFC">
        <w:rPr>
          <w:rFonts w:asciiTheme="minorHAnsi" w:hAnsiTheme="minorHAnsi" w:cstheme="minorHAnsi"/>
          <w:color w:val="auto"/>
        </w:rPr>
        <w:t xml:space="preserve"> d’appel d’offres</w:t>
      </w:r>
      <w:r>
        <w:rPr>
          <w:rFonts w:asciiTheme="minorHAnsi" w:hAnsiTheme="minorHAnsi" w:cstheme="minorHAnsi"/>
          <w:color w:val="auto"/>
        </w:rPr>
        <w:t xml:space="preserve"> ouvert</w:t>
      </w:r>
    </w:p>
    <w:p w:rsidR="00460ED2" w:rsidRPr="00890311" w:rsidRDefault="00460ED2" w:rsidP="00460ED2">
      <w:pPr>
        <w:rPr>
          <w:rFonts w:cstheme="minorHAnsi"/>
        </w:rPr>
      </w:pPr>
      <w:r w:rsidRPr="00890311">
        <w:rPr>
          <w:rFonts w:cstheme="minorHAnsi"/>
        </w:rPr>
        <w:t>(</w:t>
      </w:r>
      <w:proofErr w:type="gramStart"/>
      <w:r w:rsidRPr="00890311">
        <w:rPr>
          <w:rFonts w:cstheme="minorHAnsi"/>
        </w:rPr>
        <w:t>art</w:t>
      </w:r>
      <w:proofErr w:type="gramEnd"/>
      <w:r>
        <w:rPr>
          <w:rFonts w:cstheme="minorHAnsi"/>
        </w:rPr>
        <w:t>.</w:t>
      </w:r>
      <w:r w:rsidRPr="00890311">
        <w:rPr>
          <w:rFonts w:cstheme="minorHAnsi"/>
        </w:rPr>
        <w:t xml:space="preserve"> 2</w:t>
      </w:r>
      <w:r>
        <w:rPr>
          <w:rFonts w:cstheme="minorHAnsi"/>
        </w:rPr>
        <w:t>4 et suivants</w:t>
      </w:r>
      <w:r w:rsidRPr="00890311">
        <w:rPr>
          <w:rFonts w:cstheme="minorHAnsi"/>
        </w:rPr>
        <w:t xml:space="preserve"> de la délibération n°424 du 20 mars 2019 portant réglementation des marchés publics)</w:t>
      </w:r>
    </w:p>
    <w:p w:rsidR="007B40D2" w:rsidRDefault="007B40D2" w:rsidP="007B40D2">
      <w:pPr>
        <w:rPr>
          <w:rFonts w:cstheme="minorHAnsi"/>
        </w:rPr>
      </w:pPr>
    </w:p>
    <w:p w:rsidR="007B40D2" w:rsidRPr="00C609B1" w:rsidRDefault="007B40D2" w:rsidP="007B40D2">
      <w:pPr>
        <w:rPr>
          <w:rFonts w:cstheme="minorHAnsi"/>
          <w:b/>
          <w:sz w:val="28"/>
          <w:szCs w:val="28"/>
        </w:rPr>
      </w:pPr>
      <w:r w:rsidRPr="00C609B1">
        <w:rPr>
          <w:rFonts w:cstheme="minorHAnsi"/>
          <w:b/>
          <w:sz w:val="28"/>
          <w:szCs w:val="28"/>
        </w:rPr>
        <w:t>Objet de la consultation :</w:t>
      </w:r>
      <w:r w:rsidR="00460ED2">
        <w:rPr>
          <w:rFonts w:cstheme="minorHAnsi"/>
          <w:b/>
          <w:sz w:val="28"/>
          <w:szCs w:val="28"/>
        </w:rPr>
        <w:t xml:space="preserve"> </w:t>
      </w:r>
      <w:r w:rsidR="00460ED2" w:rsidRPr="005C49CE">
        <w:rPr>
          <w:rFonts w:cstheme="minorHAnsi"/>
          <w:b/>
          <w:color w:val="0070C0"/>
          <w:sz w:val="28"/>
          <w:szCs w:val="28"/>
        </w:rPr>
        <w:t>____________________________</w:t>
      </w:r>
    </w:p>
    <w:p w:rsidR="007B40D2" w:rsidRPr="007B40D2" w:rsidRDefault="007B40D2" w:rsidP="007B40D2"/>
    <w:p w:rsidR="00460ED2" w:rsidRPr="006127CC" w:rsidRDefault="00460ED2" w:rsidP="00460ED2">
      <w:pPr>
        <w:pStyle w:val="Titre2"/>
        <w:spacing w:before="360" w:after="120"/>
        <w:rPr>
          <w:rFonts w:cstheme="minorHAnsi"/>
        </w:rPr>
      </w:pPr>
      <w:r w:rsidRPr="006127CC">
        <w:rPr>
          <w:rFonts w:cstheme="minorHAnsi"/>
        </w:rPr>
        <w:t xml:space="preserve">I – </w:t>
      </w:r>
      <w:r>
        <w:rPr>
          <w:rFonts w:cstheme="minorHAnsi"/>
        </w:rPr>
        <w:t>INFORMATIONS GENERALES SUR LA CONSULTATION</w:t>
      </w:r>
    </w:p>
    <w:p w:rsidR="00460ED2" w:rsidRPr="00890311" w:rsidRDefault="00460ED2" w:rsidP="00460ED2">
      <w:pPr>
        <w:pStyle w:val="Paragraphedeliste"/>
        <w:numPr>
          <w:ilvl w:val="0"/>
          <w:numId w:val="1"/>
        </w:numPr>
        <w:ind w:hanging="357"/>
        <w:contextualSpacing w:val="0"/>
        <w:rPr>
          <w:rFonts w:cstheme="minorHAnsi"/>
        </w:rPr>
      </w:pPr>
      <w:r>
        <w:rPr>
          <w:rFonts w:cstheme="minorHAnsi"/>
        </w:rPr>
        <w:t>Acheteur public</w:t>
      </w:r>
      <w:r w:rsidRPr="00890311">
        <w:rPr>
          <w:rFonts w:cstheme="minorHAnsi"/>
        </w:rPr>
        <w:t xml:space="preserve"> :  </w:t>
      </w:r>
    </w:p>
    <w:p w:rsidR="00460ED2" w:rsidRPr="00890311" w:rsidRDefault="00460ED2" w:rsidP="00460ED2">
      <w:pPr>
        <w:pStyle w:val="Paragraphedeliste"/>
        <w:numPr>
          <w:ilvl w:val="0"/>
          <w:numId w:val="1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Personne responsable du marché :  </w:t>
      </w:r>
    </w:p>
    <w:p w:rsidR="00460ED2" w:rsidRPr="00890311" w:rsidRDefault="00460ED2" w:rsidP="00460ED2">
      <w:pPr>
        <w:pStyle w:val="Paragraphedeliste"/>
        <w:numPr>
          <w:ilvl w:val="0"/>
          <w:numId w:val="1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Ligne budgétaire : </w:t>
      </w:r>
      <w:r w:rsidRPr="00890311">
        <w:rPr>
          <w:rFonts w:cstheme="minorHAnsi"/>
        </w:rPr>
        <w:tab/>
      </w:r>
    </w:p>
    <w:p w:rsidR="00460ED2" w:rsidRPr="00890311" w:rsidRDefault="00460ED2" w:rsidP="00460ED2">
      <w:pPr>
        <w:pStyle w:val="Paragraphedeliste"/>
        <w:numPr>
          <w:ilvl w:val="0"/>
          <w:numId w:val="1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>Estimation administrative :                          F CFP (préciser HT ou TTC)</w:t>
      </w:r>
    </w:p>
    <w:p w:rsidR="00460ED2" w:rsidRDefault="00460ED2" w:rsidP="00460ED2">
      <w:pPr>
        <w:pStyle w:val="Paragraphedeliste"/>
        <w:numPr>
          <w:ilvl w:val="0"/>
          <w:numId w:val="1"/>
        </w:numPr>
        <w:ind w:hanging="357"/>
        <w:contextualSpacing w:val="0"/>
        <w:rPr>
          <w:rFonts w:cstheme="minorHAnsi"/>
        </w:rPr>
      </w:pPr>
      <w:r>
        <w:rPr>
          <w:rFonts w:cstheme="minorHAnsi"/>
        </w:rPr>
        <w:t xml:space="preserve">Autorisation de lancement de la procédure : </w:t>
      </w:r>
      <w:r w:rsidRPr="00E75A7A">
        <w:rPr>
          <w:rFonts w:cstheme="minorHAnsi"/>
          <w:color w:val="0070C0"/>
        </w:rPr>
        <w:t>délibération n° ___</w:t>
      </w:r>
    </w:p>
    <w:p w:rsidR="00460ED2" w:rsidRPr="00890311" w:rsidRDefault="00460ED2" w:rsidP="00460ED2">
      <w:pPr>
        <w:pStyle w:val="Paragraphedeliste"/>
        <w:numPr>
          <w:ilvl w:val="0"/>
          <w:numId w:val="1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Organe et date de publication de l'avis le </w:t>
      </w:r>
      <w:proofErr w:type="spellStart"/>
      <w:r w:rsidRPr="00A31FFC">
        <w:rPr>
          <w:rFonts w:cstheme="minorHAnsi"/>
          <w:color w:val="0070C0"/>
        </w:rPr>
        <w:t>jj</w:t>
      </w:r>
      <w:proofErr w:type="spellEnd"/>
      <w:r w:rsidRPr="00A31FFC">
        <w:rPr>
          <w:rFonts w:cstheme="minorHAnsi"/>
          <w:color w:val="0070C0"/>
        </w:rPr>
        <w:t>/mm/</w:t>
      </w:r>
      <w:proofErr w:type="spellStart"/>
      <w:r w:rsidRPr="00A31FFC">
        <w:rPr>
          <w:rFonts w:cstheme="minorHAnsi"/>
          <w:color w:val="0070C0"/>
        </w:rPr>
        <w:t>a</w:t>
      </w:r>
      <w:r>
        <w:rPr>
          <w:rFonts w:cstheme="minorHAnsi"/>
          <w:color w:val="0070C0"/>
        </w:rPr>
        <w:t>aa</w:t>
      </w:r>
      <w:r w:rsidRPr="00A31FFC">
        <w:rPr>
          <w:rFonts w:cstheme="minorHAnsi"/>
          <w:color w:val="0070C0"/>
        </w:rPr>
        <w:t>a</w:t>
      </w:r>
      <w:proofErr w:type="spellEnd"/>
    </w:p>
    <w:p w:rsidR="00460ED2" w:rsidRPr="00FA4640" w:rsidRDefault="00460ED2" w:rsidP="00460ED2">
      <w:pPr>
        <w:pStyle w:val="Paragraphedeliste"/>
        <w:numPr>
          <w:ilvl w:val="0"/>
          <w:numId w:val="2"/>
        </w:numPr>
        <w:ind w:hanging="357"/>
        <w:contextualSpacing w:val="0"/>
        <w:rPr>
          <w:rFonts w:cstheme="minorHAnsi"/>
          <w:color w:val="0070C0"/>
        </w:rPr>
      </w:pPr>
      <w:r w:rsidRPr="00FA4640">
        <w:rPr>
          <w:rFonts w:cstheme="minorHAnsi"/>
          <w:color w:val="0070C0"/>
        </w:rPr>
        <w:t xml:space="preserve">Aux Nouvelles Calédoniennes </w:t>
      </w:r>
    </w:p>
    <w:p w:rsidR="00460ED2" w:rsidRPr="00FA4640" w:rsidRDefault="00460ED2" w:rsidP="00460ED2">
      <w:pPr>
        <w:pStyle w:val="Paragraphedeliste"/>
        <w:numPr>
          <w:ilvl w:val="0"/>
          <w:numId w:val="2"/>
        </w:numPr>
        <w:ind w:hanging="357"/>
        <w:contextualSpacing w:val="0"/>
        <w:rPr>
          <w:rFonts w:cstheme="minorHAnsi"/>
          <w:color w:val="0070C0"/>
        </w:rPr>
      </w:pPr>
      <w:r w:rsidRPr="00FA4640">
        <w:rPr>
          <w:rFonts w:cstheme="minorHAnsi"/>
          <w:color w:val="0070C0"/>
        </w:rPr>
        <w:t xml:space="preserve">Sur www.marchespublics.nc </w:t>
      </w:r>
    </w:p>
    <w:p w:rsidR="00460ED2" w:rsidRPr="00FA4640" w:rsidRDefault="00460ED2" w:rsidP="00460ED2">
      <w:pPr>
        <w:pStyle w:val="Paragraphedeliste"/>
        <w:numPr>
          <w:ilvl w:val="0"/>
          <w:numId w:val="1"/>
        </w:numPr>
        <w:ind w:hanging="357"/>
        <w:contextualSpacing w:val="0"/>
        <w:rPr>
          <w:rFonts w:cstheme="minorHAnsi"/>
          <w:color w:val="0070C0"/>
        </w:rPr>
      </w:pPr>
      <w:r w:rsidRPr="00FA4640">
        <w:rPr>
          <w:rFonts w:cstheme="minorHAnsi"/>
          <w:color w:val="0070C0"/>
        </w:rPr>
        <w:t xml:space="preserve">Avis modificatif le </w:t>
      </w:r>
      <w:proofErr w:type="spellStart"/>
      <w:r w:rsidRPr="00FA4640">
        <w:rPr>
          <w:rFonts w:cstheme="minorHAnsi"/>
          <w:color w:val="0070C0"/>
        </w:rPr>
        <w:t>jj</w:t>
      </w:r>
      <w:proofErr w:type="spellEnd"/>
      <w:r w:rsidRPr="00FA4640">
        <w:rPr>
          <w:rFonts w:cstheme="minorHAnsi"/>
          <w:color w:val="0070C0"/>
        </w:rPr>
        <w:t>/mm/</w:t>
      </w:r>
      <w:proofErr w:type="spellStart"/>
      <w:r w:rsidRPr="00FA4640">
        <w:rPr>
          <w:rFonts w:cstheme="minorHAnsi"/>
          <w:color w:val="0070C0"/>
        </w:rPr>
        <w:t>aaaa</w:t>
      </w:r>
      <w:proofErr w:type="spellEnd"/>
    </w:p>
    <w:p w:rsidR="00460ED2" w:rsidRPr="00890311" w:rsidRDefault="00460ED2" w:rsidP="00460ED2">
      <w:pPr>
        <w:pStyle w:val="Paragraphedeliste"/>
        <w:numPr>
          <w:ilvl w:val="0"/>
          <w:numId w:val="1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Date limite de réception des offres : </w:t>
      </w:r>
      <w:proofErr w:type="spellStart"/>
      <w:r w:rsidRPr="00A31FFC">
        <w:rPr>
          <w:rFonts w:cstheme="minorHAnsi"/>
          <w:color w:val="0070C0"/>
        </w:rPr>
        <w:t>jj</w:t>
      </w:r>
      <w:proofErr w:type="spellEnd"/>
      <w:r w:rsidRPr="00A31FFC">
        <w:rPr>
          <w:rFonts w:cstheme="minorHAnsi"/>
          <w:color w:val="0070C0"/>
        </w:rPr>
        <w:t>/mm/</w:t>
      </w:r>
      <w:proofErr w:type="spellStart"/>
      <w:r w:rsidRPr="00A31FFC">
        <w:rPr>
          <w:rFonts w:cstheme="minorHAnsi"/>
          <w:color w:val="0070C0"/>
        </w:rPr>
        <w:t>aaaa</w:t>
      </w:r>
      <w:proofErr w:type="spellEnd"/>
      <w:r w:rsidRPr="00A31FFC">
        <w:rPr>
          <w:rFonts w:cstheme="minorHAnsi"/>
          <w:color w:val="0070C0"/>
        </w:rPr>
        <w:t xml:space="preserve"> </w:t>
      </w:r>
      <w:r w:rsidRPr="00890311">
        <w:rPr>
          <w:rFonts w:cstheme="minorHAnsi"/>
        </w:rPr>
        <w:t xml:space="preserve">à </w:t>
      </w:r>
      <w:proofErr w:type="spellStart"/>
      <w:r w:rsidRPr="00A31FFC">
        <w:rPr>
          <w:rFonts w:cstheme="minorHAnsi"/>
          <w:color w:val="0070C0"/>
        </w:rPr>
        <w:t>hh:mm</w:t>
      </w:r>
      <w:proofErr w:type="spellEnd"/>
    </w:p>
    <w:p w:rsidR="00460ED2" w:rsidRPr="00890311" w:rsidRDefault="00460ED2" w:rsidP="00460ED2">
      <w:pPr>
        <w:pStyle w:val="Paragraphedeliste"/>
        <w:numPr>
          <w:ilvl w:val="0"/>
          <w:numId w:val="1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Délai de validité des offres </w:t>
      </w:r>
      <w:proofErr w:type="gramStart"/>
      <w:r w:rsidRPr="00890311">
        <w:rPr>
          <w:rFonts w:cstheme="minorHAnsi"/>
        </w:rPr>
        <w:t xml:space="preserve">:  </w:t>
      </w:r>
      <w:r w:rsidRPr="00A31FFC">
        <w:rPr>
          <w:rFonts w:cstheme="minorHAnsi"/>
          <w:color w:val="0070C0"/>
        </w:rPr>
        <w:t>nb</w:t>
      </w:r>
      <w:proofErr w:type="gramEnd"/>
      <w:r w:rsidRPr="00A31FFC">
        <w:rPr>
          <w:rFonts w:cstheme="minorHAnsi"/>
          <w:color w:val="0070C0"/>
        </w:rPr>
        <w:t xml:space="preserve"> jrs ou mois </w:t>
      </w:r>
      <w:r w:rsidRPr="00890311">
        <w:rPr>
          <w:rFonts w:cstheme="minorHAnsi"/>
        </w:rPr>
        <w:t>à compter de la date limite de remise des offres</w:t>
      </w:r>
    </w:p>
    <w:p w:rsidR="003E41C3" w:rsidRPr="006127CC" w:rsidRDefault="003E41C3" w:rsidP="009F432E">
      <w:pPr>
        <w:pStyle w:val="Paragraphedeliste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 w:rsidRPr="006127CC">
        <w:rPr>
          <w:rFonts w:cstheme="minorHAnsi"/>
        </w:rPr>
        <w:t>Date de la réunion de la commission technique de dépouillement </w:t>
      </w:r>
      <w:r w:rsidR="00FF6631">
        <w:rPr>
          <w:rFonts w:cstheme="minorHAnsi"/>
        </w:rPr>
        <w:t xml:space="preserve">(CTD) </w:t>
      </w:r>
      <w:r w:rsidRPr="006127CC">
        <w:rPr>
          <w:rFonts w:cstheme="minorHAnsi"/>
        </w:rPr>
        <w:t>:</w:t>
      </w:r>
    </w:p>
    <w:p w:rsidR="003E41C3" w:rsidRPr="006127CC" w:rsidRDefault="003E41C3" w:rsidP="009F432E">
      <w:pPr>
        <w:pStyle w:val="Paragraphedeliste"/>
        <w:spacing w:after="120"/>
        <w:contextualSpacing w:val="0"/>
        <w:rPr>
          <w:rFonts w:cstheme="minorHAnsi"/>
          <w:color w:val="0070C0"/>
        </w:rPr>
      </w:pPr>
      <w:r w:rsidRPr="006127CC">
        <w:rPr>
          <w:rFonts w:cstheme="minorHAnsi"/>
        </w:rPr>
        <w:t xml:space="preserve">- </w:t>
      </w:r>
      <w:r w:rsidRPr="006127CC">
        <w:rPr>
          <w:rFonts w:cstheme="minorHAnsi"/>
          <w:color w:val="0070C0"/>
        </w:rPr>
        <w:t>1</w:t>
      </w:r>
      <w:r w:rsidRPr="006127CC">
        <w:rPr>
          <w:rFonts w:cstheme="minorHAnsi"/>
          <w:color w:val="0070C0"/>
          <w:vertAlign w:val="superscript"/>
        </w:rPr>
        <w:t>er</w:t>
      </w:r>
      <w:r w:rsidRPr="006127CC">
        <w:rPr>
          <w:rFonts w:cstheme="minorHAnsi"/>
          <w:color w:val="0070C0"/>
        </w:rPr>
        <w:t xml:space="preserve"> séance : </w:t>
      </w:r>
      <w:proofErr w:type="spellStart"/>
      <w:r w:rsidRPr="006127CC">
        <w:rPr>
          <w:rFonts w:cstheme="minorHAnsi"/>
          <w:color w:val="0070C0"/>
        </w:rPr>
        <w:t>jj</w:t>
      </w:r>
      <w:proofErr w:type="spellEnd"/>
      <w:r w:rsidRPr="006127CC">
        <w:rPr>
          <w:rFonts w:cstheme="minorHAnsi"/>
          <w:color w:val="0070C0"/>
        </w:rPr>
        <w:t>/</w:t>
      </w:r>
      <w:r w:rsidR="00FF6631">
        <w:rPr>
          <w:rFonts w:cstheme="minorHAnsi"/>
          <w:color w:val="0070C0"/>
        </w:rPr>
        <w:t>mm</w:t>
      </w:r>
      <w:r w:rsidRPr="006127CC">
        <w:rPr>
          <w:rFonts w:cstheme="minorHAnsi"/>
          <w:color w:val="0070C0"/>
        </w:rPr>
        <w:t>/</w:t>
      </w:r>
      <w:proofErr w:type="spellStart"/>
      <w:r w:rsidRPr="006127CC">
        <w:rPr>
          <w:rFonts w:cstheme="minorHAnsi"/>
          <w:color w:val="0070C0"/>
        </w:rPr>
        <w:t>aaaa</w:t>
      </w:r>
      <w:proofErr w:type="spellEnd"/>
    </w:p>
    <w:p w:rsidR="003E41C3" w:rsidRPr="006127CC" w:rsidRDefault="003E41C3" w:rsidP="009F432E">
      <w:pPr>
        <w:pStyle w:val="Paragraphedeliste"/>
        <w:spacing w:after="120"/>
        <w:contextualSpacing w:val="0"/>
        <w:rPr>
          <w:rFonts w:cstheme="minorHAnsi"/>
          <w:color w:val="0070C0"/>
        </w:rPr>
      </w:pPr>
      <w:r w:rsidRPr="006127CC">
        <w:rPr>
          <w:rFonts w:cstheme="minorHAnsi"/>
          <w:color w:val="0070C0"/>
        </w:rPr>
        <w:t>- 2</w:t>
      </w:r>
      <w:r w:rsidRPr="006127CC">
        <w:rPr>
          <w:rFonts w:cstheme="minorHAnsi"/>
          <w:color w:val="0070C0"/>
          <w:vertAlign w:val="superscript"/>
        </w:rPr>
        <w:t>ème</w:t>
      </w:r>
      <w:r w:rsidRPr="006127CC">
        <w:rPr>
          <w:rFonts w:cstheme="minorHAnsi"/>
          <w:color w:val="0070C0"/>
        </w:rPr>
        <w:t xml:space="preserve"> séance : </w:t>
      </w:r>
      <w:proofErr w:type="spellStart"/>
      <w:r w:rsidRPr="006127CC">
        <w:rPr>
          <w:rFonts w:cstheme="minorHAnsi"/>
          <w:color w:val="0070C0"/>
        </w:rPr>
        <w:t>jj</w:t>
      </w:r>
      <w:proofErr w:type="spellEnd"/>
      <w:r w:rsidRPr="006127CC">
        <w:rPr>
          <w:rFonts w:cstheme="minorHAnsi"/>
          <w:color w:val="0070C0"/>
        </w:rPr>
        <w:t>/</w:t>
      </w:r>
      <w:r w:rsidR="00FF6631">
        <w:rPr>
          <w:rFonts w:cstheme="minorHAnsi"/>
          <w:color w:val="0070C0"/>
        </w:rPr>
        <w:t>mm</w:t>
      </w:r>
      <w:r w:rsidRPr="006127CC">
        <w:rPr>
          <w:rFonts w:cstheme="minorHAnsi"/>
          <w:color w:val="0070C0"/>
        </w:rPr>
        <w:t>/</w:t>
      </w:r>
      <w:proofErr w:type="spellStart"/>
      <w:r w:rsidRPr="006127CC">
        <w:rPr>
          <w:rFonts w:cstheme="minorHAnsi"/>
          <w:color w:val="0070C0"/>
        </w:rPr>
        <w:t>aaaa</w:t>
      </w:r>
      <w:proofErr w:type="spellEnd"/>
    </w:p>
    <w:p w:rsidR="003E41C3" w:rsidRPr="006127CC" w:rsidRDefault="003E41C3">
      <w:pPr>
        <w:rPr>
          <w:rFonts w:cstheme="minorHAnsi"/>
          <w:color w:val="0070C0"/>
        </w:rPr>
      </w:pPr>
      <w:r w:rsidRPr="006127CC">
        <w:rPr>
          <w:rFonts w:cstheme="minorHAnsi"/>
          <w:color w:val="0070C0"/>
        </w:rPr>
        <w:br w:type="page"/>
      </w:r>
    </w:p>
    <w:p w:rsidR="00460ED2" w:rsidRPr="006127CC" w:rsidRDefault="00460ED2" w:rsidP="00460ED2">
      <w:pPr>
        <w:pStyle w:val="Titre2"/>
        <w:spacing w:before="360" w:after="120"/>
        <w:rPr>
          <w:rFonts w:cstheme="minorHAnsi"/>
        </w:rPr>
      </w:pPr>
      <w:r w:rsidRPr="006127CC">
        <w:rPr>
          <w:rFonts w:cstheme="minorHAnsi"/>
        </w:rPr>
        <w:lastRenderedPageBreak/>
        <w:t>II – COMPOSITION ET FONCTIONNEMENT DE LA COMMISSION</w:t>
      </w:r>
    </w:p>
    <w:p w:rsidR="00460ED2" w:rsidRPr="006127CC" w:rsidRDefault="00460ED2" w:rsidP="00460ED2">
      <w:pPr>
        <w:pStyle w:val="Paragraphedeliste"/>
        <w:numPr>
          <w:ilvl w:val="0"/>
          <w:numId w:val="5"/>
        </w:numPr>
        <w:rPr>
          <w:rFonts w:cstheme="minorHAnsi"/>
        </w:rPr>
      </w:pPr>
      <w:r w:rsidRPr="006127CC">
        <w:rPr>
          <w:rFonts w:cstheme="minorHAnsi"/>
        </w:rPr>
        <w:t>La composition de la commission d'appel d'offres a été fixée par :</w:t>
      </w:r>
    </w:p>
    <w:p w:rsidR="00460ED2" w:rsidRPr="006127CC" w:rsidRDefault="00460ED2" w:rsidP="00460ED2">
      <w:pPr>
        <w:pStyle w:val="Paragraphedeliste"/>
        <w:numPr>
          <w:ilvl w:val="0"/>
          <w:numId w:val="6"/>
        </w:numPr>
        <w:ind w:left="1276"/>
        <w:rPr>
          <w:rFonts w:cstheme="minorHAnsi"/>
        </w:rPr>
      </w:pPr>
      <w:r w:rsidRPr="006127CC">
        <w:rPr>
          <w:rFonts w:cstheme="minorHAnsi"/>
        </w:rPr>
        <w:t>Délibération n°424 du 20 mars 2019 modifiée</w:t>
      </w:r>
    </w:p>
    <w:p w:rsidR="00460ED2" w:rsidRPr="006127CC" w:rsidRDefault="00460ED2" w:rsidP="00460ED2">
      <w:pPr>
        <w:pStyle w:val="Paragraphedeliste"/>
        <w:numPr>
          <w:ilvl w:val="0"/>
          <w:numId w:val="6"/>
        </w:numPr>
        <w:ind w:left="1276"/>
        <w:rPr>
          <w:rFonts w:cstheme="minorHAnsi"/>
          <w:color w:val="0070C0"/>
        </w:rPr>
      </w:pPr>
      <w:r w:rsidRPr="006127CC">
        <w:rPr>
          <w:rFonts w:cstheme="minorHAnsi"/>
          <w:i/>
          <w:color w:val="0070C0"/>
        </w:rPr>
        <w:t>Citer les textes propres à l’organisation (délibération, arrêté, règlement intérieur…)</w:t>
      </w:r>
    </w:p>
    <w:p w:rsidR="00460ED2" w:rsidRPr="006127CC" w:rsidRDefault="00460ED2" w:rsidP="00460ED2">
      <w:pPr>
        <w:pStyle w:val="Nomdesoci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>Membres de la  commission d’appel d’offres (membres à voix délibérative)</w:t>
      </w:r>
    </w:p>
    <w:p w:rsidR="00460ED2" w:rsidRPr="006127CC" w:rsidRDefault="00460ED2" w:rsidP="00460ED2">
      <w:pPr>
        <w:pStyle w:val="Nomdesocit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460ED2" w:rsidRPr="006127CC" w:rsidTr="00486F68">
        <w:trPr>
          <w:trHeight w:val="430"/>
        </w:trPr>
        <w:tc>
          <w:tcPr>
            <w:tcW w:w="4678" w:type="dxa"/>
            <w:vAlign w:val="center"/>
          </w:tcPr>
          <w:p w:rsidR="00460ED2" w:rsidRPr="006127CC" w:rsidRDefault="00460ED2" w:rsidP="00486F68">
            <w:pPr>
              <w:pStyle w:val="Nomdesoci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7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Prénom, nom</w:t>
            </w:r>
          </w:p>
        </w:tc>
        <w:tc>
          <w:tcPr>
            <w:tcW w:w="4394" w:type="dxa"/>
            <w:vAlign w:val="center"/>
          </w:tcPr>
          <w:p w:rsidR="00460ED2" w:rsidRPr="006127CC" w:rsidRDefault="00460ED2" w:rsidP="00486F68">
            <w:pPr>
              <w:pStyle w:val="Nomdesoci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7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Qualité </w:t>
            </w:r>
            <w:r w:rsidRPr="001436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(art 13-1, 13-2 et 13-3 de la </w:t>
            </w:r>
            <w:proofErr w:type="spellStart"/>
            <w:r w:rsidRPr="0014362D">
              <w:rPr>
                <w:rFonts w:asciiTheme="minorHAnsi" w:hAnsiTheme="minorHAnsi" w:cstheme="minorHAnsi"/>
                <w:bCs/>
                <w:sz w:val="22"/>
                <w:szCs w:val="22"/>
              </w:rPr>
              <w:t>délib</w:t>
            </w:r>
            <w:proofErr w:type="spellEnd"/>
            <w:r w:rsidRPr="001436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424)</w:t>
            </w:r>
          </w:p>
        </w:tc>
      </w:tr>
      <w:tr w:rsidR="00460ED2" w:rsidRPr="006127CC" w:rsidTr="00486F68">
        <w:trPr>
          <w:trHeight w:val="522"/>
        </w:trPr>
        <w:tc>
          <w:tcPr>
            <w:tcW w:w="4678" w:type="dxa"/>
            <w:vAlign w:val="center"/>
          </w:tcPr>
          <w:p w:rsidR="00460ED2" w:rsidRPr="006127CC" w:rsidRDefault="00460ED2" w:rsidP="00486F68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60ED2" w:rsidRPr="006127CC" w:rsidRDefault="00460ED2" w:rsidP="00486F68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127CC">
              <w:rPr>
                <w:rFonts w:asciiTheme="minorHAnsi" w:hAnsiTheme="minorHAnsi" w:cstheme="minorHAnsi"/>
                <w:sz w:val="22"/>
                <w:szCs w:val="22"/>
              </w:rPr>
              <w:t xml:space="preserve">Le président de la commission d’appel d’offres </w:t>
            </w:r>
          </w:p>
        </w:tc>
      </w:tr>
      <w:tr w:rsidR="00460ED2" w:rsidRPr="00A07971" w:rsidTr="00486F68">
        <w:trPr>
          <w:trHeight w:val="522"/>
        </w:trPr>
        <w:tc>
          <w:tcPr>
            <w:tcW w:w="4678" w:type="dxa"/>
            <w:vAlign w:val="center"/>
          </w:tcPr>
          <w:p w:rsidR="00460ED2" w:rsidRPr="00A07971" w:rsidRDefault="00460ED2" w:rsidP="00486F68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60ED2" w:rsidRPr="00A07971" w:rsidRDefault="00460ED2" w:rsidP="00486F68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07971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Pr="00A07971">
              <w:rPr>
                <w:rFonts w:asciiTheme="minorHAnsi" w:hAnsiTheme="minorHAnsi" w:cstheme="minorHAnsi"/>
                <w:sz w:val="22"/>
                <w:szCs w:val="22"/>
              </w:rPr>
              <w:t xml:space="preserve"> Membre titulaire  -  </w:t>
            </w:r>
            <w:r w:rsidRPr="00A07971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Pr="00A07971">
              <w:rPr>
                <w:rFonts w:asciiTheme="minorHAnsi" w:hAnsiTheme="minorHAnsi" w:cstheme="minorHAnsi"/>
                <w:sz w:val="22"/>
                <w:szCs w:val="22"/>
              </w:rPr>
              <w:t xml:space="preserve"> Membre suppléant</w:t>
            </w:r>
          </w:p>
        </w:tc>
      </w:tr>
      <w:tr w:rsidR="00460ED2" w:rsidRPr="00A07971" w:rsidTr="00486F68">
        <w:trPr>
          <w:trHeight w:val="522"/>
        </w:trPr>
        <w:tc>
          <w:tcPr>
            <w:tcW w:w="4678" w:type="dxa"/>
            <w:vAlign w:val="center"/>
          </w:tcPr>
          <w:p w:rsidR="00460ED2" w:rsidRPr="00A07971" w:rsidRDefault="00460ED2" w:rsidP="00486F68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60ED2" w:rsidRPr="00A07971" w:rsidRDefault="00460ED2" w:rsidP="00486F68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07971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Pr="00A07971">
              <w:rPr>
                <w:rFonts w:asciiTheme="minorHAnsi" w:hAnsiTheme="minorHAnsi" w:cstheme="minorHAnsi"/>
                <w:sz w:val="22"/>
                <w:szCs w:val="22"/>
              </w:rPr>
              <w:t xml:space="preserve"> Membre titulaire  -  </w:t>
            </w:r>
            <w:r w:rsidRPr="00A07971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Pr="00A07971">
              <w:rPr>
                <w:rFonts w:asciiTheme="minorHAnsi" w:hAnsiTheme="minorHAnsi" w:cstheme="minorHAnsi"/>
                <w:sz w:val="22"/>
                <w:szCs w:val="22"/>
              </w:rPr>
              <w:t xml:space="preserve"> Membre suppléant</w:t>
            </w:r>
          </w:p>
        </w:tc>
      </w:tr>
      <w:tr w:rsidR="00460ED2" w:rsidRPr="0056479F" w:rsidTr="00486F68">
        <w:trPr>
          <w:trHeight w:val="522"/>
        </w:trPr>
        <w:tc>
          <w:tcPr>
            <w:tcW w:w="4678" w:type="dxa"/>
            <w:vAlign w:val="center"/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56479F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Pr="0056479F">
              <w:rPr>
                <w:rFonts w:asciiTheme="minorHAnsi" w:hAnsiTheme="minorHAnsi" w:cstheme="minorHAnsi"/>
                <w:sz w:val="22"/>
                <w:szCs w:val="22"/>
              </w:rPr>
              <w:t xml:space="preserve"> Membre titulaire  -  </w:t>
            </w:r>
            <w:r w:rsidRPr="0056479F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Pr="0056479F">
              <w:rPr>
                <w:rFonts w:asciiTheme="minorHAnsi" w:hAnsiTheme="minorHAnsi" w:cstheme="minorHAnsi"/>
                <w:sz w:val="22"/>
                <w:szCs w:val="22"/>
              </w:rPr>
              <w:t xml:space="preserve"> Membre suppléant</w:t>
            </w:r>
          </w:p>
        </w:tc>
      </w:tr>
      <w:tr w:rsidR="00460ED2" w:rsidRPr="0056479F" w:rsidTr="00486F68">
        <w:trPr>
          <w:trHeight w:val="522"/>
        </w:trPr>
        <w:tc>
          <w:tcPr>
            <w:tcW w:w="4678" w:type="dxa"/>
            <w:vAlign w:val="center"/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6479F">
              <w:rPr>
                <w:rFonts w:ascii="MS Gothic" w:eastAsia="MS Gothic" w:hAnsi="MS Gothic" w:cstheme="minorHAnsi" w:hint="eastAsia"/>
                <w:color w:val="0070C0"/>
                <w:sz w:val="22"/>
                <w:szCs w:val="22"/>
              </w:rPr>
              <w:t>☐</w:t>
            </w:r>
            <w:r w:rsidRPr="005647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Membre titulaire  -  </w:t>
            </w:r>
            <w:r w:rsidRPr="0056479F">
              <w:rPr>
                <w:rFonts w:ascii="MS Gothic" w:eastAsia="MS Gothic" w:hAnsi="MS Gothic" w:cstheme="minorHAnsi" w:hint="eastAsia"/>
                <w:color w:val="0070C0"/>
                <w:sz w:val="22"/>
                <w:szCs w:val="22"/>
              </w:rPr>
              <w:t>☐</w:t>
            </w:r>
            <w:r w:rsidRPr="005647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Membre suppléant</w:t>
            </w:r>
          </w:p>
        </w:tc>
      </w:tr>
      <w:tr w:rsidR="00460ED2" w:rsidRPr="0056479F" w:rsidTr="00486F68">
        <w:trPr>
          <w:trHeight w:val="522"/>
        </w:trPr>
        <w:tc>
          <w:tcPr>
            <w:tcW w:w="4678" w:type="dxa"/>
            <w:vAlign w:val="center"/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6479F">
              <w:rPr>
                <w:rFonts w:ascii="MS Gothic" w:eastAsia="MS Gothic" w:hAnsi="MS Gothic" w:cstheme="minorHAnsi" w:hint="eastAsia"/>
                <w:color w:val="0070C0"/>
                <w:sz w:val="22"/>
                <w:szCs w:val="22"/>
              </w:rPr>
              <w:t>☐</w:t>
            </w:r>
            <w:r w:rsidRPr="005647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Membre titulaire  -  </w:t>
            </w:r>
            <w:r w:rsidRPr="0056479F">
              <w:rPr>
                <w:rFonts w:ascii="MS Gothic" w:eastAsia="MS Gothic" w:hAnsi="MS Gothic" w:cstheme="minorHAnsi" w:hint="eastAsia"/>
                <w:color w:val="0070C0"/>
                <w:sz w:val="22"/>
                <w:szCs w:val="22"/>
              </w:rPr>
              <w:t>☐</w:t>
            </w:r>
            <w:r w:rsidRPr="005647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Membre suppléant</w:t>
            </w:r>
          </w:p>
        </w:tc>
      </w:tr>
    </w:tbl>
    <w:p w:rsidR="00460ED2" w:rsidRPr="006127CC" w:rsidRDefault="00460ED2" w:rsidP="00460ED2">
      <w:pPr>
        <w:pStyle w:val="Corpsdetexte"/>
        <w:tabs>
          <w:tab w:val="left" w:pos="1160"/>
        </w:tabs>
        <w:spacing w:before="240"/>
        <w:ind w:left="709"/>
        <w:rPr>
          <w:rFonts w:cstheme="minorHAnsi"/>
        </w:rPr>
      </w:pPr>
      <w:r w:rsidRPr="006127CC">
        <w:rPr>
          <w:rFonts w:cstheme="minorHAnsi"/>
        </w:rPr>
        <w:t xml:space="preserve">Le quorum est atteint : </w:t>
      </w:r>
      <w:r w:rsidRPr="006127CC">
        <w:rPr>
          <w:rFonts w:cstheme="minorHAnsi"/>
          <w:sz w:val="20"/>
        </w:rPr>
        <w:t>(Délibération n° 424 du 20 mars 2019  portant réglementation des marchés publics - Chapitre IV Article 13-6– « La commission ne peut valablement siéger que si la moitié des membres ayant voix délibérative y compris le président est effectivement présente, avec un minimum de trois personnes»)</w:t>
      </w:r>
    </w:p>
    <w:p w:rsidR="00460ED2" w:rsidRPr="006127CC" w:rsidRDefault="00460ED2" w:rsidP="00460ED2">
      <w:pPr>
        <w:ind w:left="2694"/>
        <w:rPr>
          <w:rFonts w:cstheme="minorHAnsi"/>
        </w:rPr>
      </w:pPr>
      <w:r w:rsidRPr="006127CC">
        <w:rPr>
          <w:rFonts w:cstheme="minorHAnsi"/>
        </w:rPr>
        <w:tab/>
      </w:r>
      <w:r w:rsidRPr="006127CC">
        <w:rPr>
          <w:rFonts w:ascii="MS Gothic" w:eastAsia="MS Gothic" w:hAnsi="MS Gothic" w:cs="MS Gothic" w:hint="eastAsia"/>
        </w:rPr>
        <w:t>☐</w:t>
      </w:r>
      <w:r w:rsidRPr="006127CC">
        <w:rPr>
          <w:rFonts w:cstheme="minorHAnsi"/>
        </w:rPr>
        <w:t>oui</w:t>
      </w:r>
      <w:r w:rsidRPr="006127CC">
        <w:rPr>
          <w:rFonts w:cstheme="minorHAnsi"/>
        </w:rPr>
        <w:tab/>
      </w:r>
      <w:r w:rsidRPr="006127CC">
        <w:rPr>
          <w:rFonts w:cstheme="minorHAnsi"/>
        </w:rPr>
        <w:tab/>
      </w:r>
      <w:r w:rsidRPr="006127CC">
        <w:rPr>
          <w:rFonts w:cstheme="minorHAnsi"/>
        </w:rPr>
        <w:tab/>
      </w:r>
      <w:r w:rsidRPr="006127CC">
        <w:rPr>
          <w:rFonts w:ascii="MS Gothic" w:eastAsia="MS Gothic" w:hAnsi="MS Gothic" w:cs="MS Gothic" w:hint="eastAsia"/>
        </w:rPr>
        <w:t>☐</w:t>
      </w:r>
      <w:r w:rsidRPr="006127CC">
        <w:rPr>
          <w:rFonts w:cstheme="minorHAnsi"/>
        </w:rPr>
        <w:t>non</w:t>
      </w:r>
    </w:p>
    <w:p w:rsidR="00460ED2" w:rsidRPr="006127CC" w:rsidRDefault="00460ED2" w:rsidP="00460ED2">
      <w:pPr>
        <w:pStyle w:val="Corpsdetexte"/>
        <w:numPr>
          <w:ilvl w:val="0"/>
          <w:numId w:val="7"/>
        </w:numPr>
        <w:tabs>
          <w:tab w:val="left" w:pos="1160"/>
        </w:tabs>
        <w:rPr>
          <w:rFonts w:eastAsia="Times New Roman" w:cstheme="minorHAnsi"/>
          <w:b/>
          <w:bCs/>
          <w:i w:val="0"/>
          <w:sz w:val="24"/>
          <w:szCs w:val="24"/>
          <w:lang w:eastAsia="fr-FR"/>
        </w:rPr>
      </w:pPr>
      <w:r w:rsidRPr="006127CC">
        <w:rPr>
          <w:rFonts w:cstheme="minorHAnsi"/>
          <w:i w:val="0"/>
        </w:rPr>
        <w:t>Invités avec voix consultative</w:t>
      </w:r>
      <w:r>
        <w:rPr>
          <w:rFonts w:cstheme="minorHAnsi"/>
          <w:i w:val="0"/>
        </w:rPr>
        <w:t xml:space="preserve"> (cf. article 13-4 </w:t>
      </w:r>
      <w:proofErr w:type="spellStart"/>
      <w:r>
        <w:rPr>
          <w:rFonts w:cstheme="minorHAnsi"/>
          <w:i w:val="0"/>
        </w:rPr>
        <w:t>délib</w:t>
      </w:r>
      <w:proofErr w:type="spellEnd"/>
      <w:r>
        <w:rPr>
          <w:rFonts w:cstheme="minorHAnsi"/>
          <w:i w:val="0"/>
        </w:rPr>
        <w:t>. 424)</w:t>
      </w:r>
      <w:r w:rsidRPr="006127CC">
        <w:rPr>
          <w:rFonts w:cstheme="minorHAnsi"/>
          <w:i w:val="0"/>
        </w:rPr>
        <w:t>:</w:t>
      </w:r>
      <w:r w:rsidRPr="006127CC">
        <w:rPr>
          <w:rFonts w:eastAsia="Times New Roman" w:cstheme="minorHAnsi"/>
          <w:b/>
          <w:bCs/>
          <w:i w:val="0"/>
          <w:sz w:val="24"/>
          <w:szCs w:val="24"/>
          <w:lang w:eastAsia="fr-FR"/>
        </w:rPr>
        <w:t xml:space="preserve"> </w:t>
      </w: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1985"/>
      </w:tblGrid>
      <w:tr w:rsidR="00460ED2" w:rsidRPr="006127CC" w:rsidTr="00486F68">
        <w:trPr>
          <w:trHeight w:val="454"/>
        </w:trPr>
        <w:tc>
          <w:tcPr>
            <w:tcW w:w="3544" w:type="dxa"/>
            <w:vAlign w:val="center"/>
          </w:tcPr>
          <w:p w:rsidR="00460ED2" w:rsidRPr="006127CC" w:rsidRDefault="00460ED2" w:rsidP="00486F68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Prénom, nom</w:t>
            </w:r>
          </w:p>
        </w:tc>
        <w:tc>
          <w:tcPr>
            <w:tcW w:w="3543" w:type="dxa"/>
            <w:vAlign w:val="center"/>
          </w:tcPr>
          <w:p w:rsidR="00460ED2" w:rsidRPr="006127CC" w:rsidRDefault="00460ED2" w:rsidP="00486F68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Qualité</w:t>
            </w:r>
          </w:p>
        </w:tc>
        <w:tc>
          <w:tcPr>
            <w:tcW w:w="1985" w:type="dxa"/>
            <w:vAlign w:val="center"/>
          </w:tcPr>
          <w:p w:rsidR="00460ED2" w:rsidRPr="006127CC" w:rsidRDefault="00460ED2" w:rsidP="00486F68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Signature</w:t>
            </w:r>
          </w:p>
        </w:tc>
      </w:tr>
      <w:tr w:rsidR="00460ED2" w:rsidRPr="0056479F" w:rsidTr="00486F68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79F">
              <w:rPr>
                <w:rFonts w:asciiTheme="minorHAnsi" w:hAnsiTheme="minorHAnsi" w:cstheme="minorHAnsi"/>
                <w:sz w:val="16"/>
                <w:szCs w:val="22"/>
              </w:rPr>
              <w:t>Resp</w:t>
            </w:r>
            <w:r>
              <w:rPr>
                <w:rFonts w:asciiTheme="minorHAnsi" w:hAnsiTheme="minorHAnsi" w:cstheme="minorHAnsi"/>
                <w:sz w:val="16"/>
                <w:szCs w:val="22"/>
              </w:rPr>
              <w:t>onsable du service instructeur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ED2" w:rsidRPr="006127CC" w:rsidTr="00486F68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2" w:rsidRPr="006127CC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Comptable public ou trésorier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2" w:rsidRPr="006127CC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460ED2" w:rsidRPr="006127CC" w:rsidTr="00486F68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2" w:rsidRPr="006127CC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Ordonnateur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2" w:rsidRPr="006127CC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460ED2" w:rsidRPr="006127CC" w:rsidTr="00486F68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2" w:rsidRPr="006127CC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Secrétaire général ou directeur d’établissement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2" w:rsidRPr="006127CC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</w:tbl>
    <w:p w:rsidR="00460ED2" w:rsidRPr="00A07971" w:rsidRDefault="00460ED2" w:rsidP="00460ED2">
      <w:pPr>
        <w:pStyle w:val="Corpsdetexte"/>
        <w:numPr>
          <w:ilvl w:val="0"/>
          <w:numId w:val="7"/>
        </w:numPr>
        <w:tabs>
          <w:tab w:val="left" w:pos="1160"/>
        </w:tabs>
        <w:spacing w:before="240"/>
        <w:ind w:left="714" w:hanging="357"/>
        <w:rPr>
          <w:rFonts w:cstheme="minorHAnsi"/>
          <w:i w:val="0"/>
        </w:rPr>
      </w:pPr>
      <w:r>
        <w:rPr>
          <w:rFonts w:cstheme="minorHAnsi"/>
          <w:i w:val="0"/>
        </w:rPr>
        <w:t>Autres personnes assistant à la séance de la commission</w:t>
      </w: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1985"/>
      </w:tblGrid>
      <w:tr w:rsidR="00460ED2" w:rsidRPr="006127CC" w:rsidTr="00486F68">
        <w:trPr>
          <w:trHeight w:val="454"/>
        </w:trPr>
        <w:tc>
          <w:tcPr>
            <w:tcW w:w="3544" w:type="dxa"/>
            <w:vAlign w:val="center"/>
          </w:tcPr>
          <w:p w:rsidR="00460ED2" w:rsidRPr="006127CC" w:rsidRDefault="00460ED2" w:rsidP="00486F68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Prénom, nom</w:t>
            </w:r>
          </w:p>
        </w:tc>
        <w:tc>
          <w:tcPr>
            <w:tcW w:w="3543" w:type="dxa"/>
            <w:vAlign w:val="center"/>
          </w:tcPr>
          <w:p w:rsidR="00460ED2" w:rsidRPr="006127CC" w:rsidRDefault="00460ED2" w:rsidP="00486F68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Qualité</w:t>
            </w:r>
          </w:p>
        </w:tc>
        <w:tc>
          <w:tcPr>
            <w:tcW w:w="1985" w:type="dxa"/>
            <w:vAlign w:val="center"/>
          </w:tcPr>
          <w:p w:rsidR="00460ED2" w:rsidRPr="006127CC" w:rsidRDefault="00460ED2" w:rsidP="00486F68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Signature</w:t>
            </w:r>
          </w:p>
        </w:tc>
      </w:tr>
      <w:tr w:rsidR="00460ED2" w:rsidRPr="006127CC" w:rsidTr="00486F68">
        <w:trPr>
          <w:trHeight w:val="629"/>
        </w:trPr>
        <w:tc>
          <w:tcPr>
            <w:tcW w:w="3544" w:type="dxa"/>
            <w:vAlign w:val="center"/>
          </w:tcPr>
          <w:p w:rsidR="00460ED2" w:rsidRPr="006127CC" w:rsidRDefault="00460ED2" w:rsidP="00486F68">
            <w:pPr>
              <w:pStyle w:val="En-tte"/>
              <w:spacing w:after="360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56479F">
              <w:rPr>
                <w:rFonts w:asciiTheme="minorHAnsi" w:hAnsiTheme="minorHAnsi" w:cstheme="minorHAnsi"/>
                <w:sz w:val="16"/>
                <w:szCs w:val="22"/>
              </w:rPr>
              <w:t>Secrétariat de la commission</w:t>
            </w:r>
          </w:p>
        </w:tc>
        <w:tc>
          <w:tcPr>
            <w:tcW w:w="1985" w:type="dxa"/>
            <w:vAlign w:val="center"/>
          </w:tcPr>
          <w:p w:rsidR="00460ED2" w:rsidRPr="006127CC" w:rsidRDefault="00460ED2" w:rsidP="00486F68">
            <w:pPr>
              <w:pStyle w:val="En-tte"/>
              <w:spacing w:after="360"/>
              <w:rPr>
                <w:rFonts w:cstheme="minorHAnsi"/>
              </w:rPr>
            </w:pPr>
          </w:p>
        </w:tc>
      </w:tr>
      <w:tr w:rsidR="00460ED2" w:rsidRPr="006127CC" w:rsidTr="00486F68">
        <w:trPr>
          <w:trHeight w:val="629"/>
        </w:trPr>
        <w:tc>
          <w:tcPr>
            <w:tcW w:w="3544" w:type="dxa"/>
            <w:vAlign w:val="center"/>
          </w:tcPr>
          <w:p w:rsidR="00460ED2" w:rsidRPr="006127CC" w:rsidRDefault="00460ED2" w:rsidP="00486F68">
            <w:pPr>
              <w:pStyle w:val="En-tte"/>
              <w:spacing w:after="240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460ED2" w:rsidRPr="0056479F" w:rsidRDefault="00460ED2" w:rsidP="00486F68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24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60ED2" w:rsidRPr="006127CC" w:rsidRDefault="00460ED2" w:rsidP="00486F68">
            <w:pPr>
              <w:pStyle w:val="En-tte"/>
              <w:spacing w:after="240"/>
              <w:rPr>
                <w:rFonts w:cstheme="minorHAnsi"/>
              </w:rPr>
            </w:pPr>
          </w:p>
        </w:tc>
      </w:tr>
    </w:tbl>
    <w:p w:rsidR="00460ED2" w:rsidRDefault="00460ED2" w:rsidP="00460ED2">
      <w:pPr>
        <w:rPr>
          <w:rFonts w:cstheme="minorHAnsi"/>
        </w:rPr>
      </w:pPr>
      <w:r>
        <w:rPr>
          <w:rFonts w:cstheme="minorHAnsi"/>
        </w:rPr>
        <w:br w:type="page"/>
      </w:r>
    </w:p>
    <w:p w:rsidR="003E41C3" w:rsidRPr="006127CC" w:rsidRDefault="00710542" w:rsidP="00410E31">
      <w:pPr>
        <w:pStyle w:val="Titre2"/>
        <w:spacing w:before="360" w:after="120"/>
        <w:rPr>
          <w:rFonts w:cstheme="minorHAnsi"/>
        </w:rPr>
      </w:pPr>
      <w:r w:rsidRPr="006127CC">
        <w:rPr>
          <w:rFonts w:cstheme="minorHAnsi"/>
        </w:rPr>
        <w:t>III - SYNTHÈSE DE</w:t>
      </w:r>
      <w:r w:rsidR="00410E31">
        <w:rPr>
          <w:rFonts w:cstheme="minorHAnsi"/>
        </w:rPr>
        <w:t>S</w:t>
      </w:r>
      <w:r w:rsidRPr="006127CC">
        <w:rPr>
          <w:rFonts w:cstheme="minorHAnsi"/>
        </w:rPr>
        <w:t xml:space="preserve"> COMMISSION</w:t>
      </w:r>
      <w:r w:rsidR="00410E31">
        <w:rPr>
          <w:rFonts w:cstheme="minorHAnsi"/>
        </w:rPr>
        <w:t>S</w:t>
      </w:r>
      <w:r w:rsidRPr="006127CC">
        <w:rPr>
          <w:rFonts w:cstheme="minorHAnsi"/>
        </w:rPr>
        <w:t xml:space="preserve"> </w:t>
      </w:r>
      <w:r w:rsidR="00410E31">
        <w:rPr>
          <w:rFonts w:cstheme="minorHAnsi"/>
        </w:rPr>
        <w:t>PRECEDENTES</w:t>
      </w:r>
    </w:p>
    <w:p w:rsidR="00710542" w:rsidRPr="006127CC" w:rsidRDefault="00410E31" w:rsidP="00410E31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  <w:color w:val="0070C0"/>
        </w:rPr>
      </w:pPr>
      <w:r>
        <w:rPr>
          <w:rFonts w:cstheme="minorHAnsi"/>
        </w:rPr>
        <w:t xml:space="preserve">Cf. </w:t>
      </w:r>
      <w:r w:rsidR="00710542" w:rsidRPr="006127CC">
        <w:rPr>
          <w:rFonts w:cstheme="minorHAnsi"/>
        </w:rPr>
        <w:t xml:space="preserve">rapport </w:t>
      </w:r>
      <w:r>
        <w:rPr>
          <w:rFonts w:cstheme="minorHAnsi"/>
        </w:rPr>
        <w:t xml:space="preserve">présenté par le service instructeur </w:t>
      </w:r>
      <w:r w:rsidR="00710542" w:rsidRPr="006127CC">
        <w:rPr>
          <w:rFonts w:cstheme="minorHAnsi"/>
        </w:rPr>
        <w:t>annexé au présent procès-verbal</w:t>
      </w:r>
      <w:r>
        <w:rPr>
          <w:rFonts w:cstheme="minorHAnsi"/>
        </w:rPr>
        <w:t>.</w:t>
      </w:r>
    </w:p>
    <w:p w:rsidR="00E73E81" w:rsidRPr="006127CC" w:rsidRDefault="00410E31" w:rsidP="00410E31">
      <w:pPr>
        <w:pStyle w:val="Titre2"/>
        <w:spacing w:before="360" w:after="120"/>
        <w:rPr>
          <w:rFonts w:cstheme="minorHAnsi"/>
        </w:rPr>
      </w:pPr>
      <w:r>
        <w:rPr>
          <w:rFonts w:cstheme="minorHAnsi"/>
        </w:rPr>
        <w:t>I</w:t>
      </w:r>
      <w:r w:rsidR="00E73E81" w:rsidRPr="006127CC">
        <w:rPr>
          <w:rFonts w:cstheme="minorHAnsi"/>
        </w:rPr>
        <w:t xml:space="preserve">V </w:t>
      </w:r>
      <w:r w:rsidR="003578AA">
        <w:rPr>
          <w:rFonts w:cstheme="minorHAnsi"/>
        </w:rPr>
        <w:t>–</w:t>
      </w:r>
      <w:r w:rsidR="00E73E81" w:rsidRPr="006127CC">
        <w:rPr>
          <w:rFonts w:cstheme="minorHAnsi"/>
        </w:rPr>
        <w:t xml:space="preserve"> </w:t>
      </w:r>
      <w:r w:rsidR="003578AA">
        <w:rPr>
          <w:rFonts w:cstheme="minorHAnsi"/>
        </w:rPr>
        <w:t xml:space="preserve">DECISIONS ET PROPOSITIONS DE LA </w:t>
      </w:r>
      <w:r w:rsidR="00E73E81" w:rsidRPr="006127CC">
        <w:rPr>
          <w:rFonts w:cstheme="minorHAnsi"/>
        </w:rPr>
        <w:t>COMMISSION D’APPEL D’OFFRES</w:t>
      </w:r>
    </w:p>
    <w:p w:rsidR="00E73E81" w:rsidRPr="006127CC" w:rsidRDefault="00E73E81" w:rsidP="00E73E81">
      <w:pPr>
        <w:pStyle w:val="Corpsdetexte3"/>
        <w:tabs>
          <w:tab w:val="right" w:leader="dot" w:pos="10490"/>
        </w:tabs>
        <w:spacing w:before="120"/>
        <w:jc w:val="both"/>
        <w:rPr>
          <w:rFonts w:cstheme="minorHAnsi"/>
          <w:b/>
          <w:sz w:val="22"/>
          <w:szCs w:val="22"/>
        </w:rPr>
      </w:pPr>
      <w:r w:rsidRPr="006127CC">
        <w:rPr>
          <w:rFonts w:cstheme="minorHAnsi"/>
          <w:sz w:val="22"/>
          <w:szCs w:val="22"/>
        </w:rPr>
        <w:t xml:space="preserve">Après avoir pris connaissance du rapport </w:t>
      </w:r>
      <w:r w:rsidR="00410E31">
        <w:rPr>
          <w:rFonts w:cstheme="minorHAnsi"/>
          <w:sz w:val="22"/>
          <w:szCs w:val="22"/>
        </w:rPr>
        <w:t>du service instructeur</w:t>
      </w:r>
      <w:r w:rsidRPr="006127CC">
        <w:rPr>
          <w:rFonts w:cstheme="minorHAnsi"/>
          <w:sz w:val="22"/>
          <w:szCs w:val="22"/>
        </w:rPr>
        <w:t xml:space="preserve">, la commission d’appel d’offres, conformément à l’article 27-2 </w:t>
      </w:r>
      <w:r w:rsidR="00436CCB">
        <w:rPr>
          <w:rFonts w:cstheme="minorHAnsi"/>
          <w:sz w:val="22"/>
          <w:szCs w:val="22"/>
        </w:rPr>
        <w:t xml:space="preserve">de la délibération n° 424 du 20 mars 2019 </w:t>
      </w:r>
      <w:r w:rsidRPr="006127CC">
        <w:rPr>
          <w:rFonts w:cstheme="minorHAnsi"/>
          <w:sz w:val="22"/>
          <w:szCs w:val="22"/>
        </w:rPr>
        <w:t>:</w:t>
      </w:r>
    </w:p>
    <w:p w:rsidR="00E73E81" w:rsidRPr="002B032F" w:rsidRDefault="00410E31" w:rsidP="00036164">
      <w:pPr>
        <w:pStyle w:val="Paragraphedeliste"/>
        <w:numPr>
          <w:ilvl w:val="0"/>
          <w:numId w:val="5"/>
        </w:numPr>
        <w:spacing w:before="360" w:after="120"/>
        <w:ind w:left="714" w:hanging="357"/>
        <w:contextualSpacing w:val="0"/>
        <w:jc w:val="both"/>
        <w:rPr>
          <w:rFonts w:cstheme="minorHAnsi"/>
        </w:rPr>
      </w:pPr>
      <w:r>
        <w:rPr>
          <w:rFonts w:ascii="MS Gothic" w:eastAsia="MS Gothic" w:hAnsi="MS Gothic" w:cstheme="minorHAnsi" w:hint="eastAsia"/>
        </w:rPr>
        <w:t>☐</w:t>
      </w:r>
      <w:r>
        <w:rPr>
          <w:rFonts w:ascii="MS Gothic" w:eastAsia="MS Gothic" w:hAnsi="MS Gothic" w:cstheme="minorHAnsi"/>
        </w:rPr>
        <w:t xml:space="preserve"> </w:t>
      </w:r>
      <w:r w:rsidR="00E73E81" w:rsidRPr="002B032F">
        <w:rPr>
          <w:rFonts w:cstheme="minorHAnsi"/>
        </w:rPr>
        <w:t xml:space="preserve">N’agréé pas les </w:t>
      </w:r>
      <w:r w:rsidR="002B032F" w:rsidRPr="002B032F">
        <w:rPr>
          <w:rFonts w:cstheme="minorHAnsi"/>
        </w:rPr>
        <w:t>candidats</w:t>
      </w:r>
      <w:r w:rsidR="00E73E81" w:rsidRPr="002B032F">
        <w:rPr>
          <w:rFonts w:cstheme="minorHAnsi"/>
        </w:rPr>
        <w:t xml:space="preserve"> </w:t>
      </w:r>
      <w:r w:rsidR="00737B87" w:rsidRPr="002B032F">
        <w:rPr>
          <w:rFonts w:cstheme="minorHAnsi"/>
        </w:rPr>
        <w:t xml:space="preserve">suivants car ils </w:t>
      </w:r>
      <w:r w:rsidR="00E73E81" w:rsidRPr="002B032F">
        <w:rPr>
          <w:rFonts w:cstheme="minorHAnsi"/>
        </w:rPr>
        <w:t>ne présent</w:t>
      </w:r>
      <w:r w:rsidR="00737B87" w:rsidRPr="002B032F">
        <w:rPr>
          <w:rFonts w:cstheme="minorHAnsi"/>
        </w:rPr>
        <w:t>e</w:t>
      </w:r>
      <w:r w:rsidR="00E73E81" w:rsidRPr="002B032F">
        <w:rPr>
          <w:rFonts w:cstheme="minorHAnsi"/>
        </w:rPr>
        <w:t>nt pas les capacités juridiques, administratives et financières</w:t>
      </w:r>
      <w:r w:rsidR="00737B87" w:rsidRPr="002B032F">
        <w:rPr>
          <w:rFonts w:cstheme="minorHAnsi"/>
        </w:rPr>
        <w:t xml:space="preserve"> nécessaires à l’attribution du marché </w:t>
      </w:r>
      <w:r w:rsidR="00E73E81" w:rsidRPr="002B032F">
        <w:rPr>
          <w:rFonts w:cstheme="minorHAnsi"/>
        </w:rPr>
        <w:t xml:space="preserve">: </w:t>
      </w:r>
    </w:p>
    <w:tbl>
      <w:tblPr>
        <w:tblStyle w:val="Grilleclaire"/>
        <w:tblW w:w="8901" w:type="dxa"/>
        <w:tblInd w:w="846" w:type="dxa"/>
        <w:tblLook w:val="0420" w:firstRow="1" w:lastRow="0" w:firstColumn="0" w:lastColumn="0" w:noHBand="0" w:noVBand="1"/>
      </w:tblPr>
      <w:tblGrid>
        <w:gridCol w:w="846"/>
        <w:gridCol w:w="3661"/>
        <w:gridCol w:w="4394"/>
      </w:tblGrid>
      <w:tr w:rsidR="002B032F" w:rsidRPr="006127CC" w:rsidTr="00357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46" w:type="dxa"/>
            <w:hideMark/>
          </w:tcPr>
          <w:p w:rsidR="002B032F" w:rsidRPr="006127CC" w:rsidRDefault="002B032F" w:rsidP="002B032F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 w:rsidRPr="006127CC">
              <w:rPr>
                <w:rFonts w:asciiTheme="minorHAnsi" w:hAnsiTheme="minorHAnsi" w:cstheme="minorHAnsi"/>
              </w:rPr>
              <w:t>Pli N°</w:t>
            </w:r>
          </w:p>
        </w:tc>
        <w:tc>
          <w:tcPr>
            <w:tcW w:w="3661" w:type="dxa"/>
            <w:hideMark/>
          </w:tcPr>
          <w:p w:rsidR="002B032F" w:rsidRPr="006127CC" w:rsidRDefault="002B032F" w:rsidP="002B032F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Candidat</w:t>
            </w:r>
            <w:r w:rsidRPr="006127CC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4394" w:type="dxa"/>
            <w:hideMark/>
          </w:tcPr>
          <w:p w:rsidR="002B032F" w:rsidRPr="006127CC" w:rsidRDefault="002B032F" w:rsidP="002B032F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 w:rsidRPr="006127CC">
              <w:rPr>
                <w:rFonts w:asciiTheme="minorHAnsi" w:hAnsiTheme="minorHAnsi" w:cstheme="minorHAnsi"/>
              </w:rPr>
              <w:t>Observations</w:t>
            </w:r>
          </w:p>
        </w:tc>
      </w:tr>
      <w:tr w:rsidR="002B032F" w:rsidRPr="006127CC" w:rsidTr="0035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2B032F" w:rsidRPr="006127CC" w:rsidTr="00357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2B032F" w:rsidRPr="006127CC" w:rsidTr="0035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:rsidR="00E73E81" w:rsidRPr="002B032F" w:rsidRDefault="00410E31" w:rsidP="00036164">
      <w:pPr>
        <w:pStyle w:val="Paragraphedeliste"/>
        <w:numPr>
          <w:ilvl w:val="0"/>
          <w:numId w:val="5"/>
        </w:numPr>
        <w:spacing w:before="360" w:after="120"/>
        <w:ind w:left="714" w:hanging="357"/>
        <w:contextualSpacing w:val="0"/>
        <w:jc w:val="both"/>
        <w:rPr>
          <w:rFonts w:cstheme="minorHAnsi"/>
        </w:rPr>
      </w:pPr>
      <w:r>
        <w:rPr>
          <w:rFonts w:ascii="MS Gothic" w:eastAsia="MS Gothic" w:hAnsi="MS Gothic" w:cstheme="minorHAnsi" w:hint="eastAsia"/>
        </w:rPr>
        <w:t>☐</w:t>
      </w:r>
      <w:r>
        <w:rPr>
          <w:rFonts w:ascii="MS Gothic" w:eastAsia="MS Gothic" w:hAnsi="MS Gothic" w:cstheme="minorHAnsi"/>
        </w:rPr>
        <w:t xml:space="preserve"> </w:t>
      </w:r>
      <w:r w:rsidR="00E73E81" w:rsidRPr="002B032F">
        <w:rPr>
          <w:rFonts w:cstheme="minorHAnsi"/>
        </w:rPr>
        <w:t>Arrête la liste des candidats admis à concourir :</w:t>
      </w:r>
    </w:p>
    <w:tbl>
      <w:tblPr>
        <w:tblStyle w:val="Grilleclaire"/>
        <w:tblW w:w="4507" w:type="dxa"/>
        <w:tblInd w:w="846" w:type="dxa"/>
        <w:tblLook w:val="0420" w:firstRow="1" w:lastRow="0" w:firstColumn="0" w:lastColumn="0" w:noHBand="0" w:noVBand="1"/>
      </w:tblPr>
      <w:tblGrid>
        <w:gridCol w:w="846"/>
        <w:gridCol w:w="3661"/>
      </w:tblGrid>
      <w:tr w:rsidR="00671F48" w:rsidRPr="006127CC" w:rsidTr="00671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46" w:type="dxa"/>
            <w:hideMark/>
          </w:tcPr>
          <w:p w:rsidR="00671F48" w:rsidRPr="006127CC" w:rsidRDefault="00671F48" w:rsidP="00842641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 w:rsidRPr="006127CC">
              <w:rPr>
                <w:rFonts w:asciiTheme="minorHAnsi" w:hAnsiTheme="minorHAnsi" w:cstheme="minorHAnsi"/>
              </w:rPr>
              <w:t>Pli N°</w:t>
            </w:r>
          </w:p>
        </w:tc>
        <w:tc>
          <w:tcPr>
            <w:tcW w:w="3661" w:type="dxa"/>
            <w:hideMark/>
          </w:tcPr>
          <w:p w:rsidR="00671F48" w:rsidRPr="006127CC" w:rsidRDefault="00671F48" w:rsidP="00842641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Candidat</w:t>
            </w:r>
            <w:r w:rsidRPr="006127CC">
              <w:rPr>
                <w:rFonts w:asciiTheme="minorHAnsi" w:hAnsiTheme="minorHAnsi" w:cstheme="minorHAnsi"/>
              </w:rPr>
              <w:t>(s)</w:t>
            </w:r>
          </w:p>
        </w:tc>
      </w:tr>
      <w:tr w:rsidR="00671F48" w:rsidRPr="006127CC" w:rsidTr="0067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671F48" w:rsidRPr="006127CC" w:rsidTr="00671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671F48" w:rsidRPr="006127CC" w:rsidTr="0067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671F48" w:rsidRPr="006127CC" w:rsidTr="00671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671F48" w:rsidRPr="006127CC" w:rsidTr="0067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671F48" w:rsidRPr="006127CC" w:rsidTr="00671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671F48" w:rsidRPr="006127CC" w:rsidTr="0067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671F48" w:rsidRPr="006127CC" w:rsidRDefault="00671F48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:rsidR="002B032F" w:rsidRPr="002B032F" w:rsidRDefault="00410E31" w:rsidP="00036164">
      <w:pPr>
        <w:pStyle w:val="Nomdesocit"/>
        <w:numPr>
          <w:ilvl w:val="0"/>
          <w:numId w:val="9"/>
        </w:numPr>
        <w:tabs>
          <w:tab w:val="right" w:leader="dot" w:pos="9072"/>
        </w:tabs>
        <w:overflowPunct/>
        <w:autoSpaceDE/>
        <w:autoSpaceDN/>
        <w:adjustRightInd/>
        <w:spacing w:before="360" w:after="120"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sz w:val="22"/>
          <w:szCs w:val="22"/>
        </w:rPr>
        <w:t>☐</w:t>
      </w:r>
      <w:r>
        <w:rPr>
          <w:rFonts w:ascii="MS Gothic" w:eastAsia="MS Gothic" w:hAnsi="MS Gothic" w:cstheme="minorHAnsi"/>
          <w:sz w:val="22"/>
          <w:szCs w:val="22"/>
        </w:rPr>
        <w:t xml:space="preserve"> </w:t>
      </w:r>
      <w:r w:rsidR="002B032F" w:rsidRPr="002B032F">
        <w:rPr>
          <w:rFonts w:asciiTheme="minorHAnsi" w:hAnsiTheme="minorHAnsi" w:cstheme="minorHAnsi"/>
          <w:sz w:val="22"/>
          <w:szCs w:val="22"/>
        </w:rPr>
        <w:t>Elimine les offres irrégulières suivantes :</w:t>
      </w:r>
    </w:p>
    <w:tbl>
      <w:tblPr>
        <w:tblStyle w:val="Grilleclaire"/>
        <w:tblW w:w="8901" w:type="dxa"/>
        <w:tblInd w:w="846" w:type="dxa"/>
        <w:tblLook w:val="0420" w:firstRow="1" w:lastRow="0" w:firstColumn="0" w:lastColumn="0" w:noHBand="0" w:noVBand="1"/>
      </w:tblPr>
      <w:tblGrid>
        <w:gridCol w:w="846"/>
        <w:gridCol w:w="3661"/>
        <w:gridCol w:w="4394"/>
      </w:tblGrid>
      <w:tr w:rsidR="002B032F" w:rsidRPr="006127CC" w:rsidTr="00357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46" w:type="dxa"/>
            <w:hideMark/>
          </w:tcPr>
          <w:p w:rsidR="002B032F" w:rsidRPr="006127CC" w:rsidRDefault="002B032F" w:rsidP="005A30FF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 w:rsidRPr="006127CC">
              <w:rPr>
                <w:rFonts w:asciiTheme="minorHAnsi" w:hAnsiTheme="minorHAnsi" w:cstheme="minorHAnsi"/>
              </w:rPr>
              <w:t>Pli N°</w:t>
            </w:r>
          </w:p>
        </w:tc>
        <w:tc>
          <w:tcPr>
            <w:tcW w:w="3661" w:type="dxa"/>
            <w:hideMark/>
          </w:tcPr>
          <w:p w:rsidR="002B032F" w:rsidRPr="006127CC" w:rsidRDefault="003578AA" w:rsidP="005A30FF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Soumissionnaire</w:t>
            </w:r>
            <w:r w:rsidR="002B032F" w:rsidRPr="006127CC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4394" w:type="dxa"/>
            <w:hideMark/>
          </w:tcPr>
          <w:p w:rsidR="002B032F" w:rsidRPr="006127CC" w:rsidRDefault="002B032F" w:rsidP="005A30FF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 w:rsidRPr="006127CC">
              <w:rPr>
                <w:rFonts w:asciiTheme="minorHAnsi" w:hAnsiTheme="minorHAnsi" w:cstheme="minorHAnsi"/>
              </w:rPr>
              <w:t>Observations</w:t>
            </w:r>
          </w:p>
        </w:tc>
      </w:tr>
      <w:tr w:rsidR="002B032F" w:rsidRPr="006127CC" w:rsidTr="0035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2B032F" w:rsidRPr="006127CC" w:rsidTr="00357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2B032F" w:rsidRPr="006127CC" w:rsidRDefault="002B032F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:rsidR="00993B0B" w:rsidRPr="002B032F" w:rsidRDefault="00410E31" w:rsidP="00036164">
      <w:pPr>
        <w:pStyle w:val="Nomdesocit"/>
        <w:numPr>
          <w:ilvl w:val="0"/>
          <w:numId w:val="9"/>
        </w:numPr>
        <w:tabs>
          <w:tab w:val="right" w:leader="dot" w:pos="9072"/>
        </w:tabs>
        <w:overflowPunct/>
        <w:autoSpaceDE/>
        <w:autoSpaceDN/>
        <w:adjustRightInd/>
        <w:spacing w:before="360" w:after="120"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sz w:val="22"/>
          <w:szCs w:val="22"/>
        </w:rPr>
        <w:t>☐</w:t>
      </w:r>
      <w:r>
        <w:rPr>
          <w:rFonts w:ascii="MS Gothic" w:eastAsia="MS Gothic" w:hAnsi="MS Gothic" w:cstheme="minorHAnsi"/>
          <w:sz w:val="22"/>
          <w:szCs w:val="22"/>
        </w:rPr>
        <w:t xml:space="preserve"> </w:t>
      </w:r>
      <w:r w:rsidR="002E7900" w:rsidRPr="002B032F">
        <w:rPr>
          <w:rFonts w:asciiTheme="minorHAnsi" w:hAnsiTheme="minorHAnsi" w:cstheme="minorHAnsi"/>
          <w:sz w:val="22"/>
          <w:szCs w:val="22"/>
        </w:rPr>
        <w:t xml:space="preserve">Elimine </w:t>
      </w:r>
      <w:r w:rsidR="002B032F" w:rsidRPr="002B032F">
        <w:rPr>
          <w:rFonts w:asciiTheme="minorHAnsi" w:hAnsiTheme="minorHAnsi" w:cstheme="minorHAnsi"/>
          <w:sz w:val="22"/>
          <w:szCs w:val="22"/>
        </w:rPr>
        <w:t>l</w:t>
      </w:r>
      <w:r w:rsidR="002E7900" w:rsidRPr="002B032F">
        <w:rPr>
          <w:rFonts w:asciiTheme="minorHAnsi" w:hAnsiTheme="minorHAnsi" w:cstheme="minorHAnsi"/>
          <w:sz w:val="22"/>
          <w:szCs w:val="22"/>
        </w:rPr>
        <w:t>es offres inacceptables</w:t>
      </w:r>
      <w:r w:rsidR="002B032F" w:rsidRPr="002B032F">
        <w:rPr>
          <w:rFonts w:asciiTheme="minorHAnsi" w:hAnsiTheme="minorHAnsi" w:cstheme="minorHAnsi"/>
          <w:sz w:val="22"/>
          <w:szCs w:val="22"/>
        </w:rPr>
        <w:t xml:space="preserve"> suivantes :</w:t>
      </w:r>
    </w:p>
    <w:tbl>
      <w:tblPr>
        <w:tblStyle w:val="Grilleclaire"/>
        <w:tblW w:w="8901" w:type="dxa"/>
        <w:tblInd w:w="846" w:type="dxa"/>
        <w:tblLook w:val="0420" w:firstRow="1" w:lastRow="0" w:firstColumn="0" w:lastColumn="0" w:noHBand="0" w:noVBand="1"/>
      </w:tblPr>
      <w:tblGrid>
        <w:gridCol w:w="845"/>
        <w:gridCol w:w="3662"/>
        <w:gridCol w:w="4394"/>
      </w:tblGrid>
      <w:tr w:rsidR="003578AA" w:rsidRPr="006127CC" w:rsidTr="00357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45" w:type="dxa"/>
            <w:hideMark/>
          </w:tcPr>
          <w:p w:rsidR="003578AA" w:rsidRPr="006127CC" w:rsidRDefault="003578AA" w:rsidP="00531F06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 w:rsidRPr="006127CC">
              <w:rPr>
                <w:rFonts w:asciiTheme="minorHAnsi" w:hAnsiTheme="minorHAnsi" w:cstheme="minorHAnsi"/>
              </w:rPr>
              <w:t>Pli N°</w:t>
            </w:r>
          </w:p>
        </w:tc>
        <w:tc>
          <w:tcPr>
            <w:tcW w:w="3662" w:type="dxa"/>
            <w:hideMark/>
          </w:tcPr>
          <w:p w:rsidR="003578AA" w:rsidRPr="006127CC" w:rsidRDefault="003578AA" w:rsidP="007225F4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Soumissionnaire</w:t>
            </w:r>
            <w:r w:rsidRPr="006127CC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4394" w:type="dxa"/>
            <w:hideMark/>
          </w:tcPr>
          <w:p w:rsidR="003578AA" w:rsidRPr="006127CC" w:rsidRDefault="003578AA" w:rsidP="00531F06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 w:rsidRPr="006127CC">
              <w:rPr>
                <w:rFonts w:asciiTheme="minorHAnsi" w:hAnsiTheme="minorHAnsi" w:cstheme="minorHAnsi"/>
              </w:rPr>
              <w:t>Observations</w:t>
            </w:r>
          </w:p>
        </w:tc>
      </w:tr>
      <w:tr w:rsidR="003578AA" w:rsidRPr="006127CC" w:rsidTr="0035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45" w:type="dxa"/>
            <w:shd w:val="clear" w:color="auto" w:fill="auto"/>
          </w:tcPr>
          <w:p w:rsidR="003578AA" w:rsidRPr="006127CC" w:rsidRDefault="003578AA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2" w:type="dxa"/>
            <w:shd w:val="clear" w:color="auto" w:fill="auto"/>
          </w:tcPr>
          <w:p w:rsidR="003578AA" w:rsidRPr="006127CC" w:rsidRDefault="003578AA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3578AA" w:rsidRPr="006127CC" w:rsidRDefault="003578AA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3578AA" w:rsidRPr="006127CC" w:rsidTr="00357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45" w:type="dxa"/>
            <w:shd w:val="clear" w:color="auto" w:fill="auto"/>
          </w:tcPr>
          <w:p w:rsidR="003578AA" w:rsidRPr="006127CC" w:rsidRDefault="003578AA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2" w:type="dxa"/>
            <w:shd w:val="clear" w:color="auto" w:fill="auto"/>
          </w:tcPr>
          <w:p w:rsidR="003578AA" w:rsidRPr="006127CC" w:rsidRDefault="003578AA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3578AA" w:rsidRPr="006127CC" w:rsidRDefault="003578AA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:rsidR="00993B0B" w:rsidRPr="002B032F" w:rsidRDefault="00410E31" w:rsidP="00036164">
      <w:pPr>
        <w:pStyle w:val="Nomdesocit"/>
        <w:numPr>
          <w:ilvl w:val="0"/>
          <w:numId w:val="9"/>
        </w:numPr>
        <w:tabs>
          <w:tab w:val="right" w:leader="dot" w:pos="9072"/>
        </w:tabs>
        <w:overflowPunct/>
        <w:autoSpaceDE/>
        <w:autoSpaceDN/>
        <w:adjustRightInd/>
        <w:spacing w:before="360" w:after="120"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sz w:val="22"/>
          <w:szCs w:val="22"/>
        </w:rPr>
        <w:lastRenderedPageBreak/>
        <w:t>☐</w:t>
      </w:r>
      <w:r>
        <w:rPr>
          <w:rFonts w:ascii="MS Gothic" w:eastAsia="MS Gothic" w:hAnsi="MS Gothic" w:cstheme="minorHAnsi"/>
          <w:sz w:val="22"/>
          <w:szCs w:val="22"/>
        </w:rPr>
        <w:t xml:space="preserve"> </w:t>
      </w:r>
      <w:r w:rsidR="002E7900" w:rsidRPr="002B032F">
        <w:rPr>
          <w:rFonts w:asciiTheme="minorHAnsi" w:hAnsiTheme="minorHAnsi" w:cstheme="minorHAnsi"/>
          <w:sz w:val="22"/>
          <w:szCs w:val="22"/>
        </w:rPr>
        <w:t>Elimine les offres inappropriées</w:t>
      </w:r>
      <w:r w:rsidR="002B032F" w:rsidRPr="002B032F">
        <w:rPr>
          <w:rFonts w:asciiTheme="minorHAnsi" w:hAnsiTheme="minorHAnsi" w:cstheme="minorHAnsi"/>
          <w:sz w:val="22"/>
          <w:szCs w:val="22"/>
        </w:rPr>
        <w:t xml:space="preserve"> suivantes</w:t>
      </w:r>
      <w:r w:rsidR="00993B0B" w:rsidRPr="002B032F">
        <w:rPr>
          <w:rFonts w:asciiTheme="minorHAnsi" w:hAnsiTheme="minorHAnsi" w:cstheme="minorHAnsi"/>
          <w:sz w:val="22"/>
          <w:szCs w:val="22"/>
        </w:rPr>
        <w:t> :</w:t>
      </w:r>
    </w:p>
    <w:tbl>
      <w:tblPr>
        <w:tblStyle w:val="Grilleclaire"/>
        <w:tblW w:w="8901" w:type="dxa"/>
        <w:tblInd w:w="846" w:type="dxa"/>
        <w:tblLook w:val="0420" w:firstRow="1" w:lastRow="0" w:firstColumn="0" w:lastColumn="0" w:noHBand="0" w:noVBand="1"/>
      </w:tblPr>
      <w:tblGrid>
        <w:gridCol w:w="846"/>
        <w:gridCol w:w="3661"/>
        <w:gridCol w:w="4394"/>
      </w:tblGrid>
      <w:tr w:rsidR="003578AA" w:rsidRPr="006127CC" w:rsidTr="00357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46" w:type="dxa"/>
            <w:hideMark/>
          </w:tcPr>
          <w:p w:rsidR="003578AA" w:rsidRPr="006127CC" w:rsidRDefault="003578AA" w:rsidP="00531F06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 w:rsidRPr="006127CC">
              <w:rPr>
                <w:rFonts w:asciiTheme="minorHAnsi" w:hAnsiTheme="minorHAnsi" w:cstheme="minorHAnsi"/>
              </w:rPr>
              <w:t>Pli N°</w:t>
            </w:r>
          </w:p>
        </w:tc>
        <w:tc>
          <w:tcPr>
            <w:tcW w:w="3661" w:type="dxa"/>
            <w:hideMark/>
          </w:tcPr>
          <w:p w:rsidR="003578AA" w:rsidRPr="006127CC" w:rsidRDefault="003578AA" w:rsidP="00503064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Soumissionnaire</w:t>
            </w:r>
            <w:r w:rsidRPr="006127CC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4394" w:type="dxa"/>
            <w:hideMark/>
          </w:tcPr>
          <w:p w:rsidR="003578AA" w:rsidRPr="006127CC" w:rsidRDefault="003578AA" w:rsidP="00531F06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 w:rsidRPr="006127CC">
              <w:rPr>
                <w:rFonts w:asciiTheme="minorHAnsi" w:hAnsiTheme="minorHAnsi" w:cstheme="minorHAnsi"/>
              </w:rPr>
              <w:t>Observations</w:t>
            </w:r>
          </w:p>
        </w:tc>
      </w:tr>
      <w:tr w:rsidR="003578AA" w:rsidRPr="006127CC" w:rsidTr="0035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3578AA" w:rsidRPr="006127CC" w:rsidRDefault="003578AA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3578AA" w:rsidRPr="006127CC" w:rsidRDefault="003578AA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3578AA" w:rsidRPr="006127CC" w:rsidRDefault="003578AA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3578AA" w:rsidRPr="006127CC" w:rsidTr="00357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3578AA" w:rsidRPr="006127CC" w:rsidRDefault="003578AA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3578AA" w:rsidRPr="006127CC" w:rsidRDefault="003578AA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3578AA" w:rsidRPr="006127CC" w:rsidRDefault="003578AA" w:rsidP="006E56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:rsidR="00993B0B" w:rsidRPr="002B032F" w:rsidRDefault="00410E31" w:rsidP="00036164">
      <w:pPr>
        <w:pStyle w:val="Nomdesocit"/>
        <w:numPr>
          <w:ilvl w:val="0"/>
          <w:numId w:val="9"/>
        </w:numPr>
        <w:tabs>
          <w:tab w:val="right" w:leader="dot" w:pos="9072"/>
        </w:tabs>
        <w:overflowPunct/>
        <w:autoSpaceDE/>
        <w:autoSpaceDN/>
        <w:adjustRightInd/>
        <w:spacing w:before="360" w:after="120"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sz w:val="22"/>
          <w:szCs w:val="22"/>
        </w:rPr>
        <w:t>☐</w:t>
      </w:r>
      <w:r>
        <w:rPr>
          <w:rFonts w:ascii="MS Gothic" w:eastAsia="MS Gothic" w:hAnsi="MS Gothic" w:cstheme="minorHAnsi"/>
          <w:sz w:val="22"/>
          <w:szCs w:val="22"/>
        </w:rPr>
        <w:t xml:space="preserve"> </w:t>
      </w:r>
      <w:r w:rsidR="002E7900" w:rsidRPr="002B032F">
        <w:rPr>
          <w:rFonts w:asciiTheme="minorHAnsi" w:hAnsiTheme="minorHAnsi" w:cstheme="minorHAnsi"/>
          <w:sz w:val="22"/>
          <w:szCs w:val="22"/>
        </w:rPr>
        <w:t xml:space="preserve">Se prononce </w:t>
      </w:r>
      <w:r w:rsidR="002B032F" w:rsidRPr="002B032F">
        <w:rPr>
          <w:rFonts w:asciiTheme="minorHAnsi" w:hAnsiTheme="minorHAnsi" w:cstheme="minorHAnsi"/>
          <w:sz w:val="22"/>
          <w:szCs w:val="22"/>
        </w:rPr>
        <w:t xml:space="preserve">comme suit </w:t>
      </w:r>
      <w:r w:rsidR="002E7900" w:rsidRPr="002B032F">
        <w:rPr>
          <w:rFonts w:asciiTheme="minorHAnsi" w:hAnsiTheme="minorHAnsi" w:cstheme="minorHAnsi"/>
          <w:sz w:val="22"/>
          <w:szCs w:val="22"/>
        </w:rPr>
        <w:t>sur les offres</w:t>
      </w:r>
      <w:r w:rsidR="00993B0B" w:rsidRPr="002B032F">
        <w:rPr>
          <w:rFonts w:asciiTheme="minorHAnsi" w:hAnsiTheme="minorHAnsi" w:cstheme="minorHAnsi"/>
          <w:sz w:val="22"/>
          <w:szCs w:val="22"/>
        </w:rPr>
        <w:t xml:space="preserve"> </w:t>
      </w:r>
      <w:r w:rsidR="003578AA">
        <w:rPr>
          <w:rFonts w:asciiTheme="minorHAnsi" w:hAnsiTheme="minorHAnsi" w:cstheme="minorHAnsi"/>
          <w:sz w:val="22"/>
          <w:szCs w:val="22"/>
        </w:rPr>
        <w:t xml:space="preserve">qui peuvent être considérées comme </w:t>
      </w:r>
      <w:r w:rsidR="00993B0B" w:rsidRPr="002B032F">
        <w:rPr>
          <w:rFonts w:asciiTheme="minorHAnsi" w:hAnsiTheme="minorHAnsi" w:cstheme="minorHAnsi"/>
          <w:sz w:val="22"/>
          <w:szCs w:val="22"/>
        </w:rPr>
        <w:t>anormalement basses</w:t>
      </w:r>
      <w:r w:rsidR="003578AA">
        <w:rPr>
          <w:rFonts w:asciiTheme="minorHAnsi" w:hAnsiTheme="minorHAnsi" w:cstheme="minorHAnsi"/>
          <w:sz w:val="22"/>
          <w:szCs w:val="22"/>
        </w:rPr>
        <w:t xml:space="preserve"> </w:t>
      </w:r>
      <w:r w:rsidR="00993B0B" w:rsidRPr="002B032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Grilleclaire"/>
        <w:tblW w:w="8901" w:type="dxa"/>
        <w:tblInd w:w="846" w:type="dxa"/>
        <w:tblLook w:val="0420" w:firstRow="1" w:lastRow="0" w:firstColumn="0" w:lastColumn="0" w:noHBand="0" w:noVBand="1"/>
      </w:tblPr>
      <w:tblGrid>
        <w:gridCol w:w="846"/>
        <w:gridCol w:w="3661"/>
        <w:gridCol w:w="4394"/>
      </w:tblGrid>
      <w:tr w:rsidR="003578AA" w:rsidRPr="003578AA" w:rsidTr="00531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46" w:type="dxa"/>
            <w:hideMark/>
          </w:tcPr>
          <w:p w:rsidR="003578AA" w:rsidRPr="003578AA" w:rsidRDefault="003578AA" w:rsidP="003578AA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3578AA">
              <w:rPr>
                <w:rFonts w:asciiTheme="minorHAnsi" w:hAnsiTheme="minorHAnsi" w:cstheme="minorHAnsi"/>
              </w:rPr>
              <w:t>Pli N°</w:t>
            </w:r>
          </w:p>
        </w:tc>
        <w:tc>
          <w:tcPr>
            <w:tcW w:w="3661" w:type="dxa"/>
            <w:hideMark/>
          </w:tcPr>
          <w:p w:rsidR="003578AA" w:rsidRPr="006127CC" w:rsidRDefault="003578AA" w:rsidP="00457E61">
            <w:pPr>
              <w:keepNext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Soumissionnaire</w:t>
            </w:r>
            <w:r w:rsidRPr="006127CC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4394" w:type="dxa"/>
            <w:hideMark/>
          </w:tcPr>
          <w:p w:rsidR="003578AA" w:rsidRPr="003578AA" w:rsidRDefault="003578AA" w:rsidP="003578AA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Décision</w:t>
            </w:r>
          </w:p>
        </w:tc>
      </w:tr>
      <w:tr w:rsidR="003578AA" w:rsidRPr="003578AA" w:rsidTr="0053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46" w:type="dxa"/>
            <w:shd w:val="clear" w:color="auto" w:fill="auto"/>
          </w:tcPr>
          <w:p w:rsidR="003578AA" w:rsidRPr="003578AA" w:rsidRDefault="003578AA" w:rsidP="003578AA">
            <w:pPr>
              <w:keepNext/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3578AA" w:rsidRPr="003578AA" w:rsidRDefault="003578AA" w:rsidP="003578AA">
            <w:pPr>
              <w:keepNext/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3578AA" w:rsidRDefault="00BB7405" w:rsidP="00BB7405">
            <w:pPr>
              <w:keepNext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ascii="MS Gothic" w:eastAsia="MS Gothic" w:hAnsi="MS Gothic" w:cstheme="minorHAnsi" w:hint="eastAsia"/>
                <w:color w:val="000000"/>
              </w:rPr>
              <w:t>☐</w:t>
            </w:r>
            <w:r>
              <w:rPr>
                <w:rFonts w:ascii="MS Gothic" w:eastAsia="MS Gothic" w:hAnsi="MS Gothic" w:cstheme="minorHAnsi"/>
                <w:color w:val="000000"/>
              </w:rPr>
              <w:t xml:space="preserve"> </w:t>
            </w:r>
            <w:r w:rsidR="003578AA">
              <w:rPr>
                <w:rFonts w:cstheme="minorHAnsi"/>
                <w:color w:val="000000"/>
              </w:rPr>
              <w:t>Justifications non fournies par le soumissionnaire : offre éliminée</w:t>
            </w:r>
          </w:p>
          <w:p w:rsidR="003578AA" w:rsidRDefault="00BB7405" w:rsidP="00BB7405">
            <w:pPr>
              <w:keepNext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ascii="MS Gothic" w:eastAsia="MS Gothic" w:hAnsi="MS Gothic" w:cstheme="minorHAnsi" w:hint="eastAsia"/>
                <w:color w:val="000000"/>
              </w:rPr>
              <w:t>☐</w:t>
            </w:r>
            <w:r>
              <w:rPr>
                <w:rFonts w:ascii="MS Gothic" w:eastAsia="MS Gothic" w:hAnsi="MS Gothic" w:cstheme="minorHAnsi"/>
                <w:color w:val="000000"/>
              </w:rPr>
              <w:t xml:space="preserve"> </w:t>
            </w:r>
            <w:r w:rsidR="003578AA">
              <w:rPr>
                <w:rFonts w:cstheme="minorHAnsi"/>
                <w:color w:val="000000"/>
              </w:rPr>
              <w:t>Justifications fournies par le soumissionnaire insuffisantes : offre éliminée</w:t>
            </w:r>
          </w:p>
          <w:p w:rsidR="003578AA" w:rsidRPr="003578AA" w:rsidRDefault="00BB7405" w:rsidP="00BB7405">
            <w:pPr>
              <w:keepNext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ascii="MS Gothic" w:eastAsia="MS Gothic" w:hAnsi="MS Gothic" w:cstheme="minorHAnsi" w:hint="eastAsia"/>
                <w:color w:val="000000"/>
              </w:rPr>
              <w:t>☐</w:t>
            </w:r>
            <w:r>
              <w:rPr>
                <w:rFonts w:ascii="MS Gothic" w:eastAsia="MS Gothic" w:hAnsi="MS Gothic" w:cstheme="minorHAnsi"/>
                <w:color w:val="000000"/>
              </w:rPr>
              <w:t xml:space="preserve"> </w:t>
            </w:r>
            <w:r w:rsidR="003578AA">
              <w:rPr>
                <w:rFonts w:cstheme="minorHAnsi"/>
                <w:color w:val="000000"/>
              </w:rPr>
              <w:t>Justifications fournies par le candidat</w:t>
            </w:r>
            <w:r>
              <w:rPr>
                <w:rFonts w:cstheme="minorHAnsi"/>
                <w:color w:val="000000"/>
              </w:rPr>
              <w:t xml:space="preserve"> considérées comme </w:t>
            </w:r>
            <w:proofErr w:type="gramStart"/>
            <w:r>
              <w:rPr>
                <w:rFonts w:cstheme="minorHAnsi"/>
                <w:color w:val="000000"/>
              </w:rPr>
              <w:t>satisfaisantes :</w:t>
            </w:r>
            <w:proofErr w:type="gramEnd"/>
            <w:r>
              <w:rPr>
                <w:rFonts w:cstheme="minorHAnsi"/>
                <w:color w:val="000000"/>
              </w:rPr>
              <w:t xml:space="preserve"> l’offre n’est pas éliminée.</w:t>
            </w:r>
            <w:r w:rsidR="003578AA">
              <w:rPr>
                <w:rFonts w:cstheme="minorHAnsi"/>
                <w:color w:val="000000"/>
              </w:rPr>
              <w:t xml:space="preserve"> </w:t>
            </w:r>
          </w:p>
        </w:tc>
      </w:tr>
    </w:tbl>
    <w:p w:rsidR="00004EA6" w:rsidRDefault="00436CCB" w:rsidP="00036164">
      <w:pPr>
        <w:pStyle w:val="Nomdesocit"/>
        <w:numPr>
          <w:ilvl w:val="0"/>
          <w:numId w:val="9"/>
        </w:numPr>
        <w:tabs>
          <w:tab w:val="right" w:leader="dot" w:pos="9072"/>
        </w:tabs>
        <w:overflowPunct/>
        <w:autoSpaceDE/>
        <w:autoSpaceDN/>
        <w:adjustRightInd/>
        <w:spacing w:before="360" w:after="120"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sz w:val="22"/>
          <w:szCs w:val="22"/>
        </w:rPr>
        <w:t>☐</w:t>
      </w:r>
      <w:r>
        <w:rPr>
          <w:rFonts w:ascii="MS Gothic" w:eastAsia="MS Gothic" w:hAnsi="MS Gothic" w:cstheme="minorHAnsi"/>
          <w:sz w:val="22"/>
          <w:szCs w:val="22"/>
        </w:rPr>
        <w:t xml:space="preserve"> </w:t>
      </w:r>
      <w:r w:rsidR="003578AA" w:rsidRPr="00BB7405">
        <w:rPr>
          <w:rFonts w:asciiTheme="minorHAnsi" w:hAnsiTheme="minorHAnsi" w:cstheme="minorHAnsi"/>
          <w:sz w:val="22"/>
          <w:szCs w:val="22"/>
        </w:rPr>
        <w:t>Procède</w:t>
      </w:r>
      <w:r w:rsidR="00296673" w:rsidRPr="00BB7405">
        <w:rPr>
          <w:rFonts w:asciiTheme="minorHAnsi" w:hAnsiTheme="minorHAnsi" w:cstheme="minorHAnsi"/>
          <w:sz w:val="22"/>
          <w:szCs w:val="22"/>
        </w:rPr>
        <w:t xml:space="preserve"> au classement des offres par ordre décroissant</w:t>
      </w:r>
    </w:p>
    <w:p w:rsidR="00296673" w:rsidRPr="00BB7405" w:rsidRDefault="00004EA6" w:rsidP="00004EA6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P</w:t>
      </w:r>
      <w:r w:rsidR="00436CCB" w:rsidRPr="00436CCB">
        <w:rPr>
          <w:rFonts w:asciiTheme="minorHAnsi" w:hAnsiTheme="minorHAnsi" w:cstheme="minorHAnsi"/>
          <w:color w:val="0070C0"/>
          <w:sz w:val="22"/>
          <w:szCs w:val="22"/>
        </w:rPr>
        <w:t>our le lot n° _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(reproduire en autant de tableaux que de lots)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701"/>
        <w:gridCol w:w="1258"/>
        <w:gridCol w:w="1280"/>
        <w:gridCol w:w="1261"/>
        <w:gridCol w:w="1040"/>
        <w:gridCol w:w="738"/>
      </w:tblGrid>
      <w:tr w:rsidR="00BB7405" w:rsidRPr="006127CC" w:rsidTr="00436CCB">
        <w:trPr>
          <w:cantSplit/>
          <w:trHeight w:val="1082"/>
        </w:trPr>
        <w:tc>
          <w:tcPr>
            <w:tcW w:w="1701" w:type="dxa"/>
          </w:tcPr>
          <w:p w:rsidR="00BB7405" w:rsidRPr="006127CC" w:rsidRDefault="00004EA6" w:rsidP="00BB7405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Soumissionnaire</w:t>
            </w:r>
          </w:p>
        </w:tc>
        <w:tc>
          <w:tcPr>
            <w:tcW w:w="1701" w:type="dxa"/>
          </w:tcPr>
          <w:p w:rsidR="00BB7405" w:rsidRPr="00436CCB" w:rsidRDefault="00BB7405" w:rsidP="00BB7405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6CCB">
              <w:rPr>
                <w:rFonts w:asciiTheme="minorHAnsi" w:hAnsiTheme="minorHAnsi" w:cstheme="minorHAnsi"/>
                <w:sz w:val="22"/>
                <w:szCs w:val="22"/>
              </w:rPr>
              <w:t>MONTANT OFFRE</w:t>
            </w:r>
            <w:r w:rsidR="00436CCB">
              <w:rPr>
                <w:rFonts w:asciiTheme="minorHAnsi" w:hAnsiTheme="minorHAnsi" w:cstheme="minorHAnsi"/>
                <w:sz w:val="22"/>
                <w:szCs w:val="22"/>
              </w:rPr>
              <w:t xml:space="preserve"> TTC</w:t>
            </w:r>
          </w:p>
        </w:tc>
        <w:tc>
          <w:tcPr>
            <w:tcW w:w="1258" w:type="dxa"/>
          </w:tcPr>
          <w:p w:rsidR="00BB7405" w:rsidRDefault="00BB7405" w:rsidP="00BB7405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NOTE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br/>
            </w:r>
            <w:r w:rsidRPr="006127C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PRIX</w:t>
            </w:r>
          </w:p>
          <w:p w:rsidR="00BB7405" w:rsidRPr="006127CC" w:rsidRDefault="00BB7405" w:rsidP="00BB7405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B7405">
              <w:rPr>
                <w:rFonts w:asciiTheme="minorHAnsi" w:hAnsiTheme="minorHAnsi" w:cstheme="minorHAnsi"/>
                <w:color w:val="0070C0"/>
                <w:sz w:val="18"/>
                <w:szCs w:val="22"/>
              </w:rPr>
              <w:t>Note max </w:t>
            </w:r>
            <w:r>
              <w:rPr>
                <w:rFonts w:asciiTheme="minorHAnsi" w:hAnsiTheme="minorHAnsi" w:cstheme="minorHAnsi"/>
                <w:color w:val="0070C0"/>
                <w:sz w:val="18"/>
                <w:szCs w:val="22"/>
              </w:rPr>
              <w:t>5</w:t>
            </w:r>
            <w:r w:rsidRPr="00BB7405">
              <w:rPr>
                <w:rFonts w:asciiTheme="minorHAnsi" w:hAnsiTheme="minorHAnsi" w:cstheme="minorHAnsi"/>
                <w:color w:val="0070C0"/>
                <w:sz w:val="18"/>
                <w:szCs w:val="22"/>
              </w:rPr>
              <w:t>0</w:t>
            </w:r>
          </w:p>
        </w:tc>
        <w:tc>
          <w:tcPr>
            <w:tcW w:w="1280" w:type="dxa"/>
          </w:tcPr>
          <w:p w:rsidR="00BB7405" w:rsidRDefault="00BB7405" w:rsidP="00BB7405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127C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NOTE VAL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.</w:t>
            </w:r>
            <w:r w:rsidRPr="006127C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TECHNIQUE</w:t>
            </w:r>
          </w:p>
          <w:p w:rsidR="00BB7405" w:rsidRPr="006127CC" w:rsidRDefault="00BB7405" w:rsidP="00BB7405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B7405">
              <w:rPr>
                <w:rFonts w:asciiTheme="minorHAnsi" w:hAnsiTheme="minorHAnsi" w:cstheme="minorHAnsi"/>
                <w:color w:val="0070C0"/>
                <w:sz w:val="18"/>
                <w:szCs w:val="22"/>
              </w:rPr>
              <w:t>Note max 40</w:t>
            </w:r>
          </w:p>
        </w:tc>
        <w:tc>
          <w:tcPr>
            <w:tcW w:w="1261" w:type="dxa"/>
          </w:tcPr>
          <w:p w:rsidR="00BB7405" w:rsidRDefault="00BB7405" w:rsidP="00BB7405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127C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NOTE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DELAIS</w:t>
            </w:r>
          </w:p>
          <w:p w:rsidR="00BB7405" w:rsidRPr="006127CC" w:rsidRDefault="00BB7405" w:rsidP="00BB7405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B7405">
              <w:rPr>
                <w:rFonts w:asciiTheme="minorHAnsi" w:hAnsiTheme="minorHAnsi" w:cstheme="minorHAnsi"/>
                <w:color w:val="0070C0"/>
                <w:sz w:val="18"/>
                <w:szCs w:val="22"/>
              </w:rPr>
              <w:t>Note max </w:t>
            </w:r>
            <w:r>
              <w:rPr>
                <w:rFonts w:asciiTheme="minorHAnsi" w:hAnsiTheme="minorHAnsi" w:cstheme="minorHAnsi"/>
                <w:color w:val="0070C0"/>
                <w:sz w:val="18"/>
                <w:szCs w:val="22"/>
              </w:rPr>
              <w:t>1</w:t>
            </w:r>
            <w:r w:rsidRPr="00BB7405">
              <w:rPr>
                <w:rFonts w:asciiTheme="minorHAnsi" w:hAnsiTheme="minorHAnsi" w:cstheme="minorHAnsi"/>
                <w:color w:val="0070C0"/>
                <w:sz w:val="18"/>
                <w:szCs w:val="22"/>
              </w:rPr>
              <w:t>0</w:t>
            </w:r>
          </w:p>
        </w:tc>
        <w:tc>
          <w:tcPr>
            <w:tcW w:w="1040" w:type="dxa"/>
          </w:tcPr>
          <w:p w:rsidR="00BB7405" w:rsidRPr="006127CC" w:rsidRDefault="00BB7405" w:rsidP="00BB7405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7CC">
              <w:rPr>
                <w:rFonts w:asciiTheme="minorHAnsi" w:hAnsiTheme="minorHAnsi" w:cstheme="minorHAnsi"/>
                <w:sz w:val="22"/>
                <w:szCs w:val="22"/>
              </w:rPr>
              <w:t>NOTE GLOBALE</w:t>
            </w:r>
          </w:p>
          <w:p w:rsidR="00BB7405" w:rsidRPr="006127CC" w:rsidRDefault="00BB7405" w:rsidP="00BB7405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405">
              <w:rPr>
                <w:rFonts w:asciiTheme="minorHAnsi" w:hAnsiTheme="minorHAnsi" w:cstheme="minorHAnsi"/>
                <w:sz w:val="18"/>
                <w:szCs w:val="22"/>
              </w:rPr>
              <w:t>Sur 100</w:t>
            </w:r>
          </w:p>
        </w:tc>
        <w:tc>
          <w:tcPr>
            <w:tcW w:w="738" w:type="dxa"/>
            <w:textDirection w:val="btLr"/>
          </w:tcPr>
          <w:p w:rsidR="00BB7405" w:rsidRPr="006127CC" w:rsidRDefault="00BB7405" w:rsidP="00BB7405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RANG</w:t>
            </w:r>
          </w:p>
        </w:tc>
      </w:tr>
      <w:tr w:rsidR="00BB7405" w:rsidRPr="006127CC" w:rsidTr="00436CCB">
        <w:tc>
          <w:tcPr>
            <w:tcW w:w="1701" w:type="dxa"/>
          </w:tcPr>
          <w:p w:rsidR="00BB7405" w:rsidRPr="006127CC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7405" w:rsidRPr="00436CCB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BB7405" w:rsidRPr="006127CC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</w:tcPr>
          <w:p w:rsidR="00BB7405" w:rsidRPr="006127CC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:rsidR="00BB7405" w:rsidRPr="006127CC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:rsidR="00BB7405" w:rsidRPr="006127CC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" w:type="dxa"/>
          </w:tcPr>
          <w:p w:rsidR="00BB7405" w:rsidRPr="006127CC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405" w:rsidRPr="006127CC" w:rsidTr="00436CCB">
        <w:tc>
          <w:tcPr>
            <w:tcW w:w="1701" w:type="dxa"/>
          </w:tcPr>
          <w:p w:rsidR="00BB7405" w:rsidRPr="006127CC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7405" w:rsidRPr="00436CCB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BB7405" w:rsidRPr="006127CC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</w:tcPr>
          <w:p w:rsidR="00BB7405" w:rsidRPr="006127CC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:rsidR="00BB7405" w:rsidRPr="006127CC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:rsidR="00BB7405" w:rsidRPr="006127CC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" w:type="dxa"/>
          </w:tcPr>
          <w:p w:rsidR="00BB7405" w:rsidRPr="006127CC" w:rsidRDefault="00BB7405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63B" w:rsidRPr="006127CC" w:rsidTr="00436CCB">
        <w:tc>
          <w:tcPr>
            <w:tcW w:w="1701" w:type="dxa"/>
          </w:tcPr>
          <w:p w:rsidR="006E563B" w:rsidRPr="006127CC" w:rsidRDefault="006E563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563B" w:rsidRPr="00436CCB" w:rsidRDefault="006E563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6E563B" w:rsidRPr="006127CC" w:rsidRDefault="006E563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</w:tcPr>
          <w:p w:rsidR="006E563B" w:rsidRPr="006127CC" w:rsidRDefault="006E563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:rsidR="006E563B" w:rsidRPr="006127CC" w:rsidRDefault="006E563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:rsidR="006E563B" w:rsidRPr="006127CC" w:rsidRDefault="006E563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" w:type="dxa"/>
          </w:tcPr>
          <w:p w:rsidR="006E563B" w:rsidRPr="006127CC" w:rsidRDefault="006E563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CCB" w:rsidRPr="006127CC" w:rsidTr="00436CCB">
        <w:tc>
          <w:tcPr>
            <w:tcW w:w="1701" w:type="dxa"/>
          </w:tcPr>
          <w:p w:rsidR="00436CCB" w:rsidRPr="006127CC" w:rsidRDefault="00436CC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6CCB" w:rsidRPr="00436CCB" w:rsidRDefault="00436CC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436CCB" w:rsidRPr="006127CC" w:rsidRDefault="00436CC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</w:tcPr>
          <w:p w:rsidR="00436CCB" w:rsidRPr="006127CC" w:rsidRDefault="00436CC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:rsidR="00436CCB" w:rsidRPr="006127CC" w:rsidRDefault="00436CC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:rsidR="00436CCB" w:rsidRPr="006127CC" w:rsidRDefault="00436CC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" w:type="dxa"/>
          </w:tcPr>
          <w:p w:rsidR="00436CCB" w:rsidRPr="006127CC" w:rsidRDefault="00436CCB" w:rsidP="006E563B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3B0B" w:rsidRDefault="00993B0B" w:rsidP="00436CCB">
      <w:pPr>
        <w:pStyle w:val="Nomdesocit"/>
        <w:numPr>
          <w:ilvl w:val="0"/>
          <w:numId w:val="0"/>
        </w:numPr>
        <w:tabs>
          <w:tab w:val="right" w:leader="dot" w:pos="9072"/>
        </w:tabs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 xml:space="preserve">La commission propose d’attribuer le </w:t>
      </w:r>
      <w:r w:rsidRPr="006127CC">
        <w:rPr>
          <w:rFonts w:asciiTheme="minorHAnsi" w:hAnsiTheme="minorHAnsi" w:cstheme="minorHAnsi"/>
          <w:color w:val="0070C0"/>
          <w:sz w:val="22"/>
          <w:szCs w:val="22"/>
        </w:rPr>
        <w:t>marché / le lot n°</w:t>
      </w:r>
      <w:r w:rsidR="00436CCB">
        <w:rPr>
          <w:rFonts w:asciiTheme="minorHAnsi" w:hAnsiTheme="minorHAnsi" w:cstheme="minorHAnsi"/>
          <w:color w:val="0070C0"/>
          <w:sz w:val="22"/>
          <w:szCs w:val="22"/>
        </w:rPr>
        <w:t>_</w:t>
      </w:r>
      <w:r w:rsidRPr="006127C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004EA6">
        <w:rPr>
          <w:rFonts w:asciiTheme="minorHAnsi" w:hAnsiTheme="minorHAnsi" w:cstheme="minorHAnsi"/>
          <w:sz w:val="22"/>
          <w:szCs w:val="22"/>
        </w:rPr>
        <w:t>au soumissionnaire classé n°1, à savoir ………………………………………………</w:t>
      </w:r>
      <w:proofErr w:type="gramStart"/>
      <w:r w:rsidR="00004EA6">
        <w:rPr>
          <w:rFonts w:asciiTheme="minorHAnsi" w:hAnsiTheme="minorHAnsi" w:cstheme="minorHAnsi"/>
          <w:sz w:val="22"/>
          <w:szCs w:val="22"/>
        </w:rPr>
        <w:t>… ,</w:t>
      </w:r>
      <w:proofErr w:type="gramEnd"/>
      <w:r w:rsidR="00004EA6">
        <w:rPr>
          <w:rFonts w:asciiTheme="minorHAnsi" w:hAnsiTheme="minorHAnsi" w:cstheme="minorHAnsi"/>
          <w:sz w:val="22"/>
          <w:szCs w:val="22"/>
        </w:rPr>
        <w:t xml:space="preserve"> p</w:t>
      </w:r>
      <w:r w:rsidRPr="006127CC">
        <w:rPr>
          <w:rFonts w:asciiTheme="minorHAnsi" w:hAnsiTheme="minorHAnsi" w:cstheme="minorHAnsi"/>
          <w:iCs/>
          <w:sz w:val="22"/>
          <w:szCs w:val="22"/>
        </w:rPr>
        <w:t>our un montant de :</w:t>
      </w:r>
      <w:r w:rsidRPr="006127CC">
        <w:rPr>
          <w:rFonts w:asciiTheme="minorHAnsi" w:hAnsiTheme="minorHAnsi" w:cstheme="minorHAnsi"/>
          <w:sz w:val="22"/>
          <w:szCs w:val="22"/>
        </w:rPr>
        <w:t xml:space="preserve"> </w:t>
      </w:r>
      <w:r w:rsidRPr="006127CC">
        <w:rPr>
          <w:rFonts w:asciiTheme="minorHAnsi" w:hAnsiTheme="minorHAnsi" w:cstheme="minorHAnsi"/>
          <w:sz w:val="22"/>
          <w:szCs w:val="22"/>
        </w:rPr>
        <w:tab/>
        <w:t>F CFP TTC</w:t>
      </w:r>
      <w:r w:rsidR="00436CCB">
        <w:rPr>
          <w:rFonts w:asciiTheme="minorHAnsi" w:hAnsiTheme="minorHAnsi" w:cstheme="minorHAnsi"/>
          <w:sz w:val="22"/>
          <w:szCs w:val="22"/>
        </w:rPr>
        <w:t>.</w:t>
      </w:r>
    </w:p>
    <w:p w:rsidR="000A33DD" w:rsidRDefault="00436CCB" w:rsidP="00036164">
      <w:pPr>
        <w:pStyle w:val="Nomdesocit"/>
        <w:numPr>
          <w:ilvl w:val="0"/>
          <w:numId w:val="9"/>
        </w:numPr>
        <w:tabs>
          <w:tab w:val="right" w:leader="dot" w:pos="9072"/>
        </w:tabs>
        <w:overflowPunct/>
        <w:autoSpaceDE/>
        <w:autoSpaceDN/>
        <w:adjustRightInd/>
        <w:spacing w:before="360" w:after="120"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33DD">
        <w:rPr>
          <w:rFonts w:ascii="MS Gothic" w:eastAsia="MS Gothic" w:hAnsi="MS Gothic" w:cstheme="minorHAnsi" w:hint="eastAsia"/>
          <w:sz w:val="22"/>
          <w:szCs w:val="22"/>
        </w:rPr>
        <w:t>☐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 xml:space="preserve">Pour </w:t>
      </w:r>
      <w:r w:rsidR="00410E31" w:rsidRPr="000A33DD">
        <w:rPr>
          <w:rFonts w:asciiTheme="minorHAnsi" w:hAnsiTheme="minorHAnsi" w:cstheme="minorHAnsi"/>
          <w:color w:val="0070C0"/>
          <w:sz w:val="22"/>
          <w:szCs w:val="22"/>
        </w:rPr>
        <w:t>le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="00410E31" w:rsidRPr="000A33DD">
        <w:rPr>
          <w:rFonts w:asciiTheme="minorHAnsi" w:hAnsiTheme="minorHAnsi" w:cstheme="minorHAnsi"/>
          <w:color w:val="0070C0"/>
          <w:sz w:val="22"/>
          <w:szCs w:val="22"/>
        </w:rPr>
        <w:t xml:space="preserve"> lot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="00410E31" w:rsidRPr="000A33DD">
        <w:rPr>
          <w:rFonts w:asciiTheme="minorHAnsi" w:hAnsiTheme="minorHAnsi" w:cstheme="minorHAnsi"/>
          <w:color w:val="0070C0"/>
          <w:sz w:val="22"/>
          <w:szCs w:val="22"/>
        </w:rPr>
        <w:t xml:space="preserve"> n° _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>________</w:t>
      </w:r>
      <w:proofErr w:type="gramStart"/>
      <w:r w:rsidR="00410E31">
        <w:rPr>
          <w:rFonts w:asciiTheme="minorHAnsi" w:hAnsiTheme="minorHAnsi" w:cstheme="minorHAnsi"/>
          <w:color w:val="0070C0"/>
          <w:sz w:val="22"/>
          <w:szCs w:val="22"/>
        </w:rPr>
        <w:t>_</w:t>
      </w:r>
      <w:r w:rsidR="00410E31" w:rsidRPr="000A33D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>,</w:t>
      </w:r>
      <w:proofErr w:type="gramEnd"/>
      <w:r w:rsidR="00410E31" w:rsidRPr="000A33DD">
        <w:rPr>
          <w:rFonts w:asciiTheme="minorHAnsi" w:hAnsiTheme="minorHAnsi" w:cstheme="minorHAnsi"/>
          <w:sz w:val="22"/>
          <w:szCs w:val="22"/>
        </w:rPr>
        <w:t xml:space="preserve"> </w:t>
      </w:r>
      <w:r w:rsidR="00410E31">
        <w:rPr>
          <w:rFonts w:asciiTheme="minorHAnsi" w:hAnsiTheme="minorHAnsi" w:cstheme="minorHAnsi"/>
          <w:sz w:val="22"/>
          <w:szCs w:val="22"/>
        </w:rPr>
        <w:t>p</w:t>
      </w:r>
      <w:r w:rsidR="00993B0B" w:rsidRPr="000A33DD">
        <w:rPr>
          <w:rFonts w:asciiTheme="minorHAnsi" w:hAnsiTheme="minorHAnsi" w:cstheme="minorHAnsi"/>
          <w:sz w:val="22"/>
          <w:szCs w:val="22"/>
        </w:rPr>
        <w:t>r</w:t>
      </w:r>
      <w:r w:rsidR="00410E31">
        <w:rPr>
          <w:rFonts w:asciiTheme="minorHAnsi" w:hAnsiTheme="minorHAnsi" w:cstheme="minorHAnsi"/>
          <w:sz w:val="22"/>
          <w:szCs w:val="22"/>
        </w:rPr>
        <w:t>opose de déclarer l’appel d’offres</w:t>
      </w:r>
      <w:r w:rsidR="00993B0B" w:rsidRPr="000A33DD">
        <w:rPr>
          <w:rFonts w:asciiTheme="minorHAnsi" w:hAnsiTheme="minorHAnsi" w:cstheme="minorHAnsi"/>
          <w:sz w:val="22"/>
          <w:szCs w:val="22"/>
        </w:rPr>
        <w:t xml:space="preserve"> </w:t>
      </w:r>
      <w:r w:rsidR="00410E31">
        <w:rPr>
          <w:rFonts w:asciiTheme="minorHAnsi" w:hAnsiTheme="minorHAnsi" w:cstheme="minorHAnsi"/>
          <w:sz w:val="22"/>
          <w:szCs w:val="22"/>
        </w:rPr>
        <w:t xml:space="preserve">infructueux </w:t>
      </w:r>
      <w:r w:rsidR="000A33DD" w:rsidRPr="000A33DD">
        <w:rPr>
          <w:rFonts w:asciiTheme="minorHAnsi" w:hAnsiTheme="minorHAnsi" w:cstheme="minorHAnsi"/>
          <w:sz w:val="22"/>
          <w:szCs w:val="22"/>
        </w:rPr>
        <w:t>et de consult</w:t>
      </w:r>
      <w:r w:rsidR="000A33DD">
        <w:rPr>
          <w:rFonts w:asciiTheme="minorHAnsi" w:hAnsiTheme="minorHAnsi" w:cstheme="minorHAnsi"/>
          <w:sz w:val="22"/>
          <w:szCs w:val="22"/>
        </w:rPr>
        <w:t xml:space="preserve">er </w:t>
      </w:r>
      <w:r w:rsidR="000A33DD" w:rsidRPr="000A33DD">
        <w:rPr>
          <w:rFonts w:asciiTheme="minorHAnsi" w:hAnsiTheme="minorHAnsi" w:cstheme="minorHAnsi"/>
          <w:sz w:val="22"/>
          <w:szCs w:val="22"/>
        </w:rPr>
        <w:t xml:space="preserve">au moins </w:t>
      </w:r>
      <w:r w:rsidR="000A33DD">
        <w:rPr>
          <w:rFonts w:asciiTheme="minorHAnsi" w:hAnsiTheme="minorHAnsi" w:cstheme="minorHAnsi"/>
          <w:sz w:val="22"/>
          <w:szCs w:val="22"/>
        </w:rPr>
        <w:t>l</w:t>
      </w:r>
      <w:r w:rsidR="000A33DD" w:rsidRPr="000A33DD">
        <w:rPr>
          <w:rFonts w:asciiTheme="minorHAnsi" w:hAnsiTheme="minorHAnsi" w:cstheme="minorHAnsi"/>
          <w:sz w:val="22"/>
          <w:szCs w:val="22"/>
        </w:rPr>
        <w:t>es soumissionnaires ayant déposé une offre, en vue de passer un marché de gré à gré, conformément à l’article 35-1, 1°) de la délibération n° 424 du 20 mars 2019.</w:t>
      </w:r>
    </w:p>
    <w:p w:rsidR="000A33DD" w:rsidRDefault="000A33DD" w:rsidP="00036164">
      <w:pPr>
        <w:pStyle w:val="Nomdesocit"/>
        <w:numPr>
          <w:ilvl w:val="0"/>
          <w:numId w:val="9"/>
        </w:numPr>
        <w:tabs>
          <w:tab w:val="right" w:leader="dot" w:pos="9072"/>
        </w:tabs>
        <w:overflowPunct/>
        <w:autoSpaceDE/>
        <w:autoSpaceDN/>
        <w:adjustRightInd/>
        <w:spacing w:before="360" w:after="120"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33DD">
        <w:rPr>
          <w:rFonts w:ascii="MS Gothic" w:eastAsia="MS Gothic" w:hAnsi="MS Gothic" w:cstheme="minorHAnsi" w:hint="eastAsia"/>
          <w:sz w:val="22"/>
          <w:szCs w:val="22"/>
        </w:rPr>
        <w:t>☐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 xml:space="preserve">Pour </w:t>
      </w:r>
      <w:r w:rsidR="00410E31" w:rsidRPr="000A33DD">
        <w:rPr>
          <w:rFonts w:asciiTheme="minorHAnsi" w:hAnsiTheme="minorHAnsi" w:cstheme="minorHAnsi"/>
          <w:color w:val="0070C0"/>
          <w:sz w:val="22"/>
          <w:szCs w:val="22"/>
        </w:rPr>
        <w:t>le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="00410E31" w:rsidRPr="000A33DD">
        <w:rPr>
          <w:rFonts w:asciiTheme="minorHAnsi" w:hAnsiTheme="minorHAnsi" w:cstheme="minorHAnsi"/>
          <w:color w:val="0070C0"/>
          <w:sz w:val="22"/>
          <w:szCs w:val="22"/>
        </w:rPr>
        <w:t xml:space="preserve"> lot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="00410E31" w:rsidRPr="000A33DD">
        <w:rPr>
          <w:rFonts w:asciiTheme="minorHAnsi" w:hAnsiTheme="minorHAnsi" w:cstheme="minorHAnsi"/>
          <w:color w:val="0070C0"/>
          <w:sz w:val="22"/>
          <w:szCs w:val="22"/>
        </w:rPr>
        <w:t xml:space="preserve"> n° _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>________</w:t>
      </w:r>
      <w:proofErr w:type="gramStart"/>
      <w:r w:rsidR="00410E31">
        <w:rPr>
          <w:rFonts w:asciiTheme="minorHAnsi" w:hAnsiTheme="minorHAnsi" w:cstheme="minorHAnsi"/>
          <w:color w:val="0070C0"/>
          <w:sz w:val="22"/>
          <w:szCs w:val="22"/>
        </w:rPr>
        <w:t>_</w:t>
      </w:r>
      <w:r w:rsidR="00410E31" w:rsidRPr="000A33D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>,</w:t>
      </w:r>
      <w:proofErr w:type="gramEnd"/>
      <w:r w:rsidR="00410E31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410E31" w:rsidRPr="00410E31">
        <w:rPr>
          <w:rFonts w:asciiTheme="minorHAnsi" w:hAnsiTheme="minorHAnsi" w:cstheme="minorHAnsi"/>
          <w:sz w:val="22"/>
          <w:szCs w:val="22"/>
        </w:rPr>
        <w:t>p</w:t>
      </w:r>
      <w:r w:rsidRPr="000A33DD">
        <w:rPr>
          <w:rFonts w:asciiTheme="minorHAnsi" w:hAnsiTheme="minorHAnsi" w:cstheme="minorHAnsi"/>
          <w:sz w:val="22"/>
          <w:szCs w:val="22"/>
        </w:rPr>
        <w:t xml:space="preserve">ropose de déclarer </w:t>
      </w:r>
      <w:r w:rsidR="00410E31">
        <w:rPr>
          <w:rFonts w:asciiTheme="minorHAnsi" w:hAnsiTheme="minorHAnsi" w:cstheme="minorHAnsi"/>
          <w:sz w:val="22"/>
          <w:szCs w:val="22"/>
        </w:rPr>
        <w:t>l’appel d’offres</w:t>
      </w:r>
      <w:r w:rsidRPr="000A33DD">
        <w:rPr>
          <w:rFonts w:asciiTheme="minorHAnsi" w:hAnsiTheme="minorHAnsi" w:cstheme="minorHAnsi"/>
          <w:sz w:val="22"/>
          <w:szCs w:val="22"/>
        </w:rPr>
        <w:t xml:space="preserve"> </w:t>
      </w:r>
      <w:r w:rsidR="00410E31" w:rsidRPr="000A33DD">
        <w:rPr>
          <w:rFonts w:asciiTheme="minorHAnsi" w:hAnsiTheme="minorHAnsi" w:cstheme="minorHAnsi"/>
          <w:sz w:val="22"/>
          <w:szCs w:val="22"/>
        </w:rPr>
        <w:t>infructueux</w:t>
      </w:r>
      <w:r w:rsidR="00410E31">
        <w:rPr>
          <w:rFonts w:asciiTheme="minorHAnsi" w:hAnsiTheme="minorHAnsi" w:cstheme="minorHAnsi"/>
          <w:sz w:val="22"/>
          <w:szCs w:val="22"/>
        </w:rPr>
        <w:t xml:space="preserve"> </w:t>
      </w:r>
      <w:r w:rsidRPr="000A33DD">
        <w:rPr>
          <w:rFonts w:asciiTheme="minorHAnsi" w:hAnsiTheme="minorHAnsi" w:cstheme="minorHAnsi"/>
          <w:sz w:val="22"/>
          <w:szCs w:val="22"/>
        </w:rPr>
        <w:t xml:space="preserve">et de </w:t>
      </w:r>
      <w:r>
        <w:rPr>
          <w:rFonts w:asciiTheme="minorHAnsi" w:hAnsiTheme="minorHAnsi" w:cstheme="minorHAnsi"/>
          <w:sz w:val="22"/>
          <w:szCs w:val="22"/>
        </w:rPr>
        <w:t>relancer un appel d’offres</w:t>
      </w:r>
      <w:r w:rsidRPr="000A33DD">
        <w:rPr>
          <w:rFonts w:asciiTheme="minorHAnsi" w:hAnsiTheme="minorHAnsi" w:cstheme="minorHAnsi"/>
          <w:sz w:val="22"/>
          <w:szCs w:val="22"/>
        </w:rPr>
        <w:t>.</w:t>
      </w:r>
    </w:p>
    <w:p w:rsidR="00436CCB" w:rsidRPr="006127CC" w:rsidRDefault="00436CCB" w:rsidP="00036164">
      <w:pPr>
        <w:pStyle w:val="Nomdesocit"/>
        <w:numPr>
          <w:ilvl w:val="0"/>
          <w:numId w:val="9"/>
        </w:numPr>
        <w:tabs>
          <w:tab w:val="right" w:leader="dot" w:pos="9072"/>
        </w:tabs>
        <w:overflowPunct/>
        <w:autoSpaceDE/>
        <w:autoSpaceDN/>
        <w:adjustRightInd/>
        <w:spacing w:before="360" w:after="120"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sz w:val="22"/>
          <w:szCs w:val="22"/>
        </w:rPr>
        <w:t>☐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 xml:space="preserve">Pour </w:t>
      </w:r>
      <w:r w:rsidR="00410E31" w:rsidRPr="000A33DD">
        <w:rPr>
          <w:rFonts w:asciiTheme="minorHAnsi" w:hAnsiTheme="minorHAnsi" w:cstheme="minorHAnsi"/>
          <w:color w:val="0070C0"/>
          <w:sz w:val="22"/>
          <w:szCs w:val="22"/>
        </w:rPr>
        <w:t>le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="00410E31" w:rsidRPr="000A33DD">
        <w:rPr>
          <w:rFonts w:asciiTheme="minorHAnsi" w:hAnsiTheme="minorHAnsi" w:cstheme="minorHAnsi"/>
          <w:color w:val="0070C0"/>
          <w:sz w:val="22"/>
          <w:szCs w:val="22"/>
        </w:rPr>
        <w:t xml:space="preserve"> lot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="00410E31" w:rsidRPr="000A33DD">
        <w:rPr>
          <w:rFonts w:asciiTheme="minorHAnsi" w:hAnsiTheme="minorHAnsi" w:cstheme="minorHAnsi"/>
          <w:color w:val="0070C0"/>
          <w:sz w:val="22"/>
          <w:szCs w:val="22"/>
        </w:rPr>
        <w:t xml:space="preserve"> n° _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>________</w:t>
      </w:r>
      <w:proofErr w:type="gramStart"/>
      <w:r w:rsidR="00410E31">
        <w:rPr>
          <w:rFonts w:asciiTheme="minorHAnsi" w:hAnsiTheme="minorHAnsi" w:cstheme="minorHAnsi"/>
          <w:color w:val="0070C0"/>
          <w:sz w:val="22"/>
          <w:szCs w:val="22"/>
        </w:rPr>
        <w:t>_</w:t>
      </w:r>
      <w:r w:rsidR="00410E31" w:rsidRPr="000A33D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410E31">
        <w:rPr>
          <w:rFonts w:asciiTheme="minorHAnsi" w:hAnsiTheme="minorHAnsi" w:cstheme="minorHAnsi"/>
          <w:color w:val="0070C0"/>
          <w:sz w:val="22"/>
          <w:szCs w:val="22"/>
        </w:rPr>
        <w:t>,</w:t>
      </w:r>
      <w:proofErr w:type="gramEnd"/>
      <w:r w:rsidR="00410E31" w:rsidRPr="00410E31">
        <w:rPr>
          <w:rFonts w:asciiTheme="minorHAnsi" w:hAnsiTheme="minorHAnsi" w:cstheme="minorHAnsi"/>
          <w:sz w:val="22"/>
          <w:szCs w:val="22"/>
        </w:rPr>
        <w:t xml:space="preserve"> p</w:t>
      </w:r>
      <w:r w:rsidRPr="006127CC">
        <w:rPr>
          <w:rFonts w:asciiTheme="minorHAnsi" w:hAnsiTheme="minorHAnsi" w:cstheme="minorHAnsi"/>
          <w:sz w:val="22"/>
          <w:szCs w:val="22"/>
        </w:rPr>
        <w:t xml:space="preserve">ropose de déclarer </w:t>
      </w:r>
      <w:r w:rsidR="00004EA6">
        <w:rPr>
          <w:rFonts w:asciiTheme="minorHAnsi" w:hAnsiTheme="minorHAnsi" w:cstheme="minorHAnsi"/>
          <w:sz w:val="22"/>
          <w:szCs w:val="22"/>
        </w:rPr>
        <w:t xml:space="preserve">l’appel d’offres </w:t>
      </w:r>
      <w:r w:rsidRPr="006127CC">
        <w:rPr>
          <w:rFonts w:asciiTheme="minorHAnsi" w:hAnsiTheme="minorHAnsi" w:cstheme="minorHAnsi"/>
          <w:sz w:val="22"/>
          <w:szCs w:val="22"/>
        </w:rPr>
        <w:t>sans suite</w:t>
      </w:r>
      <w:r w:rsidR="00004EA6">
        <w:rPr>
          <w:rFonts w:asciiTheme="minorHAnsi" w:hAnsiTheme="minorHAnsi" w:cstheme="minorHAnsi"/>
          <w:sz w:val="22"/>
          <w:szCs w:val="22"/>
        </w:rPr>
        <w:t xml:space="preserve"> </w:t>
      </w:r>
      <w:r w:rsidR="00004EA6" w:rsidRPr="000A33DD">
        <w:rPr>
          <w:rFonts w:asciiTheme="minorHAnsi" w:hAnsiTheme="minorHAnsi" w:cstheme="minorHAnsi"/>
          <w:sz w:val="22"/>
          <w:szCs w:val="22"/>
        </w:rPr>
        <w:t xml:space="preserve">et de </w:t>
      </w:r>
      <w:r w:rsidR="00004EA6">
        <w:rPr>
          <w:rFonts w:asciiTheme="minorHAnsi" w:hAnsiTheme="minorHAnsi" w:cstheme="minorHAnsi"/>
          <w:sz w:val="22"/>
          <w:szCs w:val="22"/>
        </w:rPr>
        <w:t>lancer un nouvel appel d’offres.</w:t>
      </w:r>
    </w:p>
    <w:p w:rsidR="00296673" w:rsidRPr="006127CC" w:rsidRDefault="00410E31" w:rsidP="00410E31">
      <w:pPr>
        <w:pStyle w:val="Titre2"/>
        <w:spacing w:before="360" w:after="120"/>
        <w:rPr>
          <w:rFonts w:cstheme="minorHAnsi"/>
        </w:rPr>
      </w:pPr>
      <w:r w:rsidRPr="006127CC">
        <w:rPr>
          <w:rFonts w:cstheme="minorHAnsi"/>
        </w:rPr>
        <w:t>V.  OBSERVATIONS DES MEMBRES DE LA COMMISSION</w:t>
      </w:r>
    </w:p>
    <w:p w:rsidR="00296673" w:rsidRPr="006127CC" w:rsidRDefault="00296673" w:rsidP="00296673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296673" w:rsidRPr="006127CC" w:rsidRDefault="00296673" w:rsidP="00296673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296673" w:rsidRDefault="00296673" w:rsidP="00296673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671F48" w:rsidRPr="001E7B13" w:rsidRDefault="00671F48" w:rsidP="00671F48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B13">
        <w:rPr>
          <w:rFonts w:asciiTheme="minorHAnsi" w:hAnsiTheme="minorHAnsi" w:cstheme="minorHAnsi"/>
          <w:sz w:val="22"/>
          <w:szCs w:val="22"/>
        </w:rPr>
        <w:tab/>
      </w:r>
    </w:p>
    <w:p w:rsidR="00671F48" w:rsidRPr="001E7B13" w:rsidRDefault="00671F48" w:rsidP="00671F48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B13">
        <w:rPr>
          <w:rFonts w:asciiTheme="minorHAnsi" w:hAnsiTheme="minorHAnsi" w:cstheme="minorHAnsi"/>
          <w:sz w:val="22"/>
          <w:szCs w:val="22"/>
        </w:rPr>
        <w:tab/>
      </w:r>
    </w:p>
    <w:p w:rsidR="00671F48" w:rsidRPr="001E7B13" w:rsidRDefault="00671F48" w:rsidP="00671F48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B13">
        <w:rPr>
          <w:rFonts w:asciiTheme="minorHAnsi" w:hAnsiTheme="minorHAnsi" w:cstheme="minorHAnsi"/>
          <w:sz w:val="22"/>
          <w:szCs w:val="22"/>
        </w:rPr>
        <w:tab/>
      </w:r>
    </w:p>
    <w:p w:rsidR="00671F48" w:rsidRPr="001E7B13" w:rsidRDefault="00671F48" w:rsidP="00671F48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B13">
        <w:rPr>
          <w:rFonts w:asciiTheme="minorHAnsi" w:hAnsiTheme="minorHAnsi" w:cstheme="minorHAnsi"/>
          <w:sz w:val="22"/>
          <w:szCs w:val="22"/>
        </w:rPr>
        <w:tab/>
      </w:r>
    </w:p>
    <w:p w:rsidR="00671F48" w:rsidRPr="001E7B13" w:rsidRDefault="00671F48" w:rsidP="00671F48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B13">
        <w:rPr>
          <w:rFonts w:asciiTheme="minorHAnsi" w:hAnsiTheme="minorHAnsi" w:cstheme="minorHAnsi"/>
          <w:sz w:val="22"/>
          <w:szCs w:val="22"/>
        </w:rPr>
        <w:tab/>
      </w:r>
    </w:p>
    <w:p w:rsidR="00671F48" w:rsidRPr="001E7B13" w:rsidRDefault="00671F48" w:rsidP="00671F48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B13">
        <w:rPr>
          <w:rFonts w:asciiTheme="minorHAnsi" w:hAnsiTheme="minorHAnsi" w:cstheme="minorHAnsi"/>
          <w:sz w:val="22"/>
          <w:szCs w:val="22"/>
        </w:rPr>
        <w:tab/>
      </w:r>
    </w:p>
    <w:p w:rsidR="00296673" w:rsidRPr="006127CC" w:rsidRDefault="00036164" w:rsidP="00036164">
      <w:pPr>
        <w:pStyle w:val="Titre2"/>
        <w:spacing w:before="360" w:after="120"/>
        <w:rPr>
          <w:rFonts w:cstheme="minorHAnsi"/>
        </w:rPr>
      </w:pPr>
      <w:proofErr w:type="gramStart"/>
      <w:r w:rsidRPr="006127CC">
        <w:rPr>
          <w:rFonts w:cstheme="minorHAnsi"/>
        </w:rPr>
        <w:t>VI .</w:t>
      </w:r>
      <w:proofErr w:type="gramEnd"/>
      <w:r w:rsidRPr="006127CC">
        <w:rPr>
          <w:rFonts w:cstheme="minorHAnsi"/>
        </w:rPr>
        <w:t xml:space="preserve"> SIGNATURE </w:t>
      </w:r>
    </w:p>
    <w:p w:rsidR="00004EA6" w:rsidRDefault="00004EA6" w:rsidP="00004EA6">
      <w:pPr>
        <w:pStyle w:val="Titre2"/>
        <w:rPr>
          <w:rFonts w:cstheme="minorHAnsi"/>
          <w:u w:val="none"/>
        </w:rPr>
      </w:pPr>
    </w:p>
    <w:p w:rsidR="00296673" w:rsidRPr="006127CC" w:rsidRDefault="00296673" w:rsidP="00004EA6">
      <w:pPr>
        <w:pStyle w:val="Titre2"/>
        <w:rPr>
          <w:rFonts w:cstheme="minorHAnsi"/>
        </w:rPr>
      </w:pPr>
      <w:r w:rsidRPr="006127CC">
        <w:rPr>
          <w:rFonts w:cstheme="minorHAnsi"/>
          <w:u w:val="none"/>
        </w:rPr>
        <w:t>Les membres de la commission d’appel d’offres</w:t>
      </w:r>
      <w:r w:rsidR="00004EA6">
        <w:rPr>
          <w:rFonts w:cstheme="minorHAnsi"/>
          <w:u w:val="none"/>
        </w:rPr>
        <w:tab/>
      </w:r>
      <w:r w:rsidRPr="006127CC">
        <w:rPr>
          <w:rFonts w:cstheme="minorHAnsi"/>
        </w:rPr>
        <w:t xml:space="preserve">Le président de la commission d’appel d’offres </w:t>
      </w:r>
    </w:p>
    <w:p w:rsidR="00296673" w:rsidRPr="006127CC" w:rsidRDefault="00296673" w:rsidP="00296673">
      <w:pPr>
        <w:jc w:val="right"/>
        <w:rPr>
          <w:rFonts w:cstheme="minorHAnsi"/>
        </w:rPr>
      </w:pPr>
    </w:p>
    <w:p w:rsidR="00296673" w:rsidRPr="006127CC" w:rsidRDefault="00296673" w:rsidP="00296673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127CC">
        <w:rPr>
          <w:rFonts w:cstheme="minorHAnsi"/>
        </w:rPr>
        <w:t>-</w:t>
      </w:r>
    </w:p>
    <w:p w:rsidR="00296673" w:rsidRPr="006127CC" w:rsidRDefault="00296673" w:rsidP="00296673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296673" w:rsidRPr="006127CC" w:rsidRDefault="00296673" w:rsidP="00296673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127CC">
        <w:rPr>
          <w:rFonts w:cstheme="minorHAnsi"/>
        </w:rPr>
        <w:t>-</w:t>
      </w:r>
    </w:p>
    <w:p w:rsidR="00296673" w:rsidRPr="006127CC" w:rsidRDefault="00296673" w:rsidP="00296673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296673" w:rsidRPr="006127CC" w:rsidRDefault="00296673" w:rsidP="00296673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127CC">
        <w:rPr>
          <w:rFonts w:cstheme="minorHAnsi"/>
        </w:rPr>
        <w:t>-</w:t>
      </w:r>
    </w:p>
    <w:p w:rsidR="00296673" w:rsidRPr="006127CC" w:rsidRDefault="00296673" w:rsidP="00296673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296673" w:rsidRPr="006127CC" w:rsidRDefault="00296673" w:rsidP="00296673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127CC">
        <w:rPr>
          <w:rFonts w:cstheme="minorHAnsi"/>
        </w:rPr>
        <w:t>-</w:t>
      </w:r>
    </w:p>
    <w:p w:rsidR="00296673" w:rsidRPr="006127CC" w:rsidRDefault="00296673" w:rsidP="00296673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296673" w:rsidRPr="006127CC" w:rsidRDefault="00296673" w:rsidP="00296673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127CC">
        <w:rPr>
          <w:rFonts w:cstheme="minorHAnsi"/>
        </w:rPr>
        <w:t>-</w:t>
      </w:r>
    </w:p>
    <w:p w:rsidR="0052036E" w:rsidRPr="006127CC" w:rsidRDefault="0052036E" w:rsidP="00296673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346EE5" w:rsidRDefault="0052036E">
      <w:pPr>
        <w:rPr>
          <w:rFonts w:cstheme="minorHAnsi"/>
        </w:rPr>
      </w:pPr>
      <w:r w:rsidRPr="006127CC">
        <w:rPr>
          <w:rFonts w:cstheme="minorHAnsi"/>
        </w:rPr>
        <w:t xml:space="preserve">Procès-verbal fait et clos à                   , le </w:t>
      </w:r>
    </w:p>
    <w:p w:rsidR="0052036E" w:rsidRPr="006127CC" w:rsidRDefault="0052036E">
      <w:pPr>
        <w:rPr>
          <w:rFonts w:cstheme="minorHAnsi"/>
        </w:rPr>
      </w:pPr>
      <w:r w:rsidRPr="006127CC">
        <w:rPr>
          <w:rFonts w:cstheme="minorHAnsi"/>
        </w:rPr>
        <w:br w:type="page"/>
      </w: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left" w:pos="851"/>
          <w:tab w:val="left" w:pos="3402"/>
          <w:tab w:val="right" w:leader="dot" w:pos="9072"/>
        </w:tabs>
        <w:rPr>
          <w:rFonts w:asciiTheme="minorHAnsi" w:hAnsiTheme="minorHAnsi" w:cstheme="minorHAnsi"/>
          <w:szCs w:val="24"/>
        </w:rPr>
      </w:pPr>
    </w:p>
    <w:p w:rsidR="0052036E" w:rsidRPr="006127CC" w:rsidRDefault="0052036E" w:rsidP="0052036E">
      <w:pPr>
        <w:pStyle w:val="En-tte"/>
        <w:shd w:val="clear" w:color="auto" w:fill="999999"/>
        <w:tabs>
          <w:tab w:val="clear" w:pos="4536"/>
          <w:tab w:val="right" w:leader="dot" w:pos="9072"/>
        </w:tabs>
        <w:rPr>
          <w:rFonts w:cstheme="minorHAnsi"/>
          <w:b/>
          <w:bCs/>
          <w:color w:val="FFFFFF"/>
        </w:rPr>
      </w:pPr>
      <w:r w:rsidRPr="006127CC">
        <w:rPr>
          <w:rFonts w:cstheme="minorHAnsi"/>
          <w:b/>
          <w:bCs/>
          <w:color w:val="FFFFFF"/>
        </w:rPr>
        <w:t>VII. Décision de l’autorité visée à l’article 4 de la délibération n°424</w:t>
      </w: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left" w:pos="851"/>
          <w:tab w:val="left" w:pos="4536"/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 xml:space="preserve">Le présent procès-verbal est transmis à </w:t>
      </w:r>
      <w:r w:rsidR="00004EA6">
        <w:rPr>
          <w:rFonts w:asciiTheme="minorHAnsi" w:hAnsiTheme="minorHAnsi" w:cstheme="minorHAnsi"/>
          <w:sz w:val="22"/>
          <w:szCs w:val="22"/>
        </w:rPr>
        <w:t xml:space="preserve">l’autorité qui doit signer le marché </w:t>
      </w:r>
      <w:r w:rsidRPr="006127CC">
        <w:rPr>
          <w:rFonts w:asciiTheme="minorHAnsi" w:hAnsiTheme="minorHAnsi" w:cstheme="minorHAnsi"/>
          <w:sz w:val="22"/>
          <w:szCs w:val="22"/>
        </w:rPr>
        <w:t>(Cf. article</w:t>
      </w:r>
      <w:r w:rsidR="00CA09E4" w:rsidRPr="006127CC">
        <w:rPr>
          <w:rFonts w:asciiTheme="minorHAnsi" w:hAnsiTheme="minorHAnsi" w:cstheme="minorHAnsi"/>
          <w:sz w:val="22"/>
          <w:szCs w:val="22"/>
        </w:rPr>
        <w:t xml:space="preserve"> </w:t>
      </w:r>
      <w:r w:rsidRPr="006127CC">
        <w:rPr>
          <w:rFonts w:asciiTheme="minorHAnsi" w:hAnsiTheme="minorHAnsi" w:cstheme="minorHAnsi"/>
          <w:sz w:val="22"/>
          <w:szCs w:val="22"/>
        </w:rPr>
        <w:t>27-2 III de la délibération n°424 du 20 mars 2019 portant réglementation des marchés publics) pour décision concernant les propositions de la commission.</w:t>
      </w: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12029" w:rsidRPr="00777897" w:rsidRDefault="00777897" w:rsidP="0052036E">
      <w:pPr>
        <w:pStyle w:val="Nomdesocit"/>
        <w:numPr>
          <w:ilvl w:val="0"/>
          <w:numId w:val="0"/>
        </w:numPr>
        <w:tabs>
          <w:tab w:val="center" w:pos="680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777897">
        <w:rPr>
          <w:rFonts w:asciiTheme="minorHAnsi" w:hAnsiTheme="minorHAnsi" w:cstheme="minorHAnsi"/>
          <w:i/>
          <w:sz w:val="22"/>
          <w:szCs w:val="22"/>
        </w:rPr>
        <w:t xml:space="preserve">Nota : En cas de proposition d’attribution de la part de la commission, la décision d’approbation par l’autorité </w:t>
      </w:r>
      <w:r w:rsidR="00412029" w:rsidRPr="00777897">
        <w:rPr>
          <w:rFonts w:asciiTheme="minorHAnsi" w:hAnsiTheme="minorHAnsi" w:cstheme="minorHAnsi"/>
          <w:i/>
          <w:sz w:val="22"/>
          <w:szCs w:val="22"/>
        </w:rPr>
        <w:t xml:space="preserve">des propositions de la commission </w:t>
      </w:r>
      <w:r w:rsidRPr="00777897">
        <w:rPr>
          <w:rFonts w:asciiTheme="minorHAnsi" w:hAnsiTheme="minorHAnsi" w:cstheme="minorHAnsi"/>
          <w:i/>
          <w:sz w:val="22"/>
          <w:szCs w:val="22"/>
        </w:rPr>
        <w:t>vaut décision de lancer</w:t>
      </w:r>
      <w:r w:rsidR="0052036E" w:rsidRPr="007778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12029" w:rsidRPr="00777897">
        <w:rPr>
          <w:rFonts w:asciiTheme="minorHAnsi" w:hAnsiTheme="minorHAnsi" w:cstheme="minorHAnsi"/>
          <w:i/>
          <w:sz w:val="22"/>
          <w:szCs w:val="22"/>
        </w:rPr>
        <w:t>la procédure de vérification de régularité fiscale et sociale des potentiels attributaires décrite à l’article 13-8 de la même délibération</w:t>
      </w:r>
      <w:r w:rsidRPr="00777897">
        <w:rPr>
          <w:rFonts w:asciiTheme="minorHAnsi" w:hAnsiTheme="minorHAnsi" w:cstheme="minorHAnsi"/>
          <w:i/>
          <w:sz w:val="22"/>
          <w:szCs w:val="22"/>
        </w:rPr>
        <w:t xml:space="preserve">, à </w:t>
      </w:r>
      <w:r w:rsidR="00412029" w:rsidRPr="00777897">
        <w:rPr>
          <w:rFonts w:asciiTheme="minorHAnsi" w:hAnsiTheme="minorHAnsi" w:cstheme="minorHAnsi"/>
          <w:i/>
          <w:sz w:val="22"/>
          <w:szCs w:val="22"/>
        </w:rPr>
        <w:t>mene</w:t>
      </w:r>
      <w:r w:rsidRPr="00777897">
        <w:rPr>
          <w:rFonts w:asciiTheme="minorHAnsi" w:hAnsiTheme="minorHAnsi" w:cstheme="minorHAnsi"/>
          <w:i/>
          <w:sz w:val="22"/>
          <w:szCs w:val="22"/>
        </w:rPr>
        <w:t>r</w:t>
      </w:r>
      <w:r w:rsidR="00412029" w:rsidRPr="00777897">
        <w:rPr>
          <w:rFonts w:asciiTheme="minorHAnsi" w:hAnsiTheme="minorHAnsi" w:cstheme="minorHAnsi"/>
          <w:i/>
          <w:sz w:val="22"/>
          <w:szCs w:val="22"/>
        </w:rPr>
        <w:t xml:space="preserve"> par le service instructeur.</w:t>
      </w:r>
    </w:p>
    <w:p w:rsidR="00412029" w:rsidRDefault="00412029" w:rsidP="0052036E">
      <w:pPr>
        <w:pStyle w:val="Nomdesocit"/>
        <w:numPr>
          <w:ilvl w:val="0"/>
          <w:numId w:val="0"/>
        </w:numP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127CC">
        <w:rPr>
          <w:rFonts w:asciiTheme="minorHAnsi" w:hAnsiTheme="minorHAnsi" w:cstheme="minorHAnsi"/>
          <w:sz w:val="22"/>
          <w:szCs w:val="22"/>
        </w:rPr>
        <w:t xml:space="preserve"> Décision </w:t>
      </w:r>
      <w:r w:rsidR="00460ED2">
        <w:rPr>
          <w:rFonts w:asciiTheme="minorHAnsi" w:hAnsiTheme="minorHAnsi" w:cstheme="minorHAnsi"/>
          <w:sz w:val="22"/>
          <w:szCs w:val="22"/>
        </w:rPr>
        <w:t>conforme</w:t>
      </w:r>
      <w:r w:rsidR="00412029">
        <w:rPr>
          <w:rFonts w:asciiTheme="minorHAnsi" w:hAnsiTheme="minorHAnsi" w:cstheme="minorHAnsi"/>
          <w:sz w:val="22"/>
          <w:szCs w:val="22"/>
        </w:rPr>
        <w:t xml:space="preserve"> </w:t>
      </w:r>
      <w:r w:rsidR="00460ED2">
        <w:rPr>
          <w:rFonts w:asciiTheme="minorHAnsi" w:hAnsiTheme="minorHAnsi" w:cstheme="minorHAnsi"/>
          <w:sz w:val="22"/>
          <w:szCs w:val="22"/>
        </w:rPr>
        <w:t>aux</w:t>
      </w:r>
      <w:bookmarkStart w:id="0" w:name="_GoBack"/>
      <w:bookmarkEnd w:id="0"/>
      <w:r w:rsidR="00412029">
        <w:rPr>
          <w:rFonts w:asciiTheme="minorHAnsi" w:hAnsiTheme="minorHAnsi" w:cstheme="minorHAnsi"/>
          <w:sz w:val="22"/>
          <w:szCs w:val="22"/>
        </w:rPr>
        <w:t xml:space="preserve"> propositions </w:t>
      </w:r>
      <w:r w:rsidRPr="006127CC">
        <w:rPr>
          <w:rFonts w:asciiTheme="minorHAnsi" w:hAnsiTheme="minorHAnsi" w:cstheme="minorHAnsi"/>
          <w:sz w:val="22"/>
          <w:szCs w:val="22"/>
        </w:rPr>
        <w:t>de la commission d’appel d’offres</w:t>
      </w:r>
      <w:r w:rsidR="00777897">
        <w:rPr>
          <w:rFonts w:asciiTheme="minorHAnsi" w:hAnsiTheme="minorHAnsi" w:cstheme="minorHAnsi"/>
          <w:sz w:val="22"/>
          <w:szCs w:val="22"/>
        </w:rPr>
        <w:t>.</w:t>
      </w: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127CC">
        <w:rPr>
          <w:rFonts w:asciiTheme="minorHAnsi" w:hAnsiTheme="minorHAnsi" w:cstheme="minorHAnsi"/>
          <w:sz w:val="22"/>
          <w:szCs w:val="22"/>
        </w:rPr>
        <w:t xml:space="preserve"> Autre décision : </w:t>
      </w: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 xml:space="preserve">Observations : </w:t>
      </w: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036164" w:rsidRPr="006127CC" w:rsidRDefault="00036164" w:rsidP="00036164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036164" w:rsidRPr="006127CC" w:rsidRDefault="00036164" w:rsidP="00036164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036164" w:rsidRPr="006127CC" w:rsidRDefault="00036164" w:rsidP="00036164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52036E" w:rsidRPr="006127CC" w:rsidRDefault="0052036E" w:rsidP="0052036E">
      <w:pPr>
        <w:pStyle w:val="Nomdesocit"/>
        <w:numPr>
          <w:ilvl w:val="0"/>
          <w:numId w:val="0"/>
        </w:numP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2036E" w:rsidRPr="006127CC" w:rsidRDefault="0052036E" w:rsidP="00036164">
      <w:pPr>
        <w:pStyle w:val="Nomdesocit"/>
        <w:numPr>
          <w:ilvl w:val="0"/>
          <w:numId w:val="0"/>
        </w:numPr>
        <w:tabs>
          <w:tab w:val="left" w:pos="5812"/>
          <w:tab w:val="center" w:pos="6804"/>
        </w:tabs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 xml:space="preserve">Date : </w:t>
      </w:r>
    </w:p>
    <w:p w:rsidR="0052036E" w:rsidRPr="006127CC" w:rsidRDefault="0052036E" w:rsidP="00036164">
      <w:pPr>
        <w:pStyle w:val="Nomdesocit"/>
        <w:numPr>
          <w:ilvl w:val="0"/>
          <w:numId w:val="0"/>
        </w:numPr>
        <w:tabs>
          <w:tab w:val="center" w:pos="6804"/>
        </w:tabs>
        <w:ind w:left="3544"/>
        <w:jc w:val="both"/>
        <w:rPr>
          <w:rFonts w:asciiTheme="minorHAnsi" w:hAnsiTheme="minorHAnsi" w:cstheme="minorHAnsi"/>
          <w:sz w:val="22"/>
          <w:szCs w:val="22"/>
        </w:rPr>
      </w:pPr>
    </w:p>
    <w:p w:rsidR="0052036E" w:rsidRPr="006127CC" w:rsidRDefault="00036164" w:rsidP="00036164">
      <w:pPr>
        <w:pStyle w:val="Nomdesocit"/>
        <w:numPr>
          <w:ilvl w:val="0"/>
          <w:numId w:val="0"/>
        </w:numPr>
        <w:tabs>
          <w:tab w:val="center" w:pos="6804"/>
        </w:tabs>
        <w:ind w:left="354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Signature de l’autorité :</w:t>
      </w:r>
    </w:p>
    <w:p w:rsidR="00296673" w:rsidRPr="006127CC" w:rsidRDefault="00296673" w:rsidP="00296673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  <w:szCs w:val="24"/>
        </w:rPr>
      </w:pPr>
    </w:p>
    <w:sectPr w:rsidR="00296673" w:rsidRPr="006127CC" w:rsidSect="004068A7">
      <w:headerReference w:type="default" r:id="rId8"/>
      <w:footerReference w:type="default" r:id="rId9"/>
      <w:pgSz w:w="11909" w:h="16834" w:code="9"/>
      <w:pgMar w:top="993" w:right="1134" w:bottom="993" w:left="1134" w:header="397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33" w:rsidRDefault="00083A33" w:rsidP="003E41C3">
      <w:pPr>
        <w:spacing w:after="0" w:line="240" w:lineRule="auto"/>
      </w:pPr>
      <w:r>
        <w:separator/>
      </w:r>
    </w:p>
  </w:endnote>
  <w:endnote w:type="continuationSeparator" w:id="0">
    <w:p w:rsidR="00083A33" w:rsidRDefault="00083A33" w:rsidP="003E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B8" w:rsidRPr="009F432E" w:rsidRDefault="00671F48" w:rsidP="00460ED2">
    <w:pPr>
      <w:pStyle w:val="En-tte"/>
      <w:tabs>
        <w:tab w:val="clear" w:pos="4536"/>
        <w:tab w:val="clear" w:pos="9072"/>
        <w:tab w:val="right" w:pos="9497"/>
      </w:tabs>
      <w:rPr>
        <w:sz w:val="20"/>
      </w:rPr>
    </w:pPr>
    <w:r>
      <w:rPr>
        <w:sz w:val="20"/>
      </w:rPr>
      <w:t>PV CAO – appel d’offre ouvert</w:t>
    </w:r>
    <w:r w:rsidR="00004EA6" w:rsidRPr="009F432E">
      <w:rPr>
        <w:sz w:val="20"/>
      </w:rPr>
      <w:tab/>
      <w:t>Page      /</w:t>
    </w:r>
    <w:r w:rsidR="00460ED2">
      <w:rPr>
        <w:sz w:val="20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33" w:rsidRDefault="00083A33" w:rsidP="003E41C3">
      <w:pPr>
        <w:spacing w:after="0" w:line="240" w:lineRule="auto"/>
      </w:pPr>
      <w:r>
        <w:separator/>
      </w:r>
    </w:p>
  </w:footnote>
  <w:footnote w:type="continuationSeparator" w:id="0">
    <w:p w:rsidR="00083A33" w:rsidRDefault="00083A33" w:rsidP="003E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C3" w:rsidRPr="00D67FA6" w:rsidRDefault="003E41C3" w:rsidP="003E41C3">
    <w:pPr>
      <w:pStyle w:val="En-tte"/>
      <w:rPr>
        <w:color w:val="0070C0"/>
        <w:sz w:val="20"/>
      </w:rPr>
    </w:pPr>
    <w:r w:rsidRPr="00D67FA6">
      <w:rPr>
        <w:color w:val="0070C0"/>
        <w:sz w:val="20"/>
      </w:rPr>
      <w:t>Direction – intitulé de la consultation</w:t>
    </w:r>
  </w:p>
  <w:p w:rsidR="003E41C3" w:rsidRDefault="003E41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423"/>
    <w:multiLevelType w:val="hybridMultilevel"/>
    <w:tmpl w:val="20D05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6796"/>
    <w:multiLevelType w:val="hybridMultilevel"/>
    <w:tmpl w:val="9508B778"/>
    <w:lvl w:ilvl="0" w:tplc="D4ECF3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F61F0"/>
    <w:multiLevelType w:val="hybridMultilevel"/>
    <w:tmpl w:val="0B4A7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2258"/>
    <w:multiLevelType w:val="hybridMultilevel"/>
    <w:tmpl w:val="95C8B9F2"/>
    <w:lvl w:ilvl="0" w:tplc="870A1AB2">
      <w:start w:val="1"/>
      <w:numFmt w:val="bullet"/>
      <w:pStyle w:val="Nomdesoci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2F0E7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50F54"/>
    <w:multiLevelType w:val="hybridMultilevel"/>
    <w:tmpl w:val="8AC64DAA"/>
    <w:lvl w:ilvl="0" w:tplc="331C05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1646"/>
    <w:multiLevelType w:val="hybridMultilevel"/>
    <w:tmpl w:val="67443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26E09"/>
    <w:multiLevelType w:val="hybridMultilevel"/>
    <w:tmpl w:val="16840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F4485"/>
    <w:multiLevelType w:val="hybridMultilevel"/>
    <w:tmpl w:val="DAB4E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C24134"/>
    <w:multiLevelType w:val="hybridMultilevel"/>
    <w:tmpl w:val="C7185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31431"/>
    <w:multiLevelType w:val="hybridMultilevel"/>
    <w:tmpl w:val="B776B5F6"/>
    <w:lvl w:ilvl="0" w:tplc="D4ECF3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C3"/>
    <w:rsid w:val="00004EA6"/>
    <w:rsid w:val="0002658C"/>
    <w:rsid w:val="00036164"/>
    <w:rsid w:val="00064180"/>
    <w:rsid w:val="00083A33"/>
    <w:rsid w:val="000A33DD"/>
    <w:rsid w:val="000C1664"/>
    <w:rsid w:val="000F6854"/>
    <w:rsid w:val="002203B8"/>
    <w:rsid w:val="00296673"/>
    <w:rsid w:val="002B032F"/>
    <w:rsid w:val="002E7900"/>
    <w:rsid w:val="00304780"/>
    <w:rsid w:val="00346EE5"/>
    <w:rsid w:val="003578AA"/>
    <w:rsid w:val="00366290"/>
    <w:rsid w:val="003E29B5"/>
    <w:rsid w:val="003E41C3"/>
    <w:rsid w:val="003E6587"/>
    <w:rsid w:val="004068A7"/>
    <w:rsid w:val="00410E31"/>
    <w:rsid w:val="00412029"/>
    <w:rsid w:val="00436CCB"/>
    <w:rsid w:val="00460ED2"/>
    <w:rsid w:val="004F0ABD"/>
    <w:rsid w:val="004F32DB"/>
    <w:rsid w:val="0052036E"/>
    <w:rsid w:val="0056479F"/>
    <w:rsid w:val="005A01F3"/>
    <w:rsid w:val="006127CC"/>
    <w:rsid w:val="00671F48"/>
    <w:rsid w:val="006E563B"/>
    <w:rsid w:val="00710542"/>
    <w:rsid w:val="00730441"/>
    <w:rsid w:val="00737B87"/>
    <w:rsid w:val="00760FEC"/>
    <w:rsid w:val="00777897"/>
    <w:rsid w:val="007B40D2"/>
    <w:rsid w:val="008A37BF"/>
    <w:rsid w:val="00993B0B"/>
    <w:rsid w:val="009F432E"/>
    <w:rsid w:val="00A07971"/>
    <w:rsid w:val="00A76A8D"/>
    <w:rsid w:val="00AA5229"/>
    <w:rsid w:val="00AB50B0"/>
    <w:rsid w:val="00B948F3"/>
    <w:rsid w:val="00BB7405"/>
    <w:rsid w:val="00BC6F73"/>
    <w:rsid w:val="00C1213B"/>
    <w:rsid w:val="00CA09E4"/>
    <w:rsid w:val="00CE5109"/>
    <w:rsid w:val="00D67FA6"/>
    <w:rsid w:val="00E342FC"/>
    <w:rsid w:val="00E40A76"/>
    <w:rsid w:val="00E73E81"/>
    <w:rsid w:val="00EE3621"/>
    <w:rsid w:val="00EF716C"/>
    <w:rsid w:val="00F13A0E"/>
    <w:rsid w:val="00FE0AD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C3"/>
  </w:style>
  <w:style w:type="paragraph" w:styleId="Titre1">
    <w:name w:val="heading 1"/>
    <w:basedOn w:val="Normal"/>
    <w:next w:val="Normal"/>
    <w:link w:val="Titre1Car"/>
    <w:uiPriority w:val="9"/>
    <w:qFormat/>
    <w:rsid w:val="003E4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41C3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E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E41C3"/>
  </w:style>
  <w:style w:type="paragraph" w:styleId="Pieddepage">
    <w:name w:val="footer"/>
    <w:basedOn w:val="Normal"/>
    <w:link w:val="PieddepageCar"/>
    <w:uiPriority w:val="99"/>
    <w:unhideWhenUsed/>
    <w:rsid w:val="003E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1C3"/>
  </w:style>
  <w:style w:type="character" w:customStyle="1" w:styleId="Titre1Car">
    <w:name w:val="Titre 1 Car"/>
    <w:basedOn w:val="Policepardfaut"/>
    <w:link w:val="Titre1"/>
    <w:uiPriority w:val="9"/>
    <w:rsid w:val="003E4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E41C3"/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3E41C3"/>
    <w:pPr>
      <w:ind w:left="720"/>
      <w:contextualSpacing/>
    </w:pPr>
  </w:style>
  <w:style w:type="paragraph" w:customStyle="1" w:styleId="Nomdesocit">
    <w:name w:val="Nom de société"/>
    <w:basedOn w:val="Normal"/>
    <w:rsid w:val="003E41C3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E41C3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3E41C3"/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1C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76A8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76A8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1054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10542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0542"/>
    <w:rPr>
      <w:color w:val="808080"/>
    </w:rPr>
  </w:style>
  <w:style w:type="table" w:customStyle="1" w:styleId="GridTable4Accent3">
    <w:name w:val="Grid Table 4 Accent 3"/>
    <w:basedOn w:val="TableauNormal"/>
    <w:uiPriority w:val="49"/>
    <w:rsid w:val="00E7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lleclaire">
    <w:name w:val="Light Grid"/>
    <w:basedOn w:val="TableauNormal"/>
    <w:uiPriority w:val="62"/>
    <w:rsid w:val="00E73E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rsid w:val="0099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C3"/>
  </w:style>
  <w:style w:type="paragraph" w:styleId="Titre1">
    <w:name w:val="heading 1"/>
    <w:basedOn w:val="Normal"/>
    <w:next w:val="Normal"/>
    <w:link w:val="Titre1Car"/>
    <w:uiPriority w:val="9"/>
    <w:qFormat/>
    <w:rsid w:val="003E4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41C3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E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E41C3"/>
  </w:style>
  <w:style w:type="paragraph" w:styleId="Pieddepage">
    <w:name w:val="footer"/>
    <w:basedOn w:val="Normal"/>
    <w:link w:val="PieddepageCar"/>
    <w:uiPriority w:val="99"/>
    <w:unhideWhenUsed/>
    <w:rsid w:val="003E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1C3"/>
  </w:style>
  <w:style w:type="character" w:customStyle="1" w:styleId="Titre1Car">
    <w:name w:val="Titre 1 Car"/>
    <w:basedOn w:val="Policepardfaut"/>
    <w:link w:val="Titre1"/>
    <w:uiPriority w:val="9"/>
    <w:rsid w:val="003E4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E41C3"/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3E41C3"/>
    <w:pPr>
      <w:ind w:left="720"/>
      <w:contextualSpacing/>
    </w:pPr>
  </w:style>
  <w:style w:type="paragraph" w:customStyle="1" w:styleId="Nomdesocit">
    <w:name w:val="Nom de société"/>
    <w:basedOn w:val="Normal"/>
    <w:rsid w:val="003E41C3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E41C3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3E41C3"/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1C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76A8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76A8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1054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10542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0542"/>
    <w:rPr>
      <w:color w:val="808080"/>
    </w:rPr>
  </w:style>
  <w:style w:type="table" w:customStyle="1" w:styleId="GridTable4Accent3">
    <w:name w:val="Grid Table 4 Accent 3"/>
    <w:basedOn w:val="TableauNormal"/>
    <w:uiPriority w:val="49"/>
    <w:rsid w:val="00E7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lleclaire">
    <w:name w:val="Light Grid"/>
    <w:basedOn w:val="TableauNormal"/>
    <w:uiPriority w:val="62"/>
    <w:rsid w:val="00E73E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rsid w:val="0099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CAPSETA-PALLEJA</dc:creator>
  <cp:lastModifiedBy>Jean-Marc PERRY</cp:lastModifiedBy>
  <cp:revision>11</cp:revision>
  <dcterms:created xsi:type="dcterms:W3CDTF">2021-08-27T04:39:00Z</dcterms:created>
  <dcterms:modified xsi:type="dcterms:W3CDTF">2021-10-26T22:33:00Z</dcterms:modified>
</cp:coreProperties>
</file>