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70" w:type="dxa"/>
          <w:right w:w="70" w:type="dxa"/>
        </w:tblCellMar>
        <w:tblLook w:val="0000" w:firstRow="0" w:lastRow="0" w:firstColumn="0" w:lastColumn="0" w:noHBand="0" w:noVBand="0"/>
      </w:tblPr>
      <w:tblGrid>
        <w:gridCol w:w="3898"/>
        <w:gridCol w:w="2976"/>
        <w:gridCol w:w="2977"/>
      </w:tblGrid>
      <w:tr w:rsidR="00FD7148" w:rsidRPr="00FD20D1" w14:paraId="42D66C58" w14:textId="77777777" w:rsidTr="00FD7148">
        <w:tc>
          <w:tcPr>
            <w:tcW w:w="3898" w:type="dxa"/>
          </w:tcPr>
          <w:p w14:paraId="4F4BC250" w14:textId="77777777" w:rsidR="00FD7148" w:rsidRPr="00FD20D1" w:rsidRDefault="00FD7148" w:rsidP="00092292">
            <w:bookmarkStart w:id="0" w:name="_Toc497230956"/>
            <w:bookmarkStart w:id="1" w:name="_GoBack"/>
            <w:bookmarkEnd w:id="1"/>
          </w:p>
        </w:tc>
        <w:tc>
          <w:tcPr>
            <w:tcW w:w="2976" w:type="dxa"/>
          </w:tcPr>
          <w:p w14:paraId="286A59BF" w14:textId="77777777" w:rsidR="00FD7148" w:rsidRPr="00FD20D1" w:rsidRDefault="00FD7148" w:rsidP="00092292">
            <w:r w:rsidRPr="00FD20D1">
              <w:t>REPUBLIQUE FRANCAISE</w:t>
            </w:r>
          </w:p>
        </w:tc>
        <w:tc>
          <w:tcPr>
            <w:tcW w:w="2977" w:type="dxa"/>
          </w:tcPr>
          <w:p w14:paraId="1301B055" w14:textId="77777777" w:rsidR="00FD7148" w:rsidRPr="00FD20D1" w:rsidRDefault="00FD7148" w:rsidP="00092292"/>
        </w:tc>
      </w:tr>
      <w:tr w:rsidR="00FD7148" w:rsidRPr="00FD20D1" w14:paraId="0726D226" w14:textId="77777777" w:rsidTr="00FD7148">
        <w:tc>
          <w:tcPr>
            <w:tcW w:w="3898" w:type="dxa"/>
          </w:tcPr>
          <w:p w14:paraId="3707400A" w14:textId="77777777" w:rsidR="00FD7148" w:rsidRPr="007E47BA" w:rsidRDefault="00FD7148" w:rsidP="007E47BA">
            <w:pPr>
              <w:ind w:left="0"/>
              <w:jc w:val="center"/>
              <w:rPr>
                <w:color w:val="0070C0"/>
              </w:rPr>
            </w:pPr>
            <w:r w:rsidRPr="007E47BA">
              <w:rPr>
                <w:color w:val="0070C0"/>
              </w:rPr>
              <w:t>COLLECTIVITE</w:t>
            </w:r>
          </w:p>
          <w:p w14:paraId="2C3091D5" w14:textId="77777777" w:rsidR="00FD7148" w:rsidRPr="007E47BA" w:rsidRDefault="00FD7148" w:rsidP="007E47BA">
            <w:pPr>
              <w:ind w:left="0"/>
              <w:jc w:val="center"/>
              <w:rPr>
                <w:color w:val="0070C0"/>
              </w:rPr>
            </w:pPr>
            <w:r w:rsidRPr="007E47BA">
              <w:rPr>
                <w:color w:val="0070C0"/>
              </w:rPr>
              <w:t>------</w:t>
            </w:r>
          </w:p>
          <w:p w14:paraId="5E5755D2" w14:textId="77777777" w:rsidR="00FD7148" w:rsidRPr="007E47BA" w:rsidRDefault="00FD7148" w:rsidP="007E47BA">
            <w:pPr>
              <w:ind w:left="0"/>
              <w:jc w:val="center"/>
              <w:rPr>
                <w:color w:val="0070C0"/>
              </w:rPr>
            </w:pPr>
            <w:r w:rsidRPr="007E47BA">
              <w:rPr>
                <w:color w:val="0070C0"/>
              </w:rPr>
              <w:t>DIRECTION</w:t>
            </w:r>
          </w:p>
          <w:p w14:paraId="57843107" w14:textId="77777777" w:rsidR="00FD7148" w:rsidRPr="007E47BA" w:rsidRDefault="00FD7148" w:rsidP="007E47BA">
            <w:pPr>
              <w:ind w:left="0"/>
              <w:jc w:val="center"/>
              <w:rPr>
                <w:color w:val="0070C0"/>
              </w:rPr>
            </w:pPr>
            <w:r w:rsidRPr="007E47BA">
              <w:rPr>
                <w:color w:val="0070C0"/>
              </w:rPr>
              <w:t>------</w:t>
            </w:r>
          </w:p>
          <w:p w14:paraId="0559CE49" w14:textId="77777777" w:rsidR="00FD7148" w:rsidRPr="007E47BA" w:rsidRDefault="00FD7148" w:rsidP="007E47BA">
            <w:pPr>
              <w:ind w:left="0"/>
              <w:jc w:val="center"/>
              <w:rPr>
                <w:color w:val="0070C0"/>
              </w:rPr>
            </w:pPr>
            <w:r w:rsidRPr="007E47BA">
              <w:rPr>
                <w:color w:val="0070C0"/>
              </w:rPr>
              <w:t>SERVICE</w:t>
            </w:r>
          </w:p>
          <w:p w14:paraId="614B79D8" w14:textId="77777777" w:rsidR="00FD7148" w:rsidRPr="00FD20D1" w:rsidRDefault="00FD7148" w:rsidP="00092292"/>
          <w:p w14:paraId="278E3D92" w14:textId="77777777" w:rsidR="00FD7148" w:rsidRPr="00FD20D1" w:rsidRDefault="00FD7148" w:rsidP="00092292"/>
        </w:tc>
        <w:tc>
          <w:tcPr>
            <w:tcW w:w="2976" w:type="dxa"/>
          </w:tcPr>
          <w:p w14:paraId="16DCC54F" w14:textId="77777777" w:rsidR="00FD7148" w:rsidRPr="00FD20D1" w:rsidRDefault="00FD7148" w:rsidP="00092292"/>
        </w:tc>
        <w:tc>
          <w:tcPr>
            <w:tcW w:w="2977" w:type="dxa"/>
          </w:tcPr>
          <w:p w14:paraId="2E8A352D" w14:textId="77777777" w:rsidR="00FD7148" w:rsidRPr="00FD20D1" w:rsidRDefault="00FD7148" w:rsidP="00092292">
            <w:r>
              <w:rPr>
                <w:noProof/>
              </w:rPr>
              <w:t>LOGO</w:t>
            </w:r>
          </w:p>
        </w:tc>
      </w:tr>
    </w:tbl>
    <w:p w14:paraId="7758A443" w14:textId="77777777" w:rsidR="00FD7148" w:rsidRPr="00C747C2" w:rsidRDefault="00FD7148" w:rsidP="00092292"/>
    <w:p w14:paraId="2DCA2F69" w14:textId="481E939F" w:rsidR="00500C8D" w:rsidRDefault="00500C8D" w:rsidP="00092292"/>
    <w:p w14:paraId="1F09FF3C" w14:textId="037B8493" w:rsidR="00CD1510" w:rsidRDefault="00CD1510" w:rsidP="00092292"/>
    <w:p w14:paraId="5D917205" w14:textId="5461F1B5" w:rsidR="00CD1510" w:rsidRPr="001A555C" w:rsidRDefault="00CD1510" w:rsidP="00092292"/>
    <w:p w14:paraId="76B50333" w14:textId="77777777" w:rsidR="009B6DBB" w:rsidRDefault="009B6DBB" w:rsidP="00092292"/>
    <w:p w14:paraId="5095F7F5" w14:textId="4C8291C2" w:rsidR="00CD1510" w:rsidRDefault="00CD1510" w:rsidP="00092292"/>
    <w:p w14:paraId="24565510" w14:textId="77777777" w:rsidR="00CD1510" w:rsidRDefault="00CD1510" w:rsidP="00092292"/>
    <w:p w14:paraId="4C488DCD" w14:textId="187DAC5E" w:rsidR="003D187E" w:rsidRPr="000C1774" w:rsidRDefault="003F424C" w:rsidP="000E26BF">
      <w:pPr>
        <w:pStyle w:val="Titre"/>
        <w:ind w:left="0"/>
      </w:pPr>
      <w:r>
        <w:t xml:space="preserve">RAPPORT D’ANALYSE DES </w:t>
      </w:r>
      <w:r w:rsidR="00857236" w:rsidRPr="000C1774">
        <w:t>OFFRES</w:t>
      </w:r>
    </w:p>
    <w:p w14:paraId="3445072D" w14:textId="6027868D" w:rsidR="00857236" w:rsidRPr="009B6DBB" w:rsidRDefault="00857236" w:rsidP="000E26BF">
      <w:pPr>
        <w:pStyle w:val="Titre"/>
        <w:ind w:left="0"/>
      </w:pPr>
      <w:r w:rsidRPr="009B6DBB">
        <w:t xml:space="preserve">Objet : </w:t>
      </w:r>
      <w:r w:rsidR="00FD7148">
        <w:t>_____________________________</w:t>
      </w:r>
    </w:p>
    <w:p w14:paraId="16E5B803" w14:textId="77777777" w:rsidR="000C1774" w:rsidRDefault="000C1774" w:rsidP="00092292"/>
    <w:p w14:paraId="52975EC1" w14:textId="77777777" w:rsidR="003F424C" w:rsidRDefault="003F424C" w:rsidP="00092292"/>
    <w:p w14:paraId="141B0282" w14:textId="77777777" w:rsidR="003F424C" w:rsidRDefault="003F424C" w:rsidP="00092292"/>
    <w:p w14:paraId="6B3BFA62" w14:textId="77777777" w:rsidR="003F424C" w:rsidRDefault="003F424C" w:rsidP="00092292"/>
    <w:p w14:paraId="7701748A" w14:textId="77777777" w:rsidR="003F424C" w:rsidRDefault="003F424C" w:rsidP="00092292"/>
    <w:p w14:paraId="0DE0C467" w14:textId="77777777" w:rsidR="003F424C" w:rsidRDefault="003F424C" w:rsidP="00092292"/>
    <w:p w14:paraId="658F74D0" w14:textId="77777777" w:rsidR="00CD1510" w:rsidRDefault="00CD1510" w:rsidP="00092292"/>
    <w:p w14:paraId="1F949A84" w14:textId="1B455D60" w:rsidR="000C1774" w:rsidRDefault="000C1774" w:rsidP="000E26BF">
      <w:pPr>
        <w:ind w:left="0"/>
        <w:jc w:val="center"/>
      </w:pPr>
      <w:r>
        <w:t xml:space="preserve">Destinataire du rapport : commission </w:t>
      </w:r>
      <w:r w:rsidR="003F424C">
        <w:t>d’appel d’offres</w:t>
      </w:r>
    </w:p>
    <w:p w14:paraId="2F0C6C53" w14:textId="77777777" w:rsidR="000C1774" w:rsidRDefault="000C1774" w:rsidP="000E26BF">
      <w:pPr>
        <w:ind w:left="0"/>
        <w:jc w:val="center"/>
      </w:pPr>
    </w:p>
    <w:p w14:paraId="73C69844" w14:textId="56B2FF9E" w:rsidR="00857236" w:rsidRDefault="00857236" w:rsidP="000E26BF">
      <w:pPr>
        <w:ind w:left="0"/>
        <w:jc w:val="center"/>
      </w:pPr>
      <w:r w:rsidRPr="009B6DBB">
        <w:t>Service instructeur :</w:t>
      </w:r>
      <w:r w:rsidR="00FD7148">
        <w:t>___________________________________</w:t>
      </w:r>
    </w:p>
    <w:p w14:paraId="10C8D76F" w14:textId="2FCFFFC3" w:rsidR="00CD1510" w:rsidRDefault="00CD1510" w:rsidP="00092292">
      <w:r>
        <w:br w:type="page"/>
      </w:r>
    </w:p>
    <w:p w14:paraId="59939C6D" w14:textId="77777777" w:rsidR="000C1774" w:rsidRDefault="000C1774" w:rsidP="00092292"/>
    <w:sdt>
      <w:sdtPr>
        <w:rPr>
          <w:rFonts w:ascii="Times New Roman" w:eastAsia="Times New Roman" w:hAnsi="Times New Roman" w:cs="Times New Roman"/>
          <w:b w:val="0"/>
          <w:bCs w:val="0"/>
          <w:i w:val="0"/>
          <w:color w:val="auto"/>
          <w:sz w:val="22"/>
        </w:rPr>
        <w:id w:val="742606993"/>
        <w:docPartObj>
          <w:docPartGallery w:val="Table of Contents"/>
          <w:docPartUnique/>
        </w:docPartObj>
      </w:sdtPr>
      <w:sdtEndPr/>
      <w:sdtContent>
        <w:p w14:paraId="7DDFD848" w14:textId="69023E6C" w:rsidR="0031068B" w:rsidRPr="0031068B" w:rsidRDefault="0031068B" w:rsidP="00092292">
          <w:pPr>
            <w:pStyle w:val="En-ttedetabledesmatires"/>
          </w:pPr>
          <w:r w:rsidRPr="0031068B">
            <w:t>Table des matières</w:t>
          </w:r>
        </w:p>
        <w:p w14:paraId="0F52F1AE" w14:textId="77777777" w:rsidR="009C0BC8" w:rsidRDefault="0031068B">
          <w:pPr>
            <w:pStyle w:val="TM1"/>
            <w:rPr>
              <w:rFonts w:asciiTheme="minorHAnsi" w:eastAsiaTheme="minorEastAsia" w:hAnsiTheme="minorHAnsi" w:cstheme="minorBidi"/>
              <w:b w:val="0"/>
              <w:sz w:val="22"/>
              <w:szCs w:val="22"/>
            </w:rPr>
          </w:pPr>
          <w:r>
            <w:rPr>
              <w:bCs/>
            </w:rPr>
            <w:fldChar w:fldCharType="begin"/>
          </w:r>
          <w:r>
            <w:rPr>
              <w:bCs/>
            </w:rPr>
            <w:instrText xml:space="preserve"> TOC \o "1-3" \h \z \u </w:instrText>
          </w:r>
          <w:r>
            <w:rPr>
              <w:bCs/>
            </w:rPr>
            <w:fldChar w:fldCharType="separate"/>
          </w:r>
          <w:hyperlink w:anchor="_Toc82180413" w:history="1">
            <w:r w:rsidR="009C0BC8" w:rsidRPr="000D4A80">
              <w:rPr>
                <w:rStyle w:val="Lienhypertexte"/>
              </w:rPr>
              <w:t>I – PRESENTATION DE L’APPEL D’OFFRES</w:t>
            </w:r>
            <w:r w:rsidR="009C0BC8">
              <w:rPr>
                <w:webHidden/>
              </w:rPr>
              <w:tab/>
            </w:r>
            <w:r w:rsidR="009C0BC8">
              <w:rPr>
                <w:webHidden/>
              </w:rPr>
              <w:fldChar w:fldCharType="begin"/>
            </w:r>
            <w:r w:rsidR="009C0BC8">
              <w:rPr>
                <w:webHidden/>
              </w:rPr>
              <w:instrText xml:space="preserve"> PAGEREF _Toc82180413 \h </w:instrText>
            </w:r>
            <w:r w:rsidR="009C0BC8">
              <w:rPr>
                <w:webHidden/>
              </w:rPr>
            </w:r>
            <w:r w:rsidR="009C0BC8">
              <w:rPr>
                <w:webHidden/>
              </w:rPr>
              <w:fldChar w:fldCharType="separate"/>
            </w:r>
            <w:r w:rsidR="009C0BC8">
              <w:rPr>
                <w:webHidden/>
              </w:rPr>
              <w:t>4</w:t>
            </w:r>
            <w:r w:rsidR="009C0BC8">
              <w:rPr>
                <w:webHidden/>
              </w:rPr>
              <w:fldChar w:fldCharType="end"/>
            </w:r>
          </w:hyperlink>
        </w:p>
        <w:p w14:paraId="7C0E6956" w14:textId="77777777" w:rsidR="009C0BC8" w:rsidRDefault="00B4231C">
          <w:pPr>
            <w:pStyle w:val="TM2"/>
            <w:tabs>
              <w:tab w:val="right" w:leader="dot" w:pos="9629"/>
            </w:tabs>
            <w:rPr>
              <w:rFonts w:asciiTheme="minorHAnsi" w:eastAsiaTheme="minorEastAsia" w:hAnsiTheme="minorHAnsi" w:cstheme="minorBidi"/>
              <w:noProof/>
            </w:rPr>
          </w:pPr>
          <w:hyperlink w:anchor="_Toc82180414" w:history="1">
            <w:r w:rsidR="009C0BC8" w:rsidRPr="000D4A80">
              <w:rPr>
                <w:rStyle w:val="Lienhypertexte"/>
                <w:noProof/>
              </w:rPr>
              <w:t>1.1 - Nature et étendue des besoins : présentation du contexte général, de l’objet du marché et de ses caractéristiques fonctionnelles</w:t>
            </w:r>
            <w:r w:rsidR="009C0BC8">
              <w:rPr>
                <w:noProof/>
                <w:webHidden/>
              </w:rPr>
              <w:tab/>
            </w:r>
            <w:r w:rsidR="009C0BC8">
              <w:rPr>
                <w:noProof/>
                <w:webHidden/>
              </w:rPr>
              <w:fldChar w:fldCharType="begin"/>
            </w:r>
            <w:r w:rsidR="009C0BC8">
              <w:rPr>
                <w:noProof/>
                <w:webHidden/>
              </w:rPr>
              <w:instrText xml:space="preserve"> PAGEREF _Toc82180414 \h </w:instrText>
            </w:r>
            <w:r w:rsidR="009C0BC8">
              <w:rPr>
                <w:noProof/>
                <w:webHidden/>
              </w:rPr>
            </w:r>
            <w:r w:rsidR="009C0BC8">
              <w:rPr>
                <w:noProof/>
                <w:webHidden/>
              </w:rPr>
              <w:fldChar w:fldCharType="separate"/>
            </w:r>
            <w:r w:rsidR="009C0BC8">
              <w:rPr>
                <w:noProof/>
                <w:webHidden/>
              </w:rPr>
              <w:t>4</w:t>
            </w:r>
            <w:r w:rsidR="009C0BC8">
              <w:rPr>
                <w:noProof/>
                <w:webHidden/>
              </w:rPr>
              <w:fldChar w:fldCharType="end"/>
            </w:r>
          </w:hyperlink>
        </w:p>
        <w:p w14:paraId="4FEC133C" w14:textId="77777777" w:rsidR="009C0BC8" w:rsidRDefault="00B4231C">
          <w:pPr>
            <w:pStyle w:val="TM2"/>
            <w:tabs>
              <w:tab w:val="right" w:leader="dot" w:pos="9629"/>
            </w:tabs>
            <w:rPr>
              <w:rFonts w:asciiTheme="minorHAnsi" w:eastAsiaTheme="minorEastAsia" w:hAnsiTheme="minorHAnsi" w:cstheme="minorBidi"/>
              <w:noProof/>
            </w:rPr>
          </w:pPr>
          <w:hyperlink w:anchor="_Toc82180415" w:history="1">
            <w:r w:rsidR="009C0BC8" w:rsidRPr="000D4A80">
              <w:rPr>
                <w:rStyle w:val="Lienhypertexte"/>
                <w:noProof/>
              </w:rPr>
              <w:t>1.2 – Caractéristiques essentielles du marché et de l’appel d’offres</w:t>
            </w:r>
            <w:r w:rsidR="009C0BC8">
              <w:rPr>
                <w:noProof/>
                <w:webHidden/>
              </w:rPr>
              <w:tab/>
            </w:r>
            <w:r w:rsidR="009C0BC8">
              <w:rPr>
                <w:noProof/>
                <w:webHidden/>
              </w:rPr>
              <w:fldChar w:fldCharType="begin"/>
            </w:r>
            <w:r w:rsidR="009C0BC8">
              <w:rPr>
                <w:noProof/>
                <w:webHidden/>
              </w:rPr>
              <w:instrText xml:space="preserve"> PAGEREF _Toc82180415 \h </w:instrText>
            </w:r>
            <w:r w:rsidR="009C0BC8">
              <w:rPr>
                <w:noProof/>
                <w:webHidden/>
              </w:rPr>
            </w:r>
            <w:r w:rsidR="009C0BC8">
              <w:rPr>
                <w:noProof/>
                <w:webHidden/>
              </w:rPr>
              <w:fldChar w:fldCharType="separate"/>
            </w:r>
            <w:r w:rsidR="009C0BC8">
              <w:rPr>
                <w:noProof/>
                <w:webHidden/>
              </w:rPr>
              <w:t>4</w:t>
            </w:r>
            <w:r w:rsidR="009C0BC8">
              <w:rPr>
                <w:noProof/>
                <w:webHidden/>
              </w:rPr>
              <w:fldChar w:fldCharType="end"/>
            </w:r>
          </w:hyperlink>
        </w:p>
        <w:p w14:paraId="2EAABC8A" w14:textId="77777777" w:rsidR="009C0BC8" w:rsidRDefault="00B4231C">
          <w:pPr>
            <w:pStyle w:val="TM3"/>
            <w:rPr>
              <w:rFonts w:asciiTheme="minorHAnsi" w:eastAsiaTheme="minorEastAsia" w:hAnsiTheme="minorHAnsi" w:cstheme="minorBidi"/>
              <w:noProof/>
            </w:rPr>
          </w:pPr>
          <w:hyperlink w:anchor="_Toc82180416" w:history="1">
            <w:r w:rsidR="009C0BC8" w:rsidRPr="000D4A80">
              <w:rPr>
                <w:rStyle w:val="Lienhypertexte"/>
                <w:noProof/>
              </w:rPr>
              <w:t>1.2.1 – Type de marché</w:t>
            </w:r>
            <w:r w:rsidR="009C0BC8">
              <w:rPr>
                <w:noProof/>
                <w:webHidden/>
              </w:rPr>
              <w:tab/>
            </w:r>
            <w:r w:rsidR="009C0BC8">
              <w:rPr>
                <w:noProof/>
                <w:webHidden/>
              </w:rPr>
              <w:fldChar w:fldCharType="begin"/>
            </w:r>
            <w:r w:rsidR="009C0BC8">
              <w:rPr>
                <w:noProof/>
                <w:webHidden/>
              </w:rPr>
              <w:instrText xml:space="preserve"> PAGEREF _Toc82180416 \h </w:instrText>
            </w:r>
            <w:r w:rsidR="009C0BC8">
              <w:rPr>
                <w:noProof/>
                <w:webHidden/>
              </w:rPr>
            </w:r>
            <w:r w:rsidR="009C0BC8">
              <w:rPr>
                <w:noProof/>
                <w:webHidden/>
              </w:rPr>
              <w:fldChar w:fldCharType="separate"/>
            </w:r>
            <w:r w:rsidR="009C0BC8">
              <w:rPr>
                <w:noProof/>
                <w:webHidden/>
              </w:rPr>
              <w:t>4</w:t>
            </w:r>
            <w:r w:rsidR="009C0BC8">
              <w:rPr>
                <w:noProof/>
                <w:webHidden/>
              </w:rPr>
              <w:fldChar w:fldCharType="end"/>
            </w:r>
          </w:hyperlink>
        </w:p>
        <w:p w14:paraId="670FC881" w14:textId="77777777" w:rsidR="009C0BC8" w:rsidRDefault="00B4231C">
          <w:pPr>
            <w:pStyle w:val="TM3"/>
            <w:rPr>
              <w:rFonts w:asciiTheme="minorHAnsi" w:eastAsiaTheme="minorEastAsia" w:hAnsiTheme="minorHAnsi" w:cstheme="minorBidi"/>
              <w:noProof/>
            </w:rPr>
          </w:pPr>
          <w:hyperlink w:anchor="_Toc82180417" w:history="1">
            <w:r w:rsidR="009C0BC8" w:rsidRPr="000D4A80">
              <w:rPr>
                <w:rStyle w:val="Lienhypertexte"/>
                <w:noProof/>
              </w:rPr>
              <w:t>1.2.2 - Allotissement</w:t>
            </w:r>
            <w:r w:rsidR="009C0BC8">
              <w:rPr>
                <w:noProof/>
                <w:webHidden/>
              </w:rPr>
              <w:tab/>
            </w:r>
            <w:r w:rsidR="009C0BC8">
              <w:rPr>
                <w:noProof/>
                <w:webHidden/>
              </w:rPr>
              <w:fldChar w:fldCharType="begin"/>
            </w:r>
            <w:r w:rsidR="009C0BC8">
              <w:rPr>
                <w:noProof/>
                <w:webHidden/>
              </w:rPr>
              <w:instrText xml:space="preserve"> PAGEREF _Toc82180417 \h </w:instrText>
            </w:r>
            <w:r w:rsidR="009C0BC8">
              <w:rPr>
                <w:noProof/>
                <w:webHidden/>
              </w:rPr>
            </w:r>
            <w:r w:rsidR="009C0BC8">
              <w:rPr>
                <w:noProof/>
                <w:webHidden/>
              </w:rPr>
              <w:fldChar w:fldCharType="separate"/>
            </w:r>
            <w:r w:rsidR="009C0BC8">
              <w:rPr>
                <w:noProof/>
                <w:webHidden/>
              </w:rPr>
              <w:t>4</w:t>
            </w:r>
            <w:r w:rsidR="009C0BC8">
              <w:rPr>
                <w:noProof/>
                <w:webHidden/>
              </w:rPr>
              <w:fldChar w:fldCharType="end"/>
            </w:r>
          </w:hyperlink>
        </w:p>
        <w:p w14:paraId="638BFCEA" w14:textId="77777777" w:rsidR="009C0BC8" w:rsidRDefault="00B4231C">
          <w:pPr>
            <w:pStyle w:val="TM3"/>
            <w:rPr>
              <w:rFonts w:asciiTheme="minorHAnsi" w:eastAsiaTheme="minorEastAsia" w:hAnsiTheme="minorHAnsi" w:cstheme="minorBidi"/>
              <w:noProof/>
            </w:rPr>
          </w:pPr>
          <w:hyperlink w:anchor="_Toc82180418" w:history="1">
            <w:r w:rsidR="009C0BC8" w:rsidRPr="000D4A80">
              <w:rPr>
                <w:rStyle w:val="Lienhypertexte"/>
                <w:noProof/>
              </w:rPr>
              <w:t>1.2.3 - Tranches</w:t>
            </w:r>
            <w:r w:rsidR="009C0BC8">
              <w:rPr>
                <w:noProof/>
                <w:webHidden/>
              </w:rPr>
              <w:tab/>
            </w:r>
            <w:r w:rsidR="009C0BC8">
              <w:rPr>
                <w:noProof/>
                <w:webHidden/>
              </w:rPr>
              <w:fldChar w:fldCharType="begin"/>
            </w:r>
            <w:r w:rsidR="009C0BC8">
              <w:rPr>
                <w:noProof/>
                <w:webHidden/>
              </w:rPr>
              <w:instrText xml:space="preserve"> PAGEREF _Toc82180418 \h </w:instrText>
            </w:r>
            <w:r w:rsidR="009C0BC8">
              <w:rPr>
                <w:noProof/>
                <w:webHidden/>
              </w:rPr>
            </w:r>
            <w:r w:rsidR="009C0BC8">
              <w:rPr>
                <w:noProof/>
                <w:webHidden/>
              </w:rPr>
              <w:fldChar w:fldCharType="separate"/>
            </w:r>
            <w:r w:rsidR="009C0BC8">
              <w:rPr>
                <w:noProof/>
                <w:webHidden/>
              </w:rPr>
              <w:t>4</w:t>
            </w:r>
            <w:r w:rsidR="009C0BC8">
              <w:rPr>
                <w:noProof/>
                <w:webHidden/>
              </w:rPr>
              <w:fldChar w:fldCharType="end"/>
            </w:r>
          </w:hyperlink>
        </w:p>
        <w:p w14:paraId="0C72871C" w14:textId="77777777" w:rsidR="009C0BC8" w:rsidRDefault="00B4231C">
          <w:pPr>
            <w:pStyle w:val="TM3"/>
            <w:rPr>
              <w:rFonts w:asciiTheme="minorHAnsi" w:eastAsiaTheme="minorEastAsia" w:hAnsiTheme="minorHAnsi" w:cstheme="minorBidi"/>
              <w:noProof/>
            </w:rPr>
          </w:pPr>
          <w:hyperlink w:anchor="_Toc82180419" w:history="1">
            <w:r w:rsidR="009C0BC8" w:rsidRPr="000D4A80">
              <w:rPr>
                <w:rStyle w:val="Lienhypertexte"/>
                <w:noProof/>
              </w:rPr>
              <w:t>1.2.4 - Régime des variantes et options</w:t>
            </w:r>
            <w:r w:rsidR="009C0BC8">
              <w:rPr>
                <w:noProof/>
                <w:webHidden/>
              </w:rPr>
              <w:tab/>
            </w:r>
            <w:r w:rsidR="009C0BC8">
              <w:rPr>
                <w:noProof/>
                <w:webHidden/>
              </w:rPr>
              <w:fldChar w:fldCharType="begin"/>
            </w:r>
            <w:r w:rsidR="009C0BC8">
              <w:rPr>
                <w:noProof/>
                <w:webHidden/>
              </w:rPr>
              <w:instrText xml:space="preserve"> PAGEREF _Toc82180419 \h </w:instrText>
            </w:r>
            <w:r w:rsidR="009C0BC8">
              <w:rPr>
                <w:noProof/>
                <w:webHidden/>
              </w:rPr>
            </w:r>
            <w:r w:rsidR="009C0BC8">
              <w:rPr>
                <w:noProof/>
                <w:webHidden/>
              </w:rPr>
              <w:fldChar w:fldCharType="separate"/>
            </w:r>
            <w:r w:rsidR="009C0BC8">
              <w:rPr>
                <w:noProof/>
                <w:webHidden/>
              </w:rPr>
              <w:t>4</w:t>
            </w:r>
            <w:r w:rsidR="009C0BC8">
              <w:rPr>
                <w:noProof/>
                <w:webHidden/>
              </w:rPr>
              <w:fldChar w:fldCharType="end"/>
            </w:r>
          </w:hyperlink>
        </w:p>
        <w:p w14:paraId="20B5F871" w14:textId="77777777" w:rsidR="009C0BC8" w:rsidRDefault="00B4231C">
          <w:pPr>
            <w:pStyle w:val="TM3"/>
            <w:rPr>
              <w:rFonts w:asciiTheme="minorHAnsi" w:eastAsiaTheme="minorEastAsia" w:hAnsiTheme="minorHAnsi" w:cstheme="minorBidi"/>
              <w:noProof/>
            </w:rPr>
          </w:pPr>
          <w:hyperlink w:anchor="_Toc82180420" w:history="1">
            <w:r w:rsidR="009C0BC8" w:rsidRPr="000D4A80">
              <w:rPr>
                <w:rStyle w:val="Lienhypertexte"/>
                <w:noProof/>
              </w:rPr>
              <w:t>1.2.5 – Durée, délais</w:t>
            </w:r>
            <w:r w:rsidR="009C0BC8">
              <w:rPr>
                <w:noProof/>
                <w:webHidden/>
              </w:rPr>
              <w:tab/>
            </w:r>
            <w:r w:rsidR="009C0BC8">
              <w:rPr>
                <w:noProof/>
                <w:webHidden/>
              </w:rPr>
              <w:fldChar w:fldCharType="begin"/>
            </w:r>
            <w:r w:rsidR="009C0BC8">
              <w:rPr>
                <w:noProof/>
                <w:webHidden/>
              </w:rPr>
              <w:instrText xml:space="preserve"> PAGEREF _Toc82180420 \h </w:instrText>
            </w:r>
            <w:r w:rsidR="009C0BC8">
              <w:rPr>
                <w:noProof/>
                <w:webHidden/>
              </w:rPr>
            </w:r>
            <w:r w:rsidR="009C0BC8">
              <w:rPr>
                <w:noProof/>
                <w:webHidden/>
              </w:rPr>
              <w:fldChar w:fldCharType="separate"/>
            </w:r>
            <w:r w:rsidR="009C0BC8">
              <w:rPr>
                <w:noProof/>
                <w:webHidden/>
              </w:rPr>
              <w:t>5</w:t>
            </w:r>
            <w:r w:rsidR="009C0BC8">
              <w:rPr>
                <w:noProof/>
                <w:webHidden/>
              </w:rPr>
              <w:fldChar w:fldCharType="end"/>
            </w:r>
          </w:hyperlink>
        </w:p>
        <w:p w14:paraId="0008D488" w14:textId="77777777" w:rsidR="009C0BC8" w:rsidRDefault="00B4231C">
          <w:pPr>
            <w:pStyle w:val="TM3"/>
            <w:rPr>
              <w:rFonts w:asciiTheme="minorHAnsi" w:eastAsiaTheme="minorEastAsia" w:hAnsiTheme="minorHAnsi" w:cstheme="minorBidi"/>
              <w:noProof/>
            </w:rPr>
          </w:pPr>
          <w:hyperlink w:anchor="_Toc82180421" w:history="1">
            <w:r w:rsidR="009C0BC8" w:rsidRPr="000D4A80">
              <w:rPr>
                <w:rStyle w:val="Lienhypertexte"/>
                <w:rFonts w:ascii="Segoe UI Symbol" w:hAnsi="Segoe UI Symbol" w:cs="Segoe UI Symbol"/>
                <w:noProof/>
              </w:rPr>
              <w:t>☐</w:t>
            </w:r>
            <w:r w:rsidR="009C0BC8" w:rsidRPr="000D4A80">
              <w:rPr>
                <w:rStyle w:val="Lienhypertexte"/>
                <w:noProof/>
              </w:rPr>
              <w:t xml:space="preserve"> 1.2.7 – Marché multi-titulaires (possible en cas de marché à bons de commandes, ou marché cadre)</w:t>
            </w:r>
            <w:r w:rsidR="009C0BC8">
              <w:rPr>
                <w:noProof/>
                <w:webHidden/>
              </w:rPr>
              <w:tab/>
            </w:r>
            <w:r w:rsidR="009C0BC8">
              <w:rPr>
                <w:noProof/>
                <w:webHidden/>
              </w:rPr>
              <w:fldChar w:fldCharType="begin"/>
            </w:r>
            <w:r w:rsidR="009C0BC8">
              <w:rPr>
                <w:noProof/>
                <w:webHidden/>
              </w:rPr>
              <w:instrText xml:space="preserve"> PAGEREF _Toc82180421 \h </w:instrText>
            </w:r>
            <w:r w:rsidR="009C0BC8">
              <w:rPr>
                <w:noProof/>
                <w:webHidden/>
              </w:rPr>
            </w:r>
            <w:r w:rsidR="009C0BC8">
              <w:rPr>
                <w:noProof/>
                <w:webHidden/>
              </w:rPr>
              <w:fldChar w:fldCharType="separate"/>
            </w:r>
            <w:r w:rsidR="009C0BC8">
              <w:rPr>
                <w:noProof/>
                <w:webHidden/>
              </w:rPr>
              <w:t>5</w:t>
            </w:r>
            <w:r w:rsidR="009C0BC8">
              <w:rPr>
                <w:noProof/>
                <w:webHidden/>
              </w:rPr>
              <w:fldChar w:fldCharType="end"/>
            </w:r>
          </w:hyperlink>
        </w:p>
        <w:p w14:paraId="6DCE11D6" w14:textId="77777777" w:rsidR="009C0BC8" w:rsidRDefault="00B4231C">
          <w:pPr>
            <w:pStyle w:val="TM2"/>
            <w:tabs>
              <w:tab w:val="right" w:leader="dot" w:pos="9629"/>
            </w:tabs>
            <w:rPr>
              <w:rFonts w:asciiTheme="minorHAnsi" w:eastAsiaTheme="minorEastAsia" w:hAnsiTheme="minorHAnsi" w:cstheme="minorBidi"/>
              <w:noProof/>
            </w:rPr>
          </w:pPr>
          <w:hyperlink w:anchor="_Toc82180422" w:history="1">
            <w:r w:rsidR="009C0BC8" w:rsidRPr="000D4A80">
              <w:rPr>
                <w:rStyle w:val="Lienhypertexte"/>
                <w:noProof/>
              </w:rPr>
              <w:t>1.3 – Paramètres financiers du marché</w:t>
            </w:r>
            <w:r w:rsidR="009C0BC8">
              <w:rPr>
                <w:noProof/>
                <w:webHidden/>
              </w:rPr>
              <w:tab/>
            </w:r>
            <w:r w:rsidR="009C0BC8">
              <w:rPr>
                <w:noProof/>
                <w:webHidden/>
              </w:rPr>
              <w:fldChar w:fldCharType="begin"/>
            </w:r>
            <w:r w:rsidR="009C0BC8">
              <w:rPr>
                <w:noProof/>
                <w:webHidden/>
              </w:rPr>
              <w:instrText xml:space="preserve"> PAGEREF _Toc82180422 \h </w:instrText>
            </w:r>
            <w:r w:rsidR="009C0BC8">
              <w:rPr>
                <w:noProof/>
                <w:webHidden/>
              </w:rPr>
            </w:r>
            <w:r w:rsidR="009C0BC8">
              <w:rPr>
                <w:noProof/>
                <w:webHidden/>
              </w:rPr>
              <w:fldChar w:fldCharType="separate"/>
            </w:r>
            <w:r w:rsidR="009C0BC8">
              <w:rPr>
                <w:noProof/>
                <w:webHidden/>
              </w:rPr>
              <w:t>5</w:t>
            </w:r>
            <w:r w:rsidR="009C0BC8">
              <w:rPr>
                <w:noProof/>
                <w:webHidden/>
              </w:rPr>
              <w:fldChar w:fldCharType="end"/>
            </w:r>
          </w:hyperlink>
        </w:p>
        <w:p w14:paraId="158F33EF" w14:textId="77777777" w:rsidR="009C0BC8" w:rsidRDefault="00B4231C">
          <w:pPr>
            <w:pStyle w:val="TM2"/>
            <w:tabs>
              <w:tab w:val="right" w:leader="dot" w:pos="9629"/>
            </w:tabs>
            <w:rPr>
              <w:rFonts w:asciiTheme="minorHAnsi" w:eastAsiaTheme="minorEastAsia" w:hAnsiTheme="minorHAnsi" w:cstheme="minorBidi"/>
              <w:noProof/>
            </w:rPr>
          </w:pPr>
          <w:hyperlink w:anchor="_Toc82180423" w:history="1">
            <w:r w:rsidR="009C0BC8" w:rsidRPr="000D4A80">
              <w:rPr>
                <w:rStyle w:val="Lienhypertexte"/>
                <w:noProof/>
              </w:rPr>
              <w:t>1.4 – Procédure de passation mise en œuvre en référence à la réglementation des marchés publics</w:t>
            </w:r>
            <w:r w:rsidR="009C0BC8">
              <w:rPr>
                <w:noProof/>
                <w:webHidden/>
              </w:rPr>
              <w:tab/>
            </w:r>
            <w:r w:rsidR="009C0BC8">
              <w:rPr>
                <w:noProof/>
                <w:webHidden/>
              </w:rPr>
              <w:fldChar w:fldCharType="begin"/>
            </w:r>
            <w:r w:rsidR="009C0BC8">
              <w:rPr>
                <w:noProof/>
                <w:webHidden/>
              </w:rPr>
              <w:instrText xml:space="preserve"> PAGEREF _Toc82180423 \h </w:instrText>
            </w:r>
            <w:r w:rsidR="009C0BC8">
              <w:rPr>
                <w:noProof/>
                <w:webHidden/>
              </w:rPr>
            </w:r>
            <w:r w:rsidR="009C0BC8">
              <w:rPr>
                <w:noProof/>
                <w:webHidden/>
              </w:rPr>
              <w:fldChar w:fldCharType="separate"/>
            </w:r>
            <w:r w:rsidR="009C0BC8">
              <w:rPr>
                <w:noProof/>
                <w:webHidden/>
              </w:rPr>
              <w:t>6</w:t>
            </w:r>
            <w:r w:rsidR="009C0BC8">
              <w:rPr>
                <w:noProof/>
                <w:webHidden/>
              </w:rPr>
              <w:fldChar w:fldCharType="end"/>
            </w:r>
          </w:hyperlink>
        </w:p>
        <w:p w14:paraId="31C81C3C" w14:textId="77777777" w:rsidR="009C0BC8" w:rsidRDefault="00B4231C">
          <w:pPr>
            <w:pStyle w:val="TM2"/>
            <w:tabs>
              <w:tab w:val="right" w:leader="dot" w:pos="9629"/>
            </w:tabs>
            <w:rPr>
              <w:rFonts w:asciiTheme="minorHAnsi" w:eastAsiaTheme="minorEastAsia" w:hAnsiTheme="minorHAnsi" w:cstheme="minorBidi"/>
              <w:noProof/>
            </w:rPr>
          </w:pPr>
          <w:hyperlink w:anchor="_Toc82180424" w:history="1">
            <w:r w:rsidR="009C0BC8" w:rsidRPr="000D4A80">
              <w:rPr>
                <w:rStyle w:val="Lienhypertexte"/>
                <w:noProof/>
              </w:rPr>
              <w:t>1.5 – Rappel des exigences et critères prévus dans le règlement de la consultation</w:t>
            </w:r>
            <w:r w:rsidR="009C0BC8">
              <w:rPr>
                <w:noProof/>
                <w:webHidden/>
              </w:rPr>
              <w:tab/>
            </w:r>
            <w:r w:rsidR="009C0BC8">
              <w:rPr>
                <w:noProof/>
                <w:webHidden/>
              </w:rPr>
              <w:fldChar w:fldCharType="begin"/>
            </w:r>
            <w:r w:rsidR="009C0BC8">
              <w:rPr>
                <w:noProof/>
                <w:webHidden/>
              </w:rPr>
              <w:instrText xml:space="preserve"> PAGEREF _Toc82180424 \h </w:instrText>
            </w:r>
            <w:r w:rsidR="009C0BC8">
              <w:rPr>
                <w:noProof/>
                <w:webHidden/>
              </w:rPr>
            </w:r>
            <w:r w:rsidR="009C0BC8">
              <w:rPr>
                <w:noProof/>
                <w:webHidden/>
              </w:rPr>
              <w:fldChar w:fldCharType="separate"/>
            </w:r>
            <w:r w:rsidR="009C0BC8">
              <w:rPr>
                <w:noProof/>
                <w:webHidden/>
              </w:rPr>
              <w:t>6</w:t>
            </w:r>
            <w:r w:rsidR="009C0BC8">
              <w:rPr>
                <w:noProof/>
                <w:webHidden/>
              </w:rPr>
              <w:fldChar w:fldCharType="end"/>
            </w:r>
          </w:hyperlink>
        </w:p>
        <w:p w14:paraId="64EFFD6A" w14:textId="77777777" w:rsidR="009C0BC8" w:rsidRDefault="00B4231C">
          <w:pPr>
            <w:pStyle w:val="TM3"/>
            <w:rPr>
              <w:rFonts w:asciiTheme="minorHAnsi" w:eastAsiaTheme="minorEastAsia" w:hAnsiTheme="minorHAnsi" w:cstheme="minorBidi"/>
              <w:noProof/>
            </w:rPr>
          </w:pPr>
          <w:hyperlink w:anchor="_Toc82180425" w:history="1">
            <w:r w:rsidR="009C0BC8" w:rsidRPr="000D4A80">
              <w:rPr>
                <w:rStyle w:val="Lienhypertexte"/>
                <w:noProof/>
              </w:rPr>
              <w:t>1.5.1 – Forme des soumissions</w:t>
            </w:r>
            <w:r w:rsidR="009C0BC8">
              <w:rPr>
                <w:noProof/>
                <w:webHidden/>
              </w:rPr>
              <w:tab/>
            </w:r>
            <w:r w:rsidR="009C0BC8">
              <w:rPr>
                <w:noProof/>
                <w:webHidden/>
              </w:rPr>
              <w:fldChar w:fldCharType="begin"/>
            </w:r>
            <w:r w:rsidR="009C0BC8">
              <w:rPr>
                <w:noProof/>
                <w:webHidden/>
              </w:rPr>
              <w:instrText xml:space="preserve"> PAGEREF _Toc82180425 \h </w:instrText>
            </w:r>
            <w:r w:rsidR="009C0BC8">
              <w:rPr>
                <w:noProof/>
                <w:webHidden/>
              </w:rPr>
            </w:r>
            <w:r w:rsidR="009C0BC8">
              <w:rPr>
                <w:noProof/>
                <w:webHidden/>
              </w:rPr>
              <w:fldChar w:fldCharType="separate"/>
            </w:r>
            <w:r w:rsidR="009C0BC8">
              <w:rPr>
                <w:noProof/>
                <w:webHidden/>
              </w:rPr>
              <w:t>6</w:t>
            </w:r>
            <w:r w:rsidR="009C0BC8">
              <w:rPr>
                <w:noProof/>
                <w:webHidden/>
              </w:rPr>
              <w:fldChar w:fldCharType="end"/>
            </w:r>
          </w:hyperlink>
        </w:p>
        <w:p w14:paraId="65D9C09E" w14:textId="77777777" w:rsidR="009C0BC8" w:rsidRDefault="00B4231C">
          <w:pPr>
            <w:pStyle w:val="TM3"/>
            <w:rPr>
              <w:rFonts w:asciiTheme="minorHAnsi" w:eastAsiaTheme="minorEastAsia" w:hAnsiTheme="minorHAnsi" w:cstheme="minorBidi"/>
              <w:noProof/>
            </w:rPr>
          </w:pPr>
          <w:hyperlink w:anchor="_Toc82180426" w:history="1">
            <w:r w:rsidR="009C0BC8" w:rsidRPr="000D4A80">
              <w:rPr>
                <w:rStyle w:val="Lienhypertexte"/>
                <w:noProof/>
              </w:rPr>
              <w:t>1.5.2 – Critères de capacité</w:t>
            </w:r>
            <w:r w:rsidR="009C0BC8">
              <w:rPr>
                <w:noProof/>
                <w:webHidden/>
              </w:rPr>
              <w:tab/>
            </w:r>
            <w:r w:rsidR="009C0BC8">
              <w:rPr>
                <w:noProof/>
                <w:webHidden/>
              </w:rPr>
              <w:fldChar w:fldCharType="begin"/>
            </w:r>
            <w:r w:rsidR="009C0BC8">
              <w:rPr>
                <w:noProof/>
                <w:webHidden/>
              </w:rPr>
              <w:instrText xml:space="preserve"> PAGEREF _Toc82180426 \h </w:instrText>
            </w:r>
            <w:r w:rsidR="009C0BC8">
              <w:rPr>
                <w:noProof/>
                <w:webHidden/>
              </w:rPr>
            </w:r>
            <w:r w:rsidR="009C0BC8">
              <w:rPr>
                <w:noProof/>
                <w:webHidden/>
              </w:rPr>
              <w:fldChar w:fldCharType="separate"/>
            </w:r>
            <w:r w:rsidR="009C0BC8">
              <w:rPr>
                <w:noProof/>
                <w:webHidden/>
              </w:rPr>
              <w:t>6</w:t>
            </w:r>
            <w:r w:rsidR="009C0BC8">
              <w:rPr>
                <w:noProof/>
                <w:webHidden/>
              </w:rPr>
              <w:fldChar w:fldCharType="end"/>
            </w:r>
          </w:hyperlink>
        </w:p>
        <w:p w14:paraId="6DBF69ED" w14:textId="77777777" w:rsidR="009C0BC8" w:rsidRDefault="00B4231C">
          <w:pPr>
            <w:pStyle w:val="TM3"/>
            <w:rPr>
              <w:rFonts w:asciiTheme="minorHAnsi" w:eastAsiaTheme="minorEastAsia" w:hAnsiTheme="minorHAnsi" w:cstheme="minorBidi"/>
              <w:noProof/>
            </w:rPr>
          </w:pPr>
          <w:hyperlink w:anchor="_Toc82180427" w:history="1">
            <w:r w:rsidR="009C0BC8" w:rsidRPr="000D4A80">
              <w:rPr>
                <w:rStyle w:val="Lienhypertexte"/>
                <w:noProof/>
              </w:rPr>
              <w:t>1.5.3 – Critères de recevabilité et d’équivalence des offres</w:t>
            </w:r>
            <w:r w:rsidR="009C0BC8">
              <w:rPr>
                <w:noProof/>
                <w:webHidden/>
              </w:rPr>
              <w:tab/>
            </w:r>
            <w:r w:rsidR="009C0BC8">
              <w:rPr>
                <w:noProof/>
                <w:webHidden/>
              </w:rPr>
              <w:fldChar w:fldCharType="begin"/>
            </w:r>
            <w:r w:rsidR="009C0BC8">
              <w:rPr>
                <w:noProof/>
                <w:webHidden/>
              </w:rPr>
              <w:instrText xml:space="preserve"> PAGEREF _Toc82180427 \h </w:instrText>
            </w:r>
            <w:r w:rsidR="009C0BC8">
              <w:rPr>
                <w:noProof/>
                <w:webHidden/>
              </w:rPr>
            </w:r>
            <w:r w:rsidR="009C0BC8">
              <w:rPr>
                <w:noProof/>
                <w:webHidden/>
              </w:rPr>
              <w:fldChar w:fldCharType="separate"/>
            </w:r>
            <w:r w:rsidR="009C0BC8">
              <w:rPr>
                <w:noProof/>
                <w:webHidden/>
              </w:rPr>
              <w:t>6</w:t>
            </w:r>
            <w:r w:rsidR="009C0BC8">
              <w:rPr>
                <w:noProof/>
                <w:webHidden/>
              </w:rPr>
              <w:fldChar w:fldCharType="end"/>
            </w:r>
          </w:hyperlink>
        </w:p>
        <w:p w14:paraId="634FA4F4" w14:textId="77777777" w:rsidR="009C0BC8" w:rsidRDefault="00B4231C">
          <w:pPr>
            <w:pStyle w:val="TM3"/>
            <w:rPr>
              <w:rFonts w:asciiTheme="minorHAnsi" w:eastAsiaTheme="minorEastAsia" w:hAnsiTheme="minorHAnsi" w:cstheme="minorBidi"/>
              <w:noProof/>
            </w:rPr>
          </w:pPr>
          <w:hyperlink w:anchor="_Toc82180428" w:history="1">
            <w:r w:rsidR="009C0BC8" w:rsidRPr="000D4A80">
              <w:rPr>
                <w:rStyle w:val="Lienhypertexte"/>
                <w:noProof/>
              </w:rPr>
              <w:t>1.5.4 – Classement des offres recevables</w:t>
            </w:r>
            <w:r w:rsidR="009C0BC8">
              <w:rPr>
                <w:noProof/>
                <w:webHidden/>
              </w:rPr>
              <w:tab/>
            </w:r>
            <w:r w:rsidR="009C0BC8">
              <w:rPr>
                <w:noProof/>
                <w:webHidden/>
              </w:rPr>
              <w:fldChar w:fldCharType="begin"/>
            </w:r>
            <w:r w:rsidR="009C0BC8">
              <w:rPr>
                <w:noProof/>
                <w:webHidden/>
              </w:rPr>
              <w:instrText xml:space="preserve"> PAGEREF _Toc82180428 \h </w:instrText>
            </w:r>
            <w:r w:rsidR="009C0BC8">
              <w:rPr>
                <w:noProof/>
                <w:webHidden/>
              </w:rPr>
            </w:r>
            <w:r w:rsidR="009C0BC8">
              <w:rPr>
                <w:noProof/>
                <w:webHidden/>
              </w:rPr>
              <w:fldChar w:fldCharType="separate"/>
            </w:r>
            <w:r w:rsidR="009C0BC8">
              <w:rPr>
                <w:noProof/>
                <w:webHidden/>
              </w:rPr>
              <w:t>6</w:t>
            </w:r>
            <w:r w:rsidR="009C0BC8">
              <w:rPr>
                <w:noProof/>
                <w:webHidden/>
              </w:rPr>
              <w:fldChar w:fldCharType="end"/>
            </w:r>
          </w:hyperlink>
        </w:p>
        <w:p w14:paraId="01780839" w14:textId="77777777" w:rsidR="009C0BC8" w:rsidRDefault="00B4231C">
          <w:pPr>
            <w:pStyle w:val="TM3"/>
            <w:rPr>
              <w:rFonts w:asciiTheme="minorHAnsi" w:eastAsiaTheme="minorEastAsia" w:hAnsiTheme="minorHAnsi" w:cstheme="minorBidi"/>
              <w:noProof/>
            </w:rPr>
          </w:pPr>
          <w:hyperlink w:anchor="_Toc82180429" w:history="1">
            <w:r w:rsidR="009C0BC8" w:rsidRPr="000D4A80">
              <w:rPr>
                <w:rStyle w:val="Lienhypertexte"/>
                <w:noProof/>
              </w:rPr>
              <w:t>1.5.5 – Offres équivalentes</w:t>
            </w:r>
            <w:r w:rsidR="009C0BC8">
              <w:rPr>
                <w:noProof/>
                <w:webHidden/>
              </w:rPr>
              <w:tab/>
            </w:r>
            <w:r w:rsidR="009C0BC8">
              <w:rPr>
                <w:noProof/>
                <w:webHidden/>
              </w:rPr>
              <w:fldChar w:fldCharType="begin"/>
            </w:r>
            <w:r w:rsidR="009C0BC8">
              <w:rPr>
                <w:noProof/>
                <w:webHidden/>
              </w:rPr>
              <w:instrText xml:space="preserve"> PAGEREF _Toc82180429 \h </w:instrText>
            </w:r>
            <w:r w:rsidR="009C0BC8">
              <w:rPr>
                <w:noProof/>
                <w:webHidden/>
              </w:rPr>
            </w:r>
            <w:r w:rsidR="009C0BC8">
              <w:rPr>
                <w:noProof/>
                <w:webHidden/>
              </w:rPr>
              <w:fldChar w:fldCharType="separate"/>
            </w:r>
            <w:r w:rsidR="009C0BC8">
              <w:rPr>
                <w:noProof/>
                <w:webHidden/>
              </w:rPr>
              <w:t>6</w:t>
            </w:r>
            <w:r w:rsidR="009C0BC8">
              <w:rPr>
                <w:noProof/>
                <w:webHidden/>
              </w:rPr>
              <w:fldChar w:fldCharType="end"/>
            </w:r>
          </w:hyperlink>
        </w:p>
        <w:p w14:paraId="74E0358A" w14:textId="77777777" w:rsidR="009C0BC8" w:rsidRDefault="00B4231C">
          <w:pPr>
            <w:pStyle w:val="TM2"/>
            <w:tabs>
              <w:tab w:val="right" w:leader="dot" w:pos="9629"/>
            </w:tabs>
            <w:rPr>
              <w:rFonts w:asciiTheme="minorHAnsi" w:eastAsiaTheme="minorEastAsia" w:hAnsiTheme="minorHAnsi" w:cstheme="minorBidi"/>
              <w:noProof/>
            </w:rPr>
          </w:pPr>
          <w:hyperlink w:anchor="_Toc82180430" w:history="1">
            <w:r w:rsidR="009C0BC8" w:rsidRPr="000D4A80">
              <w:rPr>
                <w:rStyle w:val="Lienhypertexte"/>
                <w:noProof/>
              </w:rPr>
              <w:t>1.6 – Délai d’engagement des soumissionnaires</w:t>
            </w:r>
            <w:r w:rsidR="009C0BC8">
              <w:rPr>
                <w:noProof/>
                <w:webHidden/>
              </w:rPr>
              <w:tab/>
            </w:r>
            <w:r w:rsidR="009C0BC8">
              <w:rPr>
                <w:noProof/>
                <w:webHidden/>
              </w:rPr>
              <w:fldChar w:fldCharType="begin"/>
            </w:r>
            <w:r w:rsidR="009C0BC8">
              <w:rPr>
                <w:noProof/>
                <w:webHidden/>
              </w:rPr>
              <w:instrText xml:space="preserve"> PAGEREF _Toc82180430 \h </w:instrText>
            </w:r>
            <w:r w:rsidR="009C0BC8">
              <w:rPr>
                <w:noProof/>
                <w:webHidden/>
              </w:rPr>
            </w:r>
            <w:r w:rsidR="009C0BC8">
              <w:rPr>
                <w:noProof/>
                <w:webHidden/>
              </w:rPr>
              <w:fldChar w:fldCharType="separate"/>
            </w:r>
            <w:r w:rsidR="009C0BC8">
              <w:rPr>
                <w:noProof/>
                <w:webHidden/>
              </w:rPr>
              <w:t>6</w:t>
            </w:r>
            <w:r w:rsidR="009C0BC8">
              <w:rPr>
                <w:noProof/>
                <w:webHidden/>
              </w:rPr>
              <w:fldChar w:fldCharType="end"/>
            </w:r>
          </w:hyperlink>
        </w:p>
        <w:p w14:paraId="5872F03C" w14:textId="77777777" w:rsidR="009C0BC8" w:rsidRDefault="00B4231C">
          <w:pPr>
            <w:pStyle w:val="TM1"/>
            <w:rPr>
              <w:rFonts w:asciiTheme="minorHAnsi" w:eastAsiaTheme="minorEastAsia" w:hAnsiTheme="minorHAnsi" w:cstheme="minorBidi"/>
              <w:b w:val="0"/>
              <w:sz w:val="22"/>
              <w:szCs w:val="22"/>
            </w:rPr>
          </w:pPr>
          <w:hyperlink w:anchor="_Toc82180431" w:history="1">
            <w:r w:rsidR="009C0BC8" w:rsidRPr="000D4A80">
              <w:rPr>
                <w:rStyle w:val="Lienhypertexte"/>
              </w:rPr>
              <w:t>II – DEROULEMENT DE LA PROCEDURE JUSQU’A LA RECEPTION DES SOUMISSIONS</w:t>
            </w:r>
            <w:r w:rsidR="009C0BC8">
              <w:rPr>
                <w:webHidden/>
              </w:rPr>
              <w:tab/>
            </w:r>
            <w:r w:rsidR="009C0BC8">
              <w:rPr>
                <w:webHidden/>
              </w:rPr>
              <w:fldChar w:fldCharType="begin"/>
            </w:r>
            <w:r w:rsidR="009C0BC8">
              <w:rPr>
                <w:webHidden/>
              </w:rPr>
              <w:instrText xml:space="preserve"> PAGEREF _Toc82180431 \h </w:instrText>
            </w:r>
            <w:r w:rsidR="009C0BC8">
              <w:rPr>
                <w:webHidden/>
              </w:rPr>
            </w:r>
            <w:r w:rsidR="009C0BC8">
              <w:rPr>
                <w:webHidden/>
              </w:rPr>
              <w:fldChar w:fldCharType="separate"/>
            </w:r>
            <w:r w:rsidR="009C0BC8">
              <w:rPr>
                <w:webHidden/>
              </w:rPr>
              <w:t>7</w:t>
            </w:r>
            <w:r w:rsidR="009C0BC8">
              <w:rPr>
                <w:webHidden/>
              </w:rPr>
              <w:fldChar w:fldCharType="end"/>
            </w:r>
          </w:hyperlink>
        </w:p>
        <w:p w14:paraId="4C7711D3" w14:textId="77777777" w:rsidR="009C0BC8" w:rsidRDefault="00B4231C">
          <w:pPr>
            <w:pStyle w:val="TM2"/>
            <w:tabs>
              <w:tab w:val="right" w:leader="dot" w:pos="9629"/>
            </w:tabs>
            <w:rPr>
              <w:rFonts w:asciiTheme="minorHAnsi" w:eastAsiaTheme="minorEastAsia" w:hAnsiTheme="minorHAnsi" w:cstheme="minorBidi"/>
              <w:noProof/>
            </w:rPr>
          </w:pPr>
          <w:hyperlink w:anchor="_Toc82180432" w:history="1">
            <w:r w:rsidR="009C0BC8" w:rsidRPr="000D4A80">
              <w:rPr>
                <w:rStyle w:val="Lienhypertexte"/>
                <w:noProof/>
              </w:rPr>
              <w:t>2.1 – Rappel des points essentiels de la procédure d’appel d’offres initiale</w:t>
            </w:r>
            <w:r w:rsidR="009C0BC8">
              <w:rPr>
                <w:noProof/>
                <w:webHidden/>
              </w:rPr>
              <w:tab/>
            </w:r>
            <w:r w:rsidR="009C0BC8">
              <w:rPr>
                <w:noProof/>
                <w:webHidden/>
              </w:rPr>
              <w:fldChar w:fldCharType="begin"/>
            </w:r>
            <w:r w:rsidR="009C0BC8">
              <w:rPr>
                <w:noProof/>
                <w:webHidden/>
              </w:rPr>
              <w:instrText xml:space="preserve"> PAGEREF _Toc82180432 \h </w:instrText>
            </w:r>
            <w:r w:rsidR="009C0BC8">
              <w:rPr>
                <w:noProof/>
                <w:webHidden/>
              </w:rPr>
            </w:r>
            <w:r w:rsidR="009C0BC8">
              <w:rPr>
                <w:noProof/>
                <w:webHidden/>
              </w:rPr>
              <w:fldChar w:fldCharType="separate"/>
            </w:r>
            <w:r w:rsidR="009C0BC8">
              <w:rPr>
                <w:noProof/>
                <w:webHidden/>
              </w:rPr>
              <w:t>7</w:t>
            </w:r>
            <w:r w:rsidR="009C0BC8">
              <w:rPr>
                <w:noProof/>
                <w:webHidden/>
              </w:rPr>
              <w:fldChar w:fldCharType="end"/>
            </w:r>
          </w:hyperlink>
        </w:p>
        <w:p w14:paraId="0EF3B84D" w14:textId="77777777" w:rsidR="009C0BC8" w:rsidRDefault="00B4231C">
          <w:pPr>
            <w:pStyle w:val="TM2"/>
            <w:tabs>
              <w:tab w:val="right" w:leader="dot" w:pos="9629"/>
            </w:tabs>
            <w:rPr>
              <w:rFonts w:asciiTheme="minorHAnsi" w:eastAsiaTheme="minorEastAsia" w:hAnsiTheme="minorHAnsi" w:cstheme="minorBidi"/>
              <w:noProof/>
            </w:rPr>
          </w:pPr>
          <w:hyperlink w:anchor="_Toc82180433" w:history="1">
            <w:r w:rsidR="009C0BC8" w:rsidRPr="000D4A80">
              <w:rPr>
                <w:rStyle w:val="Lienhypertexte"/>
                <w:noProof/>
              </w:rPr>
              <w:t xml:space="preserve">2.2 – Consultation de gré à gré </w:t>
            </w:r>
            <w:r w:rsidR="009C0BC8" w:rsidRPr="000D4A80">
              <w:rPr>
                <w:rStyle w:val="Lienhypertexte"/>
                <w:rFonts w:ascii="MS Gothic" w:eastAsia="MS Gothic" w:hAnsi="MS Gothic"/>
                <w:noProof/>
              </w:rPr>
              <w:t>☐</w:t>
            </w:r>
            <w:r w:rsidR="009C0BC8" w:rsidRPr="000D4A80">
              <w:rPr>
                <w:rStyle w:val="Lienhypertexte"/>
                <w:noProof/>
              </w:rPr>
              <w:t>pour les lots _________</w:t>
            </w:r>
            <w:r w:rsidR="009C0BC8">
              <w:rPr>
                <w:noProof/>
                <w:webHidden/>
              </w:rPr>
              <w:tab/>
            </w:r>
            <w:r w:rsidR="009C0BC8">
              <w:rPr>
                <w:noProof/>
                <w:webHidden/>
              </w:rPr>
              <w:fldChar w:fldCharType="begin"/>
            </w:r>
            <w:r w:rsidR="009C0BC8">
              <w:rPr>
                <w:noProof/>
                <w:webHidden/>
              </w:rPr>
              <w:instrText xml:space="preserve"> PAGEREF _Toc82180433 \h </w:instrText>
            </w:r>
            <w:r w:rsidR="009C0BC8">
              <w:rPr>
                <w:noProof/>
                <w:webHidden/>
              </w:rPr>
            </w:r>
            <w:r w:rsidR="009C0BC8">
              <w:rPr>
                <w:noProof/>
                <w:webHidden/>
              </w:rPr>
              <w:fldChar w:fldCharType="separate"/>
            </w:r>
            <w:r w:rsidR="009C0BC8">
              <w:rPr>
                <w:noProof/>
                <w:webHidden/>
              </w:rPr>
              <w:t>7</w:t>
            </w:r>
            <w:r w:rsidR="009C0BC8">
              <w:rPr>
                <w:noProof/>
                <w:webHidden/>
              </w:rPr>
              <w:fldChar w:fldCharType="end"/>
            </w:r>
          </w:hyperlink>
        </w:p>
        <w:p w14:paraId="36F223FC" w14:textId="77777777" w:rsidR="009C0BC8" w:rsidRDefault="00B4231C">
          <w:pPr>
            <w:pStyle w:val="TM2"/>
            <w:tabs>
              <w:tab w:val="right" w:leader="dot" w:pos="9629"/>
            </w:tabs>
            <w:rPr>
              <w:rFonts w:asciiTheme="minorHAnsi" w:eastAsiaTheme="minorEastAsia" w:hAnsiTheme="minorHAnsi" w:cstheme="minorBidi"/>
              <w:noProof/>
            </w:rPr>
          </w:pPr>
          <w:hyperlink w:anchor="_Toc82180434" w:history="1">
            <w:r w:rsidR="009C0BC8" w:rsidRPr="000D4A80">
              <w:rPr>
                <w:rStyle w:val="Lienhypertexte"/>
                <w:noProof/>
              </w:rPr>
              <w:t>2.3 – Nombre et liste des soumissions reçues, plis remis en retard</w:t>
            </w:r>
            <w:r w:rsidR="009C0BC8">
              <w:rPr>
                <w:noProof/>
                <w:webHidden/>
              </w:rPr>
              <w:tab/>
            </w:r>
            <w:r w:rsidR="009C0BC8">
              <w:rPr>
                <w:noProof/>
                <w:webHidden/>
              </w:rPr>
              <w:fldChar w:fldCharType="begin"/>
            </w:r>
            <w:r w:rsidR="009C0BC8">
              <w:rPr>
                <w:noProof/>
                <w:webHidden/>
              </w:rPr>
              <w:instrText xml:space="preserve"> PAGEREF _Toc82180434 \h </w:instrText>
            </w:r>
            <w:r w:rsidR="009C0BC8">
              <w:rPr>
                <w:noProof/>
                <w:webHidden/>
              </w:rPr>
            </w:r>
            <w:r w:rsidR="009C0BC8">
              <w:rPr>
                <w:noProof/>
                <w:webHidden/>
              </w:rPr>
              <w:fldChar w:fldCharType="separate"/>
            </w:r>
            <w:r w:rsidR="009C0BC8">
              <w:rPr>
                <w:noProof/>
                <w:webHidden/>
              </w:rPr>
              <w:t>8</w:t>
            </w:r>
            <w:r w:rsidR="009C0BC8">
              <w:rPr>
                <w:noProof/>
                <w:webHidden/>
              </w:rPr>
              <w:fldChar w:fldCharType="end"/>
            </w:r>
          </w:hyperlink>
        </w:p>
        <w:p w14:paraId="025B555D" w14:textId="77777777" w:rsidR="009C0BC8" w:rsidRDefault="00B4231C">
          <w:pPr>
            <w:pStyle w:val="TM2"/>
            <w:tabs>
              <w:tab w:val="right" w:leader="dot" w:pos="9629"/>
            </w:tabs>
            <w:rPr>
              <w:rFonts w:asciiTheme="minorHAnsi" w:eastAsiaTheme="minorEastAsia" w:hAnsiTheme="minorHAnsi" w:cstheme="minorBidi"/>
              <w:noProof/>
            </w:rPr>
          </w:pPr>
          <w:hyperlink w:anchor="_Toc82180435" w:history="1">
            <w:r w:rsidR="009C0BC8" w:rsidRPr="000D4A80">
              <w:rPr>
                <w:rStyle w:val="Lienhypertexte"/>
                <w:noProof/>
              </w:rPr>
              <w:t>2.4 – Commission d’ouverture</w:t>
            </w:r>
            <w:r w:rsidR="009C0BC8">
              <w:rPr>
                <w:noProof/>
                <w:webHidden/>
              </w:rPr>
              <w:tab/>
            </w:r>
            <w:r w:rsidR="009C0BC8">
              <w:rPr>
                <w:noProof/>
                <w:webHidden/>
              </w:rPr>
              <w:fldChar w:fldCharType="begin"/>
            </w:r>
            <w:r w:rsidR="009C0BC8">
              <w:rPr>
                <w:noProof/>
                <w:webHidden/>
              </w:rPr>
              <w:instrText xml:space="preserve"> PAGEREF _Toc82180435 \h </w:instrText>
            </w:r>
            <w:r w:rsidR="009C0BC8">
              <w:rPr>
                <w:noProof/>
                <w:webHidden/>
              </w:rPr>
            </w:r>
            <w:r w:rsidR="009C0BC8">
              <w:rPr>
                <w:noProof/>
                <w:webHidden/>
              </w:rPr>
              <w:fldChar w:fldCharType="separate"/>
            </w:r>
            <w:r w:rsidR="009C0BC8">
              <w:rPr>
                <w:noProof/>
                <w:webHidden/>
              </w:rPr>
              <w:t>8</w:t>
            </w:r>
            <w:r w:rsidR="009C0BC8">
              <w:rPr>
                <w:noProof/>
                <w:webHidden/>
              </w:rPr>
              <w:fldChar w:fldCharType="end"/>
            </w:r>
          </w:hyperlink>
        </w:p>
        <w:p w14:paraId="04E689F6" w14:textId="77777777" w:rsidR="009C0BC8" w:rsidRDefault="00B4231C">
          <w:pPr>
            <w:pStyle w:val="TM2"/>
            <w:tabs>
              <w:tab w:val="right" w:leader="dot" w:pos="9629"/>
            </w:tabs>
            <w:rPr>
              <w:rFonts w:asciiTheme="minorHAnsi" w:eastAsiaTheme="minorEastAsia" w:hAnsiTheme="minorHAnsi" w:cstheme="minorBidi"/>
              <w:noProof/>
            </w:rPr>
          </w:pPr>
          <w:hyperlink w:anchor="_Toc82180436" w:history="1">
            <w:r w:rsidR="009C0BC8" w:rsidRPr="000D4A80">
              <w:rPr>
                <w:rStyle w:val="Lienhypertexte"/>
                <w:noProof/>
              </w:rPr>
              <w:t>2.5 – Rematérialisation des offres électroniques sans signature électronique sécurisée</w:t>
            </w:r>
            <w:r w:rsidR="009C0BC8">
              <w:rPr>
                <w:noProof/>
                <w:webHidden/>
              </w:rPr>
              <w:tab/>
            </w:r>
            <w:r w:rsidR="009C0BC8">
              <w:rPr>
                <w:noProof/>
                <w:webHidden/>
              </w:rPr>
              <w:fldChar w:fldCharType="begin"/>
            </w:r>
            <w:r w:rsidR="009C0BC8">
              <w:rPr>
                <w:noProof/>
                <w:webHidden/>
              </w:rPr>
              <w:instrText xml:space="preserve"> PAGEREF _Toc82180436 \h </w:instrText>
            </w:r>
            <w:r w:rsidR="009C0BC8">
              <w:rPr>
                <w:noProof/>
                <w:webHidden/>
              </w:rPr>
            </w:r>
            <w:r w:rsidR="009C0BC8">
              <w:rPr>
                <w:noProof/>
                <w:webHidden/>
              </w:rPr>
              <w:fldChar w:fldCharType="separate"/>
            </w:r>
            <w:r w:rsidR="009C0BC8">
              <w:rPr>
                <w:noProof/>
                <w:webHidden/>
              </w:rPr>
              <w:t>8</w:t>
            </w:r>
            <w:r w:rsidR="009C0BC8">
              <w:rPr>
                <w:noProof/>
                <w:webHidden/>
              </w:rPr>
              <w:fldChar w:fldCharType="end"/>
            </w:r>
          </w:hyperlink>
        </w:p>
        <w:p w14:paraId="1B474630" w14:textId="77777777" w:rsidR="009C0BC8" w:rsidRDefault="00B4231C">
          <w:pPr>
            <w:pStyle w:val="TM1"/>
            <w:rPr>
              <w:rFonts w:asciiTheme="minorHAnsi" w:eastAsiaTheme="minorEastAsia" w:hAnsiTheme="minorHAnsi" w:cstheme="minorBidi"/>
              <w:b w:val="0"/>
              <w:sz w:val="22"/>
              <w:szCs w:val="22"/>
            </w:rPr>
          </w:pPr>
          <w:hyperlink w:anchor="_Toc82180437" w:history="1">
            <w:r w:rsidR="009C0BC8" w:rsidRPr="000D4A80">
              <w:rPr>
                <w:rStyle w:val="Lienhypertexte"/>
              </w:rPr>
              <w:t>III - VERIFICATION, REGULARISATION, ELIMINATION, NOTATION ET PROPOSITIONS</w:t>
            </w:r>
            <w:r w:rsidR="009C0BC8">
              <w:rPr>
                <w:webHidden/>
              </w:rPr>
              <w:tab/>
            </w:r>
            <w:r w:rsidR="009C0BC8">
              <w:rPr>
                <w:webHidden/>
              </w:rPr>
              <w:fldChar w:fldCharType="begin"/>
            </w:r>
            <w:r w:rsidR="009C0BC8">
              <w:rPr>
                <w:webHidden/>
              </w:rPr>
              <w:instrText xml:space="preserve"> PAGEREF _Toc82180437 \h </w:instrText>
            </w:r>
            <w:r w:rsidR="009C0BC8">
              <w:rPr>
                <w:webHidden/>
              </w:rPr>
            </w:r>
            <w:r w:rsidR="009C0BC8">
              <w:rPr>
                <w:webHidden/>
              </w:rPr>
              <w:fldChar w:fldCharType="separate"/>
            </w:r>
            <w:r w:rsidR="009C0BC8">
              <w:rPr>
                <w:webHidden/>
              </w:rPr>
              <w:t>9</w:t>
            </w:r>
            <w:r w:rsidR="009C0BC8">
              <w:rPr>
                <w:webHidden/>
              </w:rPr>
              <w:fldChar w:fldCharType="end"/>
            </w:r>
          </w:hyperlink>
        </w:p>
        <w:p w14:paraId="185C632C" w14:textId="77777777" w:rsidR="009C0BC8" w:rsidRDefault="00B4231C">
          <w:pPr>
            <w:pStyle w:val="TM2"/>
            <w:tabs>
              <w:tab w:val="right" w:leader="dot" w:pos="9629"/>
            </w:tabs>
            <w:rPr>
              <w:rFonts w:asciiTheme="minorHAnsi" w:eastAsiaTheme="minorEastAsia" w:hAnsiTheme="minorHAnsi" w:cstheme="minorBidi"/>
              <w:noProof/>
            </w:rPr>
          </w:pPr>
          <w:hyperlink w:anchor="_Toc82180438" w:history="1">
            <w:r w:rsidR="009C0BC8" w:rsidRPr="000D4A80">
              <w:rPr>
                <w:rStyle w:val="Lienhypertexte"/>
                <w:noProof/>
              </w:rPr>
              <w:t>3.1 - Vérification des candidatures</w:t>
            </w:r>
            <w:r w:rsidR="009C0BC8">
              <w:rPr>
                <w:noProof/>
                <w:webHidden/>
              </w:rPr>
              <w:tab/>
            </w:r>
            <w:r w:rsidR="009C0BC8">
              <w:rPr>
                <w:noProof/>
                <w:webHidden/>
              </w:rPr>
              <w:fldChar w:fldCharType="begin"/>
            </w:r>
            <w:r w:rsidR="009C0BC8">
              <w:rPr>
                <w:noProof/>
                <w:webHidden/>
              </w:rPr>
              <w:instrText xml:space="preserve"> PAGEREF _Toc82180438 \h </w:instrText>
            </w:r>
            <w:r w:rsidR="009C0BC8">
              <w:rPr>
                <w:noProof/>
                <w:webHidden/>
              </w:rPr>
            </w:r>
            <w:r w:rsidR="009C0BC8">
              <w:rPr>
                <w:noProof/>
                <w:webHidden/>
              </w:rPr>
              <w:fldChar w:fldCharType="separate"/>
            </w:r>
            <w:r w:rsidR="009C0BC8">
              <w:rPr>
                <w:noProof/>
                <w:webHidden/>
              </w:rPr>
              <w:t>9</w:t>
            </w:r>
            <w:r w:rsidR="009C0BC8">
              <w:rPr>
                <w:noProof/>
                <w:webHidden/>
              </w:rPr>
              <w:fldChar w:fldCharType="end"/>
            </w:r>
          </w:hyperlink>
        </w:p>
        <w:p w14:paraId="2B55429D" w14:textId="77777777" w:rsidR="009C0BC8" w:rsidRDefault="00B4231C">
          <w:pPr>
            <w:pStyle w:val="TM3"/>
            <w:rPr>
              <w:rFonts w:asciiTheme="minorHAnsi" w:eastAsiaTheme="minorEastAsia" w:hAnsiTheme="minorHAnsi" w:cstheme="minorBidi"/>
              <w:noProof/>
            </w:rPr>
          </w:pPr>
          <w:hyperlink w:anchor="_Toc82180439" w:history="1">
            <w:r w:rsidR="009C0BC8" w:rsidRPr="000D4A80">
              <w:rPr>
                <w:rStyle w:val="Lienhypertexte"/>
                <w:noProof/>
              </w:rPr>
              <w:t>3.1.1 – Dossiers de candidature incomplets régularisables :</w:t>
            </w:r>
            <w:r w:rsidR="009C0BC8">
              <w:rPr>
                <w:noProof/>
                <w:webHidden/>
              </w:rPr>
              <w:tab/>
            </w:r>
            <w:r w:rsidR="009C0BC8">
              <w:rPr>
                <w:noProof/>
                <w:webHidden/>
              </w:rPr>
              <w:fldChar w:fldCharType="begin"/>
            </w:r>
            <w:r w:rsidR="009C0BC8">
              <w:rPr>
                <w:noProof/>
                <w:webHidden/>
              </w:rPr>
              <w:instrText xml:space="preserve"> PAGEREF _Toc82180439 \h </w:instrText>
            </w:r>
            <w:r w:rsidR="009C0BC8">
              <w:rPr>
                <w:noProof/>
                <w:webHidden/>
              </w:rPr>
            </w:r>
            <w:r w:rsidR="009C0BC8">
              <w:rPr>
                <w:noProof/>
                <w:webHidden/>
              </w:rPr>
              <w:fldChar w:fldCharType="separate"/>
            </w:r>
            <w:r w:rsidR="009C0BC8">
              <w:rPr>
                <w:noProof/>
                <w:webHidden/>
              </w:rPr>
              <w:t>9</w:t>
            </w:r>
            <w:r w:rsidR="009C0BC8">
              <w:rPr>
                <w:noProof/>
                <w:webHidden/>
              </w:rPr>
              <w:fldChar w:fldCharType="end"/>
            </w:r>
          </w:hyperlink>
        </w:p>
        <w:p w14:paraId="00E93A49" w14:textId="77777777" w:rsidR="009C0BC8" w:rsidRDefault="00B4231C">
          <w:pPr>
            <w:pStyle w:val="TM3"/>
            <w:rPr>
              <w:rFonts w:asciiTheme="minorHAnsi" w:eastAsiaTheme="minorEastAsia" w:hAnsiTheme="minorHAnsi" w:cstheme="minorBidi"/>
              <w:noProof/>
            </w:rPr>
          </w:pPr>
          <w:hyperlink w:anchor="_Toc82180440" w:history="1">
            <w:r w:rsidR="009C0BC8" w:rsidRPr="000D4A80">
              <w:rPr>
                <w:rStyle w:val="Lienhypertexte"/>
                <w:noProof/>
              </w:rPr>
              <w:t>3.1.2 – Dossiers de candidatures incomplets NON régularisables :</w:t>
            </w:r>
            <w:r w:rsidR="009C0BC8">
              <w:rPr>
                <w:noProof/>
                <w:webHidden/>
              </w:rPr>
              <w:tab/>
            </w:r>
            <w:r w:rsidR="009C0BC8">
              <w:rPr>
                <w:noProof/>
                <w:webHidden/>
              </w:rPr>
              <w:fldChar w:fldCharType="begin"/>
            </w:r>
            <w:r w:rsidR="009C0BC8">
              <w:rPr>
                <w:noProof/>
                <w:webHidden/>
              </w:rPr>
              <w:instrText xml:space="preserve"> PAGEREF _Toc82180440 \h </w:instrText>
            </w:r>
            <w:r w:rsidR="009C0BC8">
              <w:rPr>
                <w:noProof/>
                <w:webHidden/>
              </w:rPr>
            </w:r>
            <w:r w:rsidR="009C0BC8">
              <w:rPr>
                <w:noProof/>
                <w:webHidden/>
              </w:rPr>
              <w:fldChar w:fldCharType="separate"/>
            </w:r>
            <w:r w:rsidR="009C0BC8">
              <w:rPr>
                <w:noProof/>
                <w:webHidden/>
              </w:rPr>
              <w:t>9</w:t>
            </w:r>
            <w:r w:rsidR="009C0BC8">
              <w:rPr>
                <w:noProof/>
                <w:webHidden/>
              </w:rPr>
              <w:fldChar w:fldCharType="end"/>
            </w:r>
          </w:hyperlink>
        </w:p>
        <w:p w14:paraId="0E6DAD4F" w14:textId="77777777" w:rsidR="009C0BC8" w:rsidRDefault="00B4231C">
          <w:pPr>
            <w:pStyle w:val="TM2"/>
            <w:tabs>
              <w:tab w:val="right" w:leader="dot" w:pos="9629"/>
            </w:tabs>
            <w:rPr>
              <w:rFonts w:asciiTheme="minorHAnsi" w:eastAsiaTheme="minorEastAsia" w:hAnsiTheme="minorHAnsi" w:cstheme="minorBidi"/>
              <w:noProof/>
            </w:rPr>
          </w:pPr>
          <w:hyperlink w:anchor="_Toc82180441" w:history="1">
            <w:r w:rsidR="009C0BC8" w:rsidRPr="000D4A80">
              <w:rPr>
                <w:rStyle w:val="Lienhypertexte"/>
                <w:noProof/>
              </w:rPr>
              <w:t>3.2 - Application des critères de capacité : agrément ou rejet des candidatures</w:t>
            </w:r>
            <w:r w:rsidR="009C0BC8">
              <w:rPr>
                <w:noProof/>
                <w:webHidden/>
              </w:rPr>
              <w:tab/>
            </w:r>
            <w:r w:rsidR="009C0BC8">
              <w:rPr>
                <w:noProof/>
                <w:webHidden/>
              </w:rPr>
              <w:fldChar w:fldCharType="begin"/>
            </w:r>
            <w:r w:rsidR="009C0BC8">
              <w:rPr>
                <w:noProof/>
                <w:webHidden/>
              </w:rPr>
              <w:instrText xml:space="preserve"> PAGEREF _Toc82180441 \h </w:instrText>
            </w:r>
            <w:r w:rsidR="009C0BC8">
              <w:rPr>
                <w:noProof/>
                <w:webHidden/>
              </w:rPr>
            </w:r>
            <w:r w:rsidR="009C0BC8">
              <w:rPr>
                <w:noProof/>
                <w:webHidden/>
              </w:rPr>
              <w:fldChar w:fldCharType="separate"/>
            </w:r>
            <w:r w:rsidR="009C0BC8">
              <w:rPr>
                <w:noProof/>
                <w:webHidden/>
              </w:rPr>
              <w:t>9</w:t>
            </w:r>
            <w:r w:rsidR="009C0BC8">
              <w:rPr>
                <w:noProof/>
                <w:webHidden/>
              </w:rPr>
              <w:fldChar w:fldCharType="end"/>
            </w:r>
          </w:hyperlink>
        </w:p>
        <w:p w14:paraId="209E5850" w14:textId="77777777" w:rsidR="009C0BC8" w:rsidRDefault="00B4231C">
          <w:pPr>
            <w:pStyle w:val="TM3"/>
            <w:rPr>
              <w:rFonts w:asciiTheme="minorHAnsi" w:eastAsiaTheme="minorEastAsia" w:hAnsiTheme="minorHAnsi" w:cstheme="minorBidi"/>
              <w:noProof/>
            </w:rPr>
          </w:pPr>
          <w:hyperlink w:anchor="_Toc82180442" w:history="1">
            <w:r w:rsidR="009C0BC8" w:rsidRPr="000D4A80">
              <w:rPr>
                <w:rStyle w:val="Lienhypertexte"/>
                <w:noProof/>
              </w:rPr>
              <w:t>3.2.1 - Candidats dont la capacité ne paraît pas suffisante</w:t>
            </w:r>
            <w:r w:rsidR="009C0BC8">
              <w:rPr>
                <w:noProof/>
                <w:webHidden/>
              </w:rPr>
              <w:tab/>
            </w:r>
            <w:r w:rsidR="009C0BC8">
              <w:rPr>
                <w:noProof/>
                <w:webHidden/>
              </w:rPr>
              <w:fldChar w:fldCharType="begin"/>
            </w:r>
            <w:r w:rsidR="009C0BC8">
              <w:rPr>
                <w:noProof/>
                <w:webHidden/>
              </w:rPr>
              <w:instrText xml:space="preserve"> PAGEREF _Toc82180442 \h </w:instrText>
            </w:r>
            <w:r w:rsidR="009C0BC8">
              <w:rPr>
                <w:noProof/>
                <w:webHidden/>
              </w:rPr>
            </w:r>
            <w:r w:rsidR="009C0BC8">
              <w:rPr>
                <w:noProof/>
                <w:webHidden/>
              </w:rPr>
              <w:fldChar w:fldCharType="separate"/>
            </w:r>
            <w:r w:rsidR="009C0BC8">
              <w:rPr>
                <w:noProof/>
                <w:webHidden/>
              </w:rPr>
              <w:t>9</w:t>
            </w:r>
            <w:r w:rsidR="009C0BC8">
              <w:rPr>
                <w:noProof/>
                <w:webHidden/>
              </w:rPr>
              <w:fldChar w:fldCharType="end"/>
            </w:r>
          </w:hyperlink>
        </w:p>
        <w:p w14:paraId="75AEC545" w14:textId="77777777" w:rsidR="009C0BC8" w:rsidRDefault="00B4231C">
          <w:pPr>
            <w:pStyle w:val="TM3"/>
            <w:rPr>
              <w:rFonts w:asciiTheme="minorHAnsi" w:eastAsiaTheme="minorEastAsia" w:hAnsiTheme="minorHAnsi" w:cstheme="minorBidi"/>
              <w:noProof/>
            </w:rPr>
          </w:pPr>
          <w:hyperlink w:anchor="_Toc82180443" w:history="1">
            <w:r w:rsidR="009C0BC8" w:rsidRPr="000D4A80">
              <w:rPr>
                <w:rStyle w:val="Lienhypertexte"/>
                <w:noProof/>
              </w:rPr>
              <w:t>3.2.2 - Candidats dont la capacité paraît suffisante</w:t>
            </w:r>
            <w:r w:rsidR="009C0BC8">
              <w:rPr>
                <w:noProof/>
                <w:webHidden/>
              </w:rPr>
              <w:tab/>
            </w:r>
            <w:r w:rsidR="009C0BC8">
              <w:rPr>
                <w:noProof/>
                <w:webHidden/>
              </w:rPr>
              <w:fldChar w:fldCharType="begin"/>
            </w:r>
            <w:r w:rsidR="009C0BC8">
              <w:rPr>
                <w:noProof/>
                <w:webHidden/>
              </w:rPr>
              <w:instrText xml:space="preserve"> PAGEREF _Toc82180443 \h </w:instrText>
            </w:r>
            <w:r w:rsidR="009C0BC8">
              <w:rPr>
                <w:noProof/>
                <w:webHidden/>
              </w:rPr>
            </w:r>
            <w:r w:rsidR="009C0BC8">
              <w:rPr>
                <w:noProof/>
                <w:webHidden/>
              </w:rPr>
              <w:fldChar w:fldCharType="separate"/>
            </w:r>
            <w:r w:rsidR="009C0BC8">
              <w:rPr>
                <w:noProof/>
                <w:webHidden/>
              </w:rPr>
              <w:t>10</w:t>
            </w:r>
            <w:r w:rsidR="009C0BC8">
              <w:rPr>
                <w:noProof/>
                <w:webHidden/>
              </w:rPr>
              <w:fldChar w:fldCharType="end"/>
            </w:r>
          </w:hyperlink>
        </w:p>
        <w:p w14:paraId="4CD2E635" w14:textId="77777777" w:rsidR="009C0BC8" w:rsidRDefault="00B4231C">
          <w:pPr>
            <w:pStyle w:val="TM2"/>
            <w:tabs>
              <w:tab w:val="right" w:leader="dot" w:pos="9629"/>
            </w:tabs>
            <w:rPr>
              <w:rFonts w:asciiTheme="minorHAnsi" w:eastAsiaTheme="minorEastAsia" w:hAnsiTheme="minorHAnsi" w:cstheme="minorBidi"/>
              <w:noProof/>
            </w:rPr>
          </w:pPr>
          <w:hyperlink w:anchor="_Toc82180444" w:history="1">
            <w:r w:rsidR="009C0BC8" w:rsidRPr="000D4A80">
              <w:rPr>
                <w:rStyle w:val="Lienhypertexte"/>
                <w:noProof/>
              </w:rPr>
              <w:t>3.3 - Vérification des offres</w:t>
            </w:r>
            <w:r w:rsidR="009C0BC8">
              <w:rPr>
                <w:noProof/>
                <w:webHidden/>
              </w:rPr>
              <w:tab/>
            </w:r>
            <w:r w:rsidR="009C0BC8">
              <w:rPr>
                <w:noProof/>
                <w:webHidden/>
              </w:rPr>
              <w:fldChar w:fldCharType="begin"/>
            </w:r>
            <w:r w:rsidR="009C0BC8">
              <w:rPr>
                <w:noProof/>
                <w:webHidden/>
              </w:rPr>
              <w:instrText xml:space="preserve"> PAGEREF _Toc82180444 \h </w:instrText>
            </w:r>
            <w:r w:rsidR="009C0BC8">
              <w:rPr>
                <w:noProof/>
                <w:webHidden/>
              </w:rPr>
            </w:r>
            <w:r w:rsidR="009C0BC8">
              <w:rPr>
                <w:noProof/>
                <w:webHidden/>
              </w:rPr>
              <w:fldChar w:fldCharType="separate"/>
            </w:r>
            <w:r w:rsidR="009C0BC8">
              <w:rPr>
                <w:noProof/>
                <w:webHidden/>
              </w:rPr>
              <w:t>10</w:t>
            </w:r>
            <w:r w:rsidR="009C0BC8">
              <w:rPr>
                <w:noProof/>
                <w:webHidden/>
              </w:rPr>
              <w:fldChar w:fldCharType="end"/>
            </w:r>
          </w:hyperlink>
        </w:p>
        <w:p w14:paraId="51D66455" w14:textId="77777777" w:rsidR="009C0BC8" w:rsidRDefault="00B4231C">
          <w:pPr>
            <w:pStyle w:val="TM3"/>
            <w:rPr>
              <w:rFonts w:asciiTheme="minorHAnsi" w:eastAsiaTheme="minorEastAsia" w:hAnsiTheme="minorHAnsi" w:cstheme="minorBidi"/>
              <w:noProof/>
            </w:rPr>
          </w:pPr>
          <w:hyperlink w:anchor="_Toc82180445" w:history="1">
            <w:r w:rsidR="009C0BC8" w:rsidRPr="000D4A80">
              <w:rPr>
                <w:rStyle w:val="Lienhypertexte"/>
                <w:noProof/>
              </w:rPr>
              <w:t>3.3.1 – Offres irrégulières régularisables :</w:t>
            </w:r>
            <w:r w:rsidR="009C0BC8">
              <w:rPr>
                <w:noProof/>
                <w:webHidden/>
              </w:rPr>
              <w:tab/>
            </w:r>
            <w:r w:rsidR="009C0BC8">
              <w:rPr>
                <w:noProof/>
                <w:webHidden/>
              </w:rPr>
              <w:fldChar w:fldCharType="begin"/>
            </w:r>
            <w:r w:rsidR="009C0BC8">
              <w:rPr>
                <w:noProof/>
                <w:webHidden/>
              </w:rPr>
              <w:instrText xml:space="preserve"> PAGEREF _Toc82180445 \h </w:instrText>
            </w:r>
            <w:r w:rsidR="009C0BC8">
              <w:rPr>
                <w:noProof/>
                <w:webHidden/>
              </w:rPr>
            </w:r>
            <w:r w:rsidR="009C0BC8">
              <w:rPr>
                <w:noProof/>
                <w:webHidden/>
              </w:rPr>
              <w:fldChar w:fldCharType="separate"/>
            </w:r>
            <w:r w:rsidR="009C0BC8">
              <w:rPr>
                <w:noProof/>
                <w:webHidden/>
              </w:rPr>
              <w:t>10</w:t>
            </w:r>
            <w:r w:rsidR="009C0BC8">
              <w:rPr>
                <w:noProof/>
                <w:webHidden/>
              </w:rPr>
              <w:fldChar w:fldCharType="end"/>
            </w:r>
          </w:hyperlink>
        </w:p>
        <w:p w14:paraId="28D3EBFE" w14:textId="77777777" w:rsidR="009C0BC8" w:rsidRDefault="00B4231C">
          <w:pPr>
            <w:pStyle w:val="TM3"/>
            <w:rPr>
              <w:rFonts w:asciiTheme="minorHAnsi" w:eastAsiaTheme="minorEastAsia" w:hAnsiTheme="minorHAnsi" w:cstheme="minorBidi"/>
              <w:noProof/>
            </w:rPr>
          </w:pPr>
          <w:hyperlink w:anchor="_Toc82180446" w:history="1">
            <w:r w:rsidR="009C0BC8" w:rsidRPr="000D4A80">
              <w:rPr>
                <w:rStyle w:val="Lienhypertexte"/>
                <w:noProof/>
              </w:rPr>
              <w:t>3.3.2 – Offres irrégulières NON régularisables :</w:t>
            </w:r>
            <w:r w:rsidR="009C0BC8">
              <w:rPr>
                <w:noProof/>
                <w:webHidden/>
              </w:rPr>
              <w:tab/>
            </w:r>
            <w:r w:rsidR="009C0BC8">
              <w:rPr>
                <w:noProof/>
                <w:webHidden/>
              </w:rPr>
              <w:fldChar w:fldCharType="begin"/>
            </w:r>
            <w:r w:rsidR="009C0BC8">
              <w:rPr>
                <w:noProof/>
                <w:webHidden/>
              </w:rPr>
              <w:instrText xml:space="preserve"> PAGEREF _Toc82180446 \h </w:instrText>
            </w:r>
            <w:r w:rsidR="009C0BC8">
              <w:rPr>
                <w:noProof/>
                <w:webHidden/>
              </w:rPr>
            </w:r>
            <w:r w:rsidR="009C0BC8">
              <w:rPr>
                <w:noProof/>
                <w:webHidden/>
              </w:rPr>
              <w:fldChar w:fldCharType="separate"/>
            </w:r>
            <w:r w:rsidR="009C0BC8">
              <w:rPr>
                <w:noProof/>
                <w:webHidden/>
              </w:rPr>
              <w:t>11</w:t>
            </w:r>
            <w:r w:rsidR="009C0BC8">
              <w:rPr>
                <w:noProof/>
                <w:webHidden/>
              </w:rPr>
              <w:fldChar w:fldCharType="end"/>
            </w:r>
          </w:hyperlink>
        </w:p>
        <w:p w14:paraId="65114451" w14:textId="77777777" w:rsidR="009C0BC8" w:rsidRDefault="00B4231C">
          <w:pPr>
            <w:pStyle w:val="TM3"/>
            <w:rPr>
              <w:rFonts w:asciiTheme="minorHAnsi" w:eastAsiaTheme="minorEastAsia" w:hAnsiTheme="minorHAnsi" w:cstheme="minorBidi"/>
              <w:noProof/>
            </w:rPr>
          </w:pPr>
          <w:hyperlink w:anchor="_Toc82180447" w:history="1">
            <w:r w:rsidR="009C0BC8" w:rsidRPr="000D4A80">
              <w:rPr>
                <w:rStyle w:val="Lienhypertexte"/>
                <w:noProof/>
              </w:rPr>
              <w:t>3.3.3 – Offres inappropriées :</w:t>
            </w:r>
            <w:r w:rsidR="009C0BC8">
              <w:rPr>
                <w:noProof/>
                <w:webHidden/>
              </w:rPr>
              <w:tab/>
            </w:r>
            <w:r w:rsidR="009C0BC8">
              <w:rPr>
                <w:noProof/>
                <w:webHidden/>
              </w:rPr>
              <w:fldChar w:fldCharType="begin"/>
            </w:r>
            <w:r w:rsidR="009C0BC8">
              <w:rPr>
                <w:noProof/>
                <w:webHidden/>
              </w:rPr>
              <w:instrText xml:space="preserve"> PAGEREF _Toc82180447 \h </w:instrText>
            </w:r>
            <w:r w:rsidR="009C0BC8">
              <w:rPr>
                <w:noProof/>
                <w:webHidden/>
              </w:rPr>
            </w:r>
            <w:r w:rsidR="009C0BC8">
              <w:rPr>
                <w:noProof/>
                <w:webHidden/>
              </w:rPr>
              <w:fldChar w:fldCharType="separate"/>
            </w:r>
            <w:r w:rsidR="009C0BC8">
              <w:rPr>
                <w:noProof/>
                <w:webHidden/>
              </w:rPr>
              <w:t>11</w:t>
            </w:r>
            <w:r w:rsidR="009C0BC8">
              <w:rPr>
                <w:noProof/>
                <w:webHidden/>
              </w:rPr>
              <w:fldChar w:fldCharType="end"/>
            </w:r>
          </w:hyperlink>
        </w:p>
        <w:p w14:paraId="6276B77B" w14:textId="77777777" w:rsidR="009C0BC8" w:rsidRDefault="00B4231C">
          <w:pPr>
            <w:pStyle w:val="TM3"/>
            <w:rPr>
              <w:rFonts w:asciiTheme="minorHAnsi" w:eastAsiaTheme="minorEastAsia" w:hAnsiTheme="minorHAnsi" w:cstheme="minorBidi"/>
              <w:noProof/>
            </w:rPr>
          </w:pPr>
          <w:hyperlink w:anchor="_Toc82180448" w:history="1">
            <w:r w:rsidR="009C0BC8" w:rsidRPr="000D4A80">
              <w:rPr>
                <w:rStyle w:val="Lienhypertexte"/>
                <w:noProof/>
              </w:rPr>
              <w:t>3.3.4 – Offres inacceptables financièrement :</w:t>
            </w:r>
            <w:r w:rsidR="009C0BC8">
              <w:rPr>
                <w:noProof/>
                <w:webHidden/>
              </w:rPr>
              <w:tab/>
            </w:r>
            <w:r w:rsidR="009C0BC8">
              <w:rPr>
                <w:noProof/>
                <w:webHidden/>
              </w:rPr>
              <w:fldChar w:fldCharType="begin"/>
            </w:r>
            <w:r w:rsidR="009C0BC8">
              <w:rPr>
                <w:noProof/>
                <w:webHidden/>
              </w:rPr>
              <w:instrText xml:space="preserve"> PAGEREF _Toc82180448 \h </w:instrText>
            </w:r>
            <w:r w:rsidR="009C0BC8">
              <w:rPr>
                <w:noProof/>
                <w:webHidden/>
              </w:rPr>
            </w:r>
            <w:r w:rsidR="009C0BC8">
              <w:rPr>
                <w:noProof/>
                <w:webHidden/>
              </w:rPr>
              <w:fldChar w:fldCharType="separate"/>
            </w:r>
            <w:r w:rsidR="009C0BC8">
              <w:rPr>
                <w:noProof/>
                <w:webHidden/>
              </w:rPr>
              <w:t>11</w:t>
            </w:r>
            <w:r w:rsidR="009C0BC8">
              <w:rPr>
                <w:noProof/>
                <w:webHidden/>
              </w:rPr>
              <w:fldChar w:fldCharType="end"/>
            </w:r>
          </w:hyperlink>
        </w:p>
        <w:p w14:paraId="7F69E4A3" w14:textId="77777777" w:rsidR="009C0BC8" w:rsidRDefault="00B4231C">
          <w:pPr>
            <w:pStyle w:val="TM3"/>
            <w:rPr>
              <w:rFonts w:asciiTheme="minorHAnsi" w:eastAsiaTheme="minorEastAsia" w:hAnsiTheme="minorHAnsi" w:cstheme="minorBidi"/>
              <w:noProof/>
            </w:rPr>
          </w:pPr>
          <w:hyperlink w:anchor="_Toc82180449" w:history="1">
            <w:r w:rsidR="009C0BC8" w:rsidRPr="000D4A80">
              <w:rPr>
                <w:rStyle w:val="Lienhypertexte"/>
                <w:noProof/>
              </w:rPr>
              <w:t>3.3.5 – Offres anormalement basses :</w:t>
            </w:r>
            <w:r w:rsidR="009C0BC8">
              <w:rPr>
                <w:noProof/>
                <w:webHidden/>
              </w:rPr>
              <w:tab/>
            </w:r>
            <w:r w:rsidR="009C0BC8">
              <w:rPr>
                <w:noProof/>
                <w:webHidden/>
              </w:rPr>
              <w:fldChar w:fldCharType="begin"/>
            </w:r>
            <w:r w:rsidR="009C0BC8">
              <w:rPr>
                <w:noProof/>
                <w:webHidden/>
              </w:rPr>
              <w:instrText xml:space="preserve"> PAGEREF _Toc82180449 \h </w:instrText>
            </w:r>
            <w:r w:rsidR="009C0BC8">
              <w:rPr>
                <w:noProof/>
                <w:webHidden/>
              </w:rPr>
            </w:r>
            <w:r w:rsidR="009C0BC8">
              <w:rPr>
                <w:noProof/>
                <w:webHidden/>
              </w:rPr>
              <w:fldChar w:fldCharType="separate"/>
            </w:r>
            <w:r w:rsidR="009C0BC8">
              <w:rPr>
                <w:noProof/>
                <w:webHidden/>
              </w:rPr>
              <w:t>11</w:t>
            </w:r>
            <w:r w:rsidR="009C0BC8">
              <w:rPr>
                <w:noProof/>
                <w:webHidden/>
              </w:rPr>
              <w:fldChar w:fldCharType="end"/>
            </w:r>
          </w:hyperlink>
        </w:p>
        <w:p w14:paraId="1C754431" w14:textId="77777777" w:rsidR="009C0BC8" w:rsidRDefault="00B4231C">
          <w:pPr>
            <w:pStyle w:val="TM3"/>
            <w:rPr>
              <w:rFonts w:asciiTheme="minorHAnsi" w:eastAsiaTheme="minorEastAsia" w:hAnsiTheme="minorHAnsi" w:cstheme="minorBidi"/>
              <w:noProof/>
            </w:rPr>
          </w:pPr>
          <w:hyperlink w:anchor="_Toc82180450" w:history="1">
            <w:r w:rsidR="009C0BC8" w:rsidRPr="000D4A80">
              <w:rPr>
                <w:rStyle w:val="Lienhypertexte"/>
                <w:noProof/>
              </w:rPr>
              <w:t>3.3.6 – Vérification approfondie de la teneur de l’offre</w:t>
            </w:r>
            <w:r w:rsidR="009C0BC8">
              <w:rPr>
                <w:noProof/>
                <w:webHidden/>
              </w:rPr>
              <w:tab/>
            </w:r>
            <w:r w:rsidR="009C0BC8">
              <w:rPr>
                <w:noProof/>
                <w:webHidden/>
              </w:rPr>
              <w:fldChar w:fldCharType="begin"/>
            </w:r>
            <w:r w:rsidR="009C0BC8">
              <w:rPr>
                <w:noProof/>
                <w:webHidden/>
              </w:rPr>
              <w:instrText xml:space="preserve"> PAGEREF _Toc82180450 \h </w:instrText>
            </w:r>
            <w:r w:rsidR="009C0BC8">
              <w:rPr>
                <w:noProof/>
                <w:webHidden/>
              </w:rPr>
            </w:r>
            <w:r w:rsidR="009C0BC8">
              <w:rPr>
                <w:noProof/>
                <w:webHidden/>
              </w:rPr>
              <w:fldChar w:fldCharType="separate"/>
            </w:r>
            <w:r w:rsidR="009C0BC8">
              <w:rPr>
                <w:noProof/>
                <w:webHidden/>
              </w:rPr>
              <w:t>12</w:t>
            </w:r>
            <w:r w:rsidR="009C0BC8">
              <w:rPr>
                <w:noProof/>
                <w:webHidden/>
              </w:rPr>
              <w:fldChar w:fldCharType="end"/>
            </w:r>
          </w:hyperlink>
        </w:p>
        <w:p w14:paraId="59C5D2C2" w14:textId="77777777" w:rsidR="009C0BC8" w:rsidRDefault="00B4231C">
          <w:pPr>
            <w:pStyle w:val="TM2"/>
            <w:tabs>
              <w:tab w:val="right" w:leader="dot" w:pos="9629"/>
            </w:tabs>
            <w:rPr>
              <w:rFonts w:asciiTheme="minorHAnsi" w:eastAsiaTheme="minorEastAsia" w:hAnsiTheme="minorHAnsi" w:cstheme="minorBidi"/>
              <w:noProof/>
            </w:rPr>
          </w:pPr>
          <w:hyperlink w:anchor="_Toc82180451" w:history="1">
            <w:r w:rsidR="009C0BC8" w:rsidRPr="000D4A80">
              <w:rPr>
                <w:rStyle w:val="Lienhypertexte"/>
                <w:noProof/>
              </w:rPr>
              <w:t>3.4 – Délai d’engagement des soumissionnaires vis-à-vis de leurs offres</w:t>
            </w:r>
            <w:r w:rsidR="009C0BC8">
              <w:rPr>
                <w:noProof/>
                <w:webHidden/>
              </w:rPr>
              <w:tab/>
            </w:r>
            <w:r w:rsidR="009C0BC8">
              <w:rPr>
                <w:noProof/>
                <w:webHidden/>
              </w:rPr>
              <w:fldChar w:fldCharType="begin"/>
            </w:r>
            <w:r w:rsidR="009C0BC8">
              <w:rPr>
                <w:noProof/>
                <w:webHidden/>
              </w:rPr>
              <w:instrText xml:space="preserve"> PAGEREF _Toc82180451 \h </w:instrText>
            </w:r>
            <w:r w:rsidR="009C0BC8">
              <w:rPr>
                <w:noProof/>
                <w:webHidden/>
              </w:rPr>
            </w:r>
            <w:r w:rsidR="009C0BC8">
              <w:rPr>
                <w:noProof/>
                <w:webHidden/>
              </w:rPr>
              <w:fldChar w:fldCharType="separate"/>
            </w:r>
            <w:r w:rsidR="009C0BC8">
              <w:rPr>
                <w:noProof/>
                <w:webHidden/>
              </w:rPr>
              <w:t>13</w:t>
            </w:r>
            <w:r w:rsidR="009C0BC8">
              <w:rPr>
                <w:noProof/>
                <w:webHidden/>
              </w:rPr>
              <w:fldChar w:fldCharType="end"/>
            </w:r>
          </w:hyperlink>
        </w:p>
        <w:p w14:paraId="153336D8" w14:textId="77777777" w:rsidR="009C0BC8" w:rsidRDefault="00B4231C">
          <w:pPr>
            <w:pStyle w:val="TM2"/>
            <w:tabs>
              <w:tab w:val="right" w:leader="dot" w:pos="9629"/>
            </w:tabs>
            <w:rPr>
              <w:rFonts w:asciiTheme="minorHAnsi" w:eastAsiaTheme="minorEastAsia" w:hAnsiTheme="minorHAnsi" w:cstheme="minorBidi"/>
              <w:noProof/>
            </w:rPr>
          </w:pPr>
          <w:hyperlink w:anchor="_Toc82180452" w:history="1">
            <w:r w:rsidR="009C0BC8" w:rsidRPr="000D4A80">
              <w:rPr>
                <w:rStyle w:val="Lienhypertexte"/>
                <w:noProof/>
              </w:rPr>
              <w:t>3.5 - Elimination des offres irrégulières, inappropriées, inacceptables, ou anormalement basses</w:t>
            </w:r>
            <w:r w:rsidR="009C0BC8">
              <w:rPr>
                <w:noProof/>
                <w:webHidden/>
              </w:rPr>
              <w:tab/>
            </w:r>
            <w:r w:rsidR="009C0BC8">
              <w:rPr>
                <w:noProof/>
                <w:webHidden/>
              </w:rPr>
              <w:fldChar w:fldCharType="begin"/>
            </w:r>
            <w:r w:rsidR="009C0BC8">
              <w:rPr>
                <w:noProof/>
                <w:webHidden/>
              </w:rPr>
              <w:instrText xml:space="preserve"> PAGEREF _Toc82180452 \h </w:instrText>
            </w:r>
            <w:r w:rsidR="009C0BC8">
              <w:rPr>
                <w:noProof/>
                <w:webHidden/>
              </w:rPr>
            </w:r>
            <w:r w:rsidR="009C0BC8">
              <w:rPr>
                <w:noProof/>
                <w:webHidden/>
              </w:rPr>
              <w:fldChar w:fldCharType="separate"/>
            </w:r>
            <w:r w:rsidR="009C0BC8">
              <w:rPr>
                <w:noProof/>
                <w:webHidden/>
              </w:rPr>
              <w:t>13</w:t>
            </w:r>
            <w:r w:rsidR="009C0BC8">
              <w:rPr>
                <w:noProof/>
                <w:webHidden/>
              </w:rPr>
              <w:fldChar w:fldCharType="end"/>
            </w:r>
          </w:hyperlink>
        </w:p>
        <w:p w14:paraId="68CBB231" w14:textId="77777777" w:rsidR="009C0BC8" w:rsidRDefault="00B4231C">
          <w:pPr>
            <w:pStyle w:val="TM2"/>
            <w:tabs>
              <w:tab w:val="right" w:leader="dot" w:pos="9629"/>
            </w:tabs>
            <w:rPr>
              <w:rFonts w:asciiTheme="minorHAnsi" w:eastAsiaTheme="minorEastAsia" w:hAnsiTheme="minorHAnsi" w:cstheme="minorBidi"/>
              <w:noProof/>
            </w:rPr>
          </w:pPr>
          <w:hyperlink w:anchor="_Toc82180453" w:history="1">
            <w:r w:rsidR="009C0BC8" w:rsidRPr="000D4A80">
              <w:rPr>
                <w:rStyle w:val="Lienhypertexte"/>
                <w:noProof/>
              </w:rPr>
              <w:t>3.6 – Notation selon les critères, classement des soumissionnaires</w:t>
            </w:r>
            <w:r w:rsidR="009C0BC8">
              <w:rPr>
                <w:noProof/>
                <w:webHidden/>
              </w:rPr>
              <w:tab/>
            </w:r>
            <w:r w:rsidR="009C0BC8">
              <w:rPr>
                <w:noProof/>
                <w:webHidden/>
              </w:rPr>
              <w:fldChar w:fldCharType="begin"/>
            </w:r>
            <w:r w:rsidR="009C0BC8">
              <w:rPr>
                <w:noProof/>
                <w:webHidden/>
              </w:rPr>
              <w:instrText xml:space="preserve"> PAGEREF _Toc82180453 \h </w:instrText>
            </w:r>
            <w:r w:rsidR="009C0BC8">
              <w:rPr>
                <w:noProof/>
                <w:webHidden/>
              </w:rPr>
            </w:r>
            <w:r w:rsidR="009C0BC8">
              <w:rPr>
                <w:noProof/>
                <w:webHidden/>
              </w:rPr>
              <w:fldChar w:fldCharType="separate"/>
            </w:r>
            <w:r w:rsidR="009C0BC8">
              <w:rPr>
                <w:noProof/>
                <w:webHidden/>
              </w:rPr>
              <w:t>13</w:t>
            </w:r>
            <w:r w:rsidR="009C0BC8">
              <w:rPr>
                <w:noProof/>
                <w:webHidden/>
              </w:rPr>
              <w:fldChar w:fldCharType="end"/>
            </w:r>
          </w:hyperlink>
        </w:p>
        <w:p w14:paraId="697FE4B4" w14:textId="77777777" w:rsidR="009C0BC8" w:rsidRDefault="00B4231C">
          <w:pPr>
            <w:pStyle w:val="TM2"/>
            <w:tabs>
              <w:tab w:val="right" w:leader="dot" w:pos="9629"/>
            </w:tabs>
            <w:rPr>
              <w:rFonts w:asciiTheme="minorHAnsi" w:eastAsiaTheme="minorEastAsia" w:hAnsiTheme="minorHAnsi" w:cstheme="minorBidi"/>
              <w:noProof/>
            </w:rPr>
          </w:pPr>
          <w:hyperlink w:anchor="_Toc82180454" w:history="1">
            <w:r w:rsidR="009C0BC8" w:rsidRPr="000D4A80">
              <w:rPr>
                <w:rStyle w:val="Lienhypertexte"/>
                <w:noProof/>
              </w:rPr>
              <w:t>3.7 - Proposition d’attribution du marché</w:t>
            </w:r>
            <w:r w:rsidR="009C0BC8">
              <w:rPr>
                <w:noProof/>
                <w:webHidden/>
              </w:rPr>
              <w:tab/>
            </w:r>
            <w:r w:rsidR="009C0BC8">
              <w:rPr>
                <w:noProof/>
                <w:webHidden/>
              </w:rPr>
              <w:fldChar w:fldCharType="begin"/>
            </w:r>
            <w:r w:rsidR="009C0BC8">
              <w:rPr>
                <w:noProof/>
                <w:webHidden/>
              </w:rPr>
              <w:instrText xml:space="preserve"> PAGEREF _Toc82180454 \h </w:instrText>
            </w:r>
            <w:r w:rsidR="009C0BC8">
              <w:rPr>
                <w:noProof/>
                <w:webHidden/>
              </w:rPr>
            </w:r>
            <w:r w:rsidR="009C0BC8">
              <w:rPr>
                <w:noProof/>
                <w:webHidden/>
              </w:rPr>
              <w:fldChar w:fldCharType="separate"/>
            </w:r>
            <w:r w:rsidR="009C0BC8">
              <w:rPr>
                <w:noProof/>
                <w:webHidden/>
              </w:rPr>
              <w:t>15</w:t>
            </w:r>
            <w:r w:rsidR="009C0BC8">
              <w:rPr>
                <w:noProof/>
                <w:webHidden/>
              </w:rPr>
              <w:fldChar w:fldCharType="end"/>
            </w:r>
          </w:hyperlink>
        </w:p>
        <w:p w14:paraId="6A75C499" w14:textId="77777777" w:rsidR="009C0BC8" w:rsidRDefault="00B4231C">
          <w:pPr>
            <w:pStyle w:val="TM2"/>
            <w:tabs>
              <w:tab w:val="right" w:leader="dot" w:pos="9629"/>
            </w:tabs>
            <w:rPr>
              <w:rFonts w:asciiTheme="minorHAnsi" w:eastAsiaTheme="minorEastAsia" w:hAnsiTheme="minorHAnsi" w:cstheme="minorBidi"/>
              <w:noProof/>
            </w:rPr>
          </w:pPr>
          <w:hyperlink w:anchor="_Toc82180455" w:history="1">
            <w:r w:rsidR="009C0BC8" w:rsidRPr="000D4A80">
              <w:rPr>
                <w:rStyle w:val="Lienhypertexte"/>
                <w:noProof/>
              </w:rPr>
              <w:t>3.8 – Suites à donner en cas de non attribution</w:t>
            </w:r>
            <w:r w:rsidR="009C0BC8">
              <w:rPr>
                <w:noProof/>
                <w:webHidden/>
              </w:rPr>
              <w:tab/>
            </w:r>
            <w:r w:rsidR="009C0BC8">
              <w:rPr>
                <w:noProof/>
                <w:webHidden/>
              </w:rPr>
              <w:fldChar w:fldCharType="begin"/>
            </w:r>
            <w:r w:rsidR="009C0BC8">
              <w:rPr>
                <w:noProof/>
                <w:webHidden/>
              </w:rPr>
              <w:instrText xml:space="preserve"> PAGEREF _Toc82180455 \h </w:instrText>
            </w:r>
            <w:r w:rsidR="009C0BC8">
              <w:rPr>
                <w:noProof/>
                <w:webHidden/>
              </w:rPr>
            </w:r>
            <w:r w:rsidR="009C0BC8">
              <w:rPr>
                <w:noProof/>
                <w:webHidden/>
              </w:rPr>
              <w:fldChar w:fldCharType="separate"/>
            </w:r>
            <w:r w:rsidR="009C0BC8">
              <w:rPr>
                <w:noProof/>
                <w:webHidden/>
              </w:rPr>
              <w:t>15</w:t>
            </w:r>
            <w:r w:rsidR="009C0BC8">
              <w:rPr>
                <w:noProof/>
                <w:webHidden/>
              </w:rPr>
              <w:fldChar w:fldCharType="end"/>
            </w:r>
          </w:hyperlink>
        </w:p>
        <w:p w14:paraId="0F79473B" w14:textId="330885D0" w:rsidR="0031068B" w:rsidRDefault="0031068B" w:rsidP="00092292">
          <w:r>
            <w:rPr>
              <w:b/>
              <w:bCs/>
            </w:rPr>
            <w:fldChar w:fldCharType="end"/>
          </w:r>
        </w:p>
      </w:sdtContent>
    </w:sdt>
    <w:p w14:paraId="097C8718" w14:textId="77777777" w:rsidR="00ED2956" w:rsidRDefault="00ED2956" w:rsidP="00092292"/>
    <w:p w14:paraId="45C49D94" w14:textId="0EE4F178" w:rsidR="00CD1510" w:rsidRDefault="00CD1510" w:rsidP="00092292">
      <w:r>
        <w:br w:type="page"/>
      </w:r>
    </w:p>
    <w:p w14:paraId="075A4919" w14:textId="456C2D59" w:rsidR="00E74D59" w:rsidRPr="00193400" w:rsidRDefault="0031068B" w:rsidP="00092292">
      <w:pPr>
        <w:pStyle w:val="Titre1"/>
      </w:pPr>
      <w:bookmarkStart w:id="2" w:name="_Toc82180413"/>
      <w:bookmarkEnd w:id="0"/>
      <w:r w:rsidRPr="00193400">
        <w:lastRenderedPageBreak/>
        <w:t>I</w:t>
      </w:r>
      <w:r w:rsidR="000C1774" w:rsidRPr="00193400">
        <w:t xml:space="preserve"> – PRESENTATION DE L’APPEL D’OFFRES</w:t>
      </w:r>
      <w:bookmarkEnd w:id="2"/>
    </w:p>
    <w:p w14:paraId="438466F1" w14:textId="35234FD8" w:rsidR="00550F76" w:rsidRPr="00BF3199" w:rsidRDefault="003D187E" w:rsidP="00092292">
      <w:pPr>
        <w:pStyle w:val="Titre2"/>
      </w:pPr>
      <w:bookmarkStart w:id="3" w:name="_Toc82180414"/>
      <w:r w:rsidRPr="00BF3199">
        <w:t>1</w:t>
      </w:r>
      <w:r w:rsidR="00E74D59" w:rsidRPr="00BF3199">
        <w:t>.1</w:t>
      </w:r>
      <w:r w:rsidRPr="00BF3199">
        <w:t xml:space="preserve"> - Nature et étendue des besoins</w:t>
      </w:r>
      <w:r w:rsidR="00E74D59" w:rsidRPr="00BF3199">
        <w:t> : présentation du contexte général</w:t>
      </w:r>
      <w:r w:rsidR="00A647C4" w:rsidRPr="00BF3199">
        <w:t>,</w:t>
      </w:r>
      <w:r w:rsidR="00E74D59" w:rsidRPr="00BF3199">
        <w:t xml:space="preserve"> de l’objet du marché</w:t>
      </w:r>
      <w:r w:rsidR="00A647C4" w:rsidRPr="00BF3199">
        <w:t xml:space="preserve"> et de ses caractéristiques fonctionnelles</w:t>
      </w:r>
      <w:bookmarkEnd w:id="3"/>
    </w:p>
    <w:p w14:paraId="075039E1" w14:textId="77777777" w:rsidR="00FD7148" w:rsidRPr="0051245A" w:rsidRDefault="00FD7148" w:rsidP="00092292">
      <w:pPr>
        <w:rPr>
          <w:color w:val="0070C0"/>
        </w:rPr>
      </w:pPr>
      <w:bookmarkStart w:id="4" w:name="_Toc497230969"/>
      <w:bookmarkStart w:id="5" w:name="_Toc1745864"/>
      <w:r w:rsidRPr="0051245A">
        <w:rPr>
          <w:color w:val="0070C0"/>
        </w:rPr>
        <w:t>[Exposé du contexte de l’opération globale à l’intérieur de laquelle s’inscrit le marché objet de l’appel d’offres. Citer si possible la direction porteuse, la nature de l’opération, les éléments quantitatifs en volumes, le budget global ou l’autorisation de programme]</w:t>
      </w:r>
    </w:p>
    <w:p w14:paraId="2BC929F5" w14:textId="3A5E6FAF" w:rsidR="00FD7148" w:rsidRPr="00C65A60" w:rsidRDefault="00FD7148" w:rsidP="00092292">
      <w:r w:rsidRPr="00C65A60">
        <w:t>Le présent appel d'offres a pour objet ________________________________ pour le compte</w:t>
      </w:r>
      <w:r w:rsidR="00EF74F7">
        <w:t xml:space="preserve"> de</w:t>
      </w:r>
      <w:r w:rsidRPr="00C65A60">
        <w:t xml:space="preserve"> </w:t>
      </w:r>
      <w:r w:rsidR="00EF74F7" w:rsidRPr="0051245A">
        <w:rPr>
          <w:color w:val="0070C0"/>
        </w:rPr>
        <w:t>[la Nouvelle-Calédonie, la province …., la commune, l’établissement public]</w:t>
      </w:r>
      <w:r w:rsidR="00EF74F7" w:rsidRPr="00874605">
        <w:t xml:space="preserve">, représenté par le </w:t>
      </w:r>
      <w:r w:rsidR="00EF74F7" w:rsidRPr="0051245A">
        <w:rPr>
          <w:color w:val="0070C0"/>
        </w:rPr>
        <w:t>[président du gouvernement, son président, le maire, le président du conseil d’administration]</w:t>
      </w:r>
      <w:r w:rsidRPr="00C65A60">
        <w:t xml:space="preserve">, </w:t>
      </w:r>
      <w:r w:rsidR="00EF74F7">
        <w:t>acheteur public</w:t>
      </w:r>
      <w:r w:rsidRPr="00C65A60">
        <w:t>.</w:t>
      </w:r>
    </w:p>
    <w:p w14:paraId="5F5B5ED7" w14:textId="77777777" w:rsidR="00FD7148" w:rsidRPr="00C65A60" w:rsidRDefault="00FD7148" w:rsidP="00092292">
      <w:pPr>
        <w:rPr>
          <w:i/>
        </w:rPr>
      </w:pPr>
      <w:r w:rsidRPr="00C65A60">
        <w:t>Les prestations objet du marché à conclure sont les suivantes :</w:t>
      </w:r>
    </w:p>
    <w:p w14:paraId="4F5238D8" w14:textId="77777777" w:rsidR="00FD7148" w:rsidRPr="0051245A" w:rsidRDefault="00FD7148" w:rsidP="00092292">
      <w:pPr>
        <w:rPr>
          <w:color w:val="0070C0"/>
        </w:rPr>
      </w:pPr>
      <w:r w:rsidRPr="0051245A">
        <w:rPr>
          <w:color w:val="0070C0"/>
        </w:rPr>
        <w:t>- préciser les prestations principales</w:t>
      </w:r>
    </w:p>
    <w:p w14:paraId="205B8F09" w14:textId="77777777" w:rsidR="00FD7148" w:rsidRPr="0051245A" w:rsidRDefault="00FD7148" w:rsidP="00092292">
      <w:pPr>
        <w:rPr>
          <w:color w:val="0070C0"/>
        </w:rPr>
      </w:pPr>
      <w:r w:rsidRPr="0051245A">
        <w:rPr>
          <w:color w:val="0070C0"/>
        </w:rPr>
        <w:t>- …</w:t>
      </w:r>
    </w:p>
    <w:p w14:paraId="131FC3F4" w14:textId="60F914BA" w:rsidR="00FD7148" w:rsidRPr="00B4469F" w:rsidRDefault="00FD7148" w:rsidP="00092292">
      <w:pPr>
        <w:pStyle w:val="Titre2"/>
      </w:pPr>
      <w:bookmarkStart w:id="6" w:name="_Toc82180415"/>
      <w:r>
        <w:t>1.2</w:t>
      </w:r>
      <w:r w:rsidRPr="00B4469F">
        <w:t xml:space="preserve"> – </w:t>
      </w:r>
      <w:r w:rsidRPr="00FA2162">
        <w:t>Caractéristiques</w:t>
      </w:r>
      <w:r w:rsidRPr="00B4469F">
        <w:t xml:space="preserve"> </w:t>
      </w:r>
      <w:r>
        <w:t>essentielles du marché</w:t>
      </w:r>
      <w:r w:rsidR="000134DF">
        <w:t xml:space="preserve"> et de l’appel d’offres</w:t>
      </w:r>
      <w:bookmarkEnd w:id="6"/>
    </w:p>
    <w:p w14:paraId="7D0BD3A9" w14:textId="66E2A558" w:rsidR="00FD7148" w:rsidRPr="00FD7148" w:rsidRDefault="00FD7148" w:rsidP="00092292">
      <w:pPr>
        <w:pStyle w:val="Titre3"/>
      </w:pPr>
      <w:bookmarkStart w:id="7" w:name="_Toc82180416"/>
      <w:r w:rsidRPr="00FD7148">
        <w:t xml:space="preserve">1.2.1 – Type de </w:t>
      </w:r>
      <w:r w:rsidRPr="00FA2162">
        <w:t>marché</w:t>
      </w:r>
      <w:bookmarkEnd w:id="7"/>
    </w:p>
    <w:sdt>
      <w:sdtPr>
        <w:id w:val="874353843"/>
      </w:sdtPr>
      <w:sdtEndPr/>
      <w:sdtContent>
        <w:p w14:paraId="1FEDFDF5" w14:textId="4617CC8C" w:rsidR="00FD7148" w:rsidRDefault="00B4231C" w:rsidP="00092292">
          <w:pPr>
            <w:pStyle w:val="NormalX"/>
          </w:pPr>
          <w:sdt>
            <w:sdtPr>
              <w:id w:val="1953590962"/>
              <w14:checkbox>
                <w14:checked w14:val="0"/>
                <w14:checkedState w14:val="2612" w14:font="MS Gothic"/>
                <w14:uncheckedState w14:val="2610" w14:font="MS Gothic"/>
              </w14:checkbox>
            </w:sdtPr>
            <w:sdtEndPr/>
            <w:sdtContent>
              <w:r w:rsidR="00C65A60">
                <w:rPr>
                  <w:rFonts w:ascii="MS Gothic" w:eastAsia="MS Gothic" w:hAnsi="MS Gothic" w:hint="eastAsia"/>
                </w:rPr>
                <w:t>☐</w:t>
              </w:r>
            </w:sdtContent>
          </w:sdt>
          <w:r w:rsidR="00C65A60">
            <w:t xml:space="preserve"> </w:t>
          </w:r>
          <w:r w:rsidR="00FD7148">
            <w:t>Il s’agit d’un marché standard à quantités prédéfinies.</w:t>
          </w:r>
        </w:p>
      </w:sdtContent>
    </w:sdt>
    <w:sdt>
      <w:sdtPr>
        <w:id w:val="1377512982"/>
      </w:sdtPr>
      <w:sdtEndPr/>
      <w:sdtContent>
        <w:p w14:paraId="29255F0F" w14:textId="2C46894C" w:rsidR="00FD7148" w:rsidRDefault="00B4231C" w:rsidP="00092292">
          <w:pPr>
            <w:pStyle w:val="NormalX"/>
          </w:pPr>
          <w:sdt>
            <w:sdtPr>
              <w:id w:val="138081172"/>
              <w14:checkbox>
                <w14:checked w14:val="0"/>
                <w14:checkedState w14:val="2612" w14:font="MS Gothic"/>
                <w14:uncheckedState w14:val="2610" w14:font="MS Gothic"/>
              </w14:checkbox>
            </w:sdtPr>
            <w:sdtEndPr/>
            <w:sdtContent>
              <w:r w:rsidR="00C65A60">
                <w:rPr>
                  <w:rFonts w:ascii="MS Gothic" w:eastAsia="MS Gothic" w:hAnsi="MS Gothic" w:hint="eastAsia"/>
                </w:rPr>
                <w:t>☐</w:t>
              </w:r>
            </w:sdtContent>
          </w:sdt>
          <w:r w:rsidR="00C65A60">
            <w:t xml:space="preserve"> </w:t>
          </w:r>
          <w:r w:rsidR="00FD7148">
            <w:t>Il s’agit d’un marché à bons de commandes.</w:t>
          </w:r>
        </w:p>
      </w:sdtContent>
    </w:sdt>
    <w:sdt>
      <w:sdtPr>
        <w:id w:val="-670093922"/>
      </w:sdtPr>
      <w:sdtEndPr/>
      <w:sdtContent>
        <w:p w14:paraId="1AA97A5A" w14:textId="2BDD8371" w:rsidR="00FD7148" w:rsidRDefault="00B4231C" w:rsidP="00092292">
          <w:pPr>
            <w:pStyle w:val="NormalX"/>
          </w:pPr>
          <w:sdt>
            <w:sdtPr>
              <w:id w:val="1156951693"/>
              <w14:checkbox>
                <w14:checked w14:val="0"/>
                <w14:checkedState w14:val="2612" w14:font="MS Gothic"/>
                <w14:uncheckedState w14:val="2610" w14:font="MS Gothic"/>
              </w14:checkbox>
            </w:sdtPr>
            <w:sdtEndPr/>
            <w:sdtContent>
              <w:r w:rsidR="00C65A60">
                <w:rPr>
                  <w:rFonts w:ascii="MS Gothic" w:eastAsia="MS Gothic" w:hAnsi="MS Gothic" w:hint="eastAsia"/>
                </w:rPr>
                <w:t>☐</w:t>
              </w:r>
            </w:sdtContent>
          </w:sdt>
          <w:r w:rsidR="00C65A60">
            <w:t xml:space="preserve"> </w:t>
          </w:r>
          <w:r w:rsidR="00FD7148">
            <w:t xml:space="preserve">Il s’agit d’un marché </w:t>
          </w:r>
          <w:r w:rsidR="00C65A60">
            <w:t xml:space="preserve">mixte </w:t>
          </w:r>
          <w:r w:rsidR="00FD7148">
            <w:t xml:space="preserve">à </w:t>
          </w:r>
          <w:r w:rsidR="00C65A60">
            <w:t>forfaits et bons de commandes.</w:t>
          </w:r>
        </w:p>
      </w:sdtContent>
    </w:sdt>
    <w:sdt>
      <w:sdtPr>
        <w:id w:val="-546841667"/>
      </w:sdtPr>
      <w:sdtEndPr/>
      <w:sdtContent>
        <w:p w14:paraId="0FE98AC3" w14:textId="78F1CF8C" w:rsidR="00FD7148" w:rsidRDefault="00B4231C" w:rsidP="00092292">
          <w:pPr>
            <w:pStyle w:val="NormalX"/>
          </w:pPr>
          <w:sdt>
            <w:sdtPr>
              <w:id w:val="1540399389"/>
              <w14:checkbox>
                <w14:checked w14:val="0"/>
                <w14:checkedState w14:val="2612" w14:font="MS Gothic"/>
                <w14:uncheckedState w14:val="2610" w14:font="MS Gothic"/>
              </w14:checkbox>
            </w:sdtPr>
            <w:sdtEndPr/>
            <w:sdtContent>
              <w:r w:rsidR="00C65A60">
                <w:rPr>
                  <w:rFonts w:ascii="MS Gothic" w:eastAsia="MS Gothic" w:hAnsi="MS Gothic" w:hint="eastAsia"/>
                </w:rPr>
                <w:t>☐</w:t>
              </w:r>
            </w:sdtContent>
          </w:sdt>
          <w:r w:rsidR="00C65A60">
            <w:t xml:space="preserve"> </w:t>
          </w:r>
          <w:r w:rsidR="00FD7148">
            <w:t>Il s’agit d’un marché cadre avec marchés subséquents standard.</w:t>
          </w:r>
        </w:p>
      </w:sdtContent>
    </w:sdt>
    <w:sdt>
      <w:sdtPr>
        <w:id w:val="-330293611"/>
      </w:sdtPr>
      <w:sdtEndPr/>
      <w:sdtContent>
        <w:p w14:paraId="3C761FA9" w14:textId="63A2C33B" w:rsidR="00FD7148" w:rsidRDefault="00B4231C" w:rsidP="00092292">
          <w:pPr>
            <w:pStyle w:val="NormalX"/>
          </w:pPr>
          <w:sdt>
            <w:sdtPr>
              <w:id w:val="1488513071"/>
              <w14:checkbox>
                <w14:checked w14:val="0"/>
                <w14:checkedState w14:val="2612" w14:font="MS Gothic"/>
                <w14:uncheckedState w14:val="2610" w14:font="MS Gothic"/>
              </w14:checkbox>
            </w:sdtPr>
            <w:sdtEndPr/>
            <w:sdtContent>
              <w:r w:rsidR="00C65A60">
                <w:rPr>
                  <w:rFonts w:ascii="MS Gothic" w:eastAsia="MS Gothic" w:hAnsi="MS Gothic" w:hint="eastAsia"/>
                </w:rPr>
                <w:t>☐</w:t>
              </w:r>
            </w:sdtContent>
          </w:sdt>
          <w:r w:rsidR="00C65A60">
            <w:t xml:space="preserve"> </w:t>
          </w:r>
          <w:r w:rsidR="00FD7148">
            <w:t xml:space="preserve">Il s’agit d’un marché cadre avec marchés subséquents </w:t>
          </w:r>
          <w:r w:rsidR="00C65A60">
            <w:t>à bons de commandes</w:t>
          </w:r>
          <w:r w:rsidR="00FD7148">
            <w:t>.</w:t>
          </w:r>
        </w:p>
      </w:sdtContent>
    </w:sdt>
    <w:sdt>
      <w:sdtPr>
        <w:id w:val="1287165376"/>
      </w:sdtPr>
      <w:sdtEndPr/>
      <w:sdtContent>
        <w:p w14:paraId="2519E043" w14:textId="2F7B4040" w:rsidR="00C65A60" w:rsidRDefault="00B4231C" w:rsidP="00092292">
          <w:pPr>
            <w:pStyle w:val="NormalX"/>
          </w:pPr>
          <w:sdt>
            <w:sdtPr>
              <w:id w:val="-1504201103"/>
              <w14:checkbox>
                <w14:checked w14:val="0"/>
                <w14:checkedState w14:val="2612" w14:font="MS Gothic"/>
                <w14:uncheckedState w14:val="2610" w14:font="MS Gothic"/>
              </w14:checkbox>
            </w:sdtPr>
            <w:sdtEndPr/>
            <w:sdtContent>
              <w:r w:rsidR="00C65A60">
                <w:rPr>
                  <w:rFonts w:ascii="MS Gothic" w:eastAsia="MS Gothic" w:hAnsi="MS Gothic" w:hint="eastAsia"/>
                </w:rPr>
                <w:t>☐</w:t>
              </w:r>
            </w:sdtContent>
          </w:sdt>
          <w:r w:rsidR="00C65A60">
            <w:t xml:space="preserve"> Il s’agit d’un marché cadre avec marchés subséquents mixtes à forfaits et bons de commandes.</w:t>
          </w:r>
        </w:p>
      </w:sdtContent>
    </w:sdt>
    <w:p w14:paraId="3E91AF9B" w14:textId="2E77131F" w:rsidR="00FD7148" w:rsidRPr="00FA2162" w:rsidRDefault="00FD7148" w:rsidP="00092292">
      <w:pPr>
        <w:pStyle w:val="Titre3"/>
      </w:pPr>
      <w:bookmarkStart w:id="8" w:name="_Toc82180417"/>
      <w:r w:rsidRPr="00FA2162">
        <w:t>1.2.2 - Allotissement</w:t>
      </w:r>
      <w:bookmarkEnd w:id="8"/>
    </w:p>
    <w:sdt>
      <w:sdtPr>
        <w:id w:val="559058928"/>
      </w:sdtPr>
      <w:sdtEndPr/>
      <w:sdtContent>
        <w:p w14:paraId="25095AC7" w14:textId="77777777" w:rsidR="00C65A60" w:rsidRPr="003D17D6" w:rsidRDefault="00B4231C" w:rsidP="00092292">
          <w:pPr>
            <w:pStyle w:val="NormalX"/>
          </w:pPr>
          <w:sdt>
            <w:sdtPr>
              <w:id w:val="-1275164540"/>
              <w14:checkbox>
                <w14:checked w14:val="0"/>
                <w14:checkedState w14:val="2612" w14:font="MS Gothic"/>
                <w14:uncheckedState w14:val="2610" w14:font="MS Gothic"/>
              </w14:checkbox>
            </w:sdtPr>
            <w:sdtEndPr/>
            <w:sdtContent>
              <w:r w:rsidR="00C65A60" w:rsidRPr="003D17D6">
                <w:rPr>
                  <w:rFonts w:ascii="MS Gothic" w:eastAsia="MS Gothic" w:hAnsi="MS Gothic" w:hint="eastAsia"/>
                </w:rPr>
                <w:t>☐</w:t>
              </w:r>
            </w:sdtContent>
          </w:sdt>
          <w:r w:rsidR="00C65A60" w:rsidRPr="003D17D6">
            <w:t xml:space="preserve"> Il n'est pas prévu de décomposition en lots.</w:t>
          </w:r>
        </w:p>
      </w:sdtContent>
    </w:sdt>
    <w:sdt>
      <w:sdtPr>
        <w:rPr>
          <w:lang w:eastAsia="fr-FR"/>
        </w:rPr>
        <w:id w:val="-1800523064"/>
      </w:sdtPr>
      <w:sdtEndPr/>
      <w:sdtContent>
        <w:p w14:paraId="72EC4B9F" w14:textId="77777777" w:rsidR="00C65A60" w:rsidRPr="003D17D6" w:rsidRDefault="00B4231C" w:rsidP="00092292">
          <w:pPr>
            <w:pStyle w:val="NormalX"/>
          </w:pPr>
          <w:sdt>
            <w:sdtPr>
              <w:id w:val="1675535697"/>
              <w14:checkbox>
                <w14:checked w14:val="0"/>
                <w14:checkedState w14:val="2612" w14:font="MS Gothic"/>
                <w14:uncheckedState w14:val="2610" w14:font="MS Gothic"/>
              </w14:checkbox>
            </w:sdtPr>
            <w:sdtEndPr/>
            <w:sdtContent>
              <w:r w:rsidR="00C65A60" w:rsidRPr="003D17D6">
                <w:rPr>
                  <w:rFonts w:ascii="MS Gothic" w:eastAsia="MS Gothic" w:hAnsi="MS Gothic" w:hint="eastAsia"/>
                </w:rPr>
                <w:t>☐</w:t>
              </w:r>
            </w:sdtContent>
          </w:sdt>
          <w:r w:rsidR="00C65A60" w:rsidRPr="003D17D6">
            <w:t xml:space="preserve"> Les prestations sont réparties en </w:t>
          </w:r>
          <w:r w:rsidR="00C65A60">
            <w:t>…………</w:t>
          </w:r>
          <w:r w:rsidR="00C65A60" w:rsidRPr="003D17D6">
            <w:t xml:space="preserve"> lots définis ci-après :</w:t>
          </w:r>
        </w:p>
        <w:tbl>
          <w:tblPr>
            <w:tblW w:w="5386" w:type="dxa"/>
            <w:tblInd w:w="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04"/>
            <w:gridCol w:w="4182"/>
          </w:tblGrid>
          <w:tr w:rsidR="00C65A60" w:rsidRPr="003D17D6" w14:paraId="3DBD2021" w14:textId="77777777" w:rsidTr="003F424C">
            <w:tc>
              <w:tcPr>
                <w:tcW w:w="1204" w:type="dxa"/>
              </w:tcPr>
              <w:p w14:paraId="6E1E0FF7" w14:textId="77777777" w:rsidR="00C65A60" w:rsidRPr="003D17D6" w:rsidRDefault="00C65A60" w:rsidP="00092292">
                <w:r w:rsidRPr="003D17D6">
                  <w:t>Lot n°</w:t>
                </w:r>
              </w:p>
            </w:tc>
            <w:tc>
              <w:tcPr>
                <w:tcW w:w="4182" w:type="dxa"/>
              </w:tcPr>
              <w:p w14:paraId="125764A7" w14:textId="77777777" w:rsidR="00C65A60" w:rsidRPr="003D17D6" w:rsidRDefault="00C65A60" w:rsidP="00092292">
                <w:r w:rsidRPr="003D17D6">
                  <w:t>Libellé du lot</w:t>
                </w:r>
              </w:p>
            </w:tc>
          </w:tr>
          <w:tr w:rsidR="00C65A60" w:rsidRPr="003D17D6" w14:paraId="39F59AFD" w14:textId="77777777" w:rsidTr="003F424C">
            <w:tc>
              <w:tcPr>
                <w:tcW w:w="1204" w:type="dxa"/>
              </w:tcPr>
              <w:p w14:paraId="1B865414" w14:textId="77777777" w:rsidR="00C65A60" w:rsidRPr="003D17D6" w:rsidRDefault="00C65A60" w:rsidP="00092292"/>
            </w:tc>
            <w:tc>
              <w:tcPr>
                <w:tcW w:w="4182" w:type="dxa"/>
              </w:tcPr>
              <w:p w14:paraId="0B543EB0" w14:textId="77777777" w:rsidR="00C65A60" w:rsidRPr="003D17D6" w:rsidRDefault="00C65A60" w:rsidP="00092292"/>
            </w:tc>
          </w:tr>
          <w:tr w:rsidR="00C65A60" w:rsidRPr="003D17D6" w14:paraId="07749EEF" w14:textId="77777777" w:rsidTr="003F424C">
            <w:tc>
              <w:tcPr>
                <w:tcW w:w="1204" w:type="dxa"/>
              </w:tcPr>
              <w:p w14:paraId="1E47A677" w14:textId="77777777" w:rsidR="00C65A60" w:rsidRPr="003D17D6" w:rsidRDefault="00C65A60" w:rsidP="00092292"/>
            </w:tc>
            <w:tc>
              <w:tcPr>
                <w:tcW w:w="4182" w:type="dxa"/>
              </w:tcPr>
              <w:p w14:paraId="3DC9F2CE" w14:textId="77777777" w:rsidR="00C65A60" w:rsidRPr="003D17D6" w:rsidRDefault="00C65A60" w:rsidP="00092292"/>
            </w:tc>
          </w:tr>
        </w:tbl>
        <w:p w14:paraId="34A78462" w14:textId="77777777" w:rsidR="0096765F" w:rsidRDefault="00C65A60" w:rsidP="00092292">
          <w:r w:rsidRPr="00FA2162">
            <w:t>L’analyse des offres, leur classement et l’attribution du marché seront effectués lot par lot de manière indépendante.</w:t>
          </w:r>
        </w:p>
        <w:p w14:paraId="2001DEFD" w14:textId="1341299D" w:rsidR="00C65A60" w:rsidRPr="00FA2162" w:rsidRDefault="0096765F" w:rsidP="00092292">
          <w:r>
            <w:t>Dans la suite du présent rapport, chaque article précise quels lots sont concernés s’il y a lieu.</w:t>
          </w:r>
        </w:p>
      </w:sdtContent>
    </w:sdt>
    <w:p w14:paraId="06185747" w14:textId="65B431CD" w:rsidR="00FD7148" w:rsidRPr="009B6DBB" w:rsidRDefault="00FD7148" w:rsidP="00092292">
      <w:pPr>
        <w:pStyle w:val="Titre3"/>
      </w:pPr>
      <w:bookmarkStart w:id="9" w:name="_Toc82180418"/>
      <w:r w:rsidRPr="009B6DBB">
        <w:t>1.</w:t>
      </w:r>
      <w:r w:rsidR="00FA2162">
        <w:t>2</w:t>
      </w:r>
      <w:r w:rsidRPr="009B6DBB">
        <w:t>.</w:t>
      </w:r>
      <w:r w:rsidR="00FA2162">
        <w:t>3</w:t>
      </w:r>
      <w:r w:rsidRPr="009B6DBB">
        <w:t xml:space="preserve"> - Tranches</w:t>
      </w:r>
      <w:bookmarkEnd w:id="9"/>
    </w:p>
    <w:sdt>
      <w:sdtPr>
        <w:id w:val="2096737199"/>
      </w:sdtPr>
      <w:sdtEndPr/>
      <w:sdtContent>
        <w:p w14:paraId="1B0CF6B9" w14:textId="77777777" w:rsidR="00C65A60" w:rsidRPr="009F5FB6" w:rsidRDefault="00B4231C" w:rsidP="00092292">
          <w:pPr>
            <w:pStyle w:val="NormalX"/>
          </w:pPr>
          <w:sdt>
            <w:sdtPr>
              <w:id w:val="1380509200"/>
              <w14:checkbox>
                <w14:checked w14:val="0"/>
                <w14:checkedState w14:val="2612" w14:font="MS Gothic"/>
                <w14:uncheckedState w14:val="2610" w14:font="MS Gothic"/>
              </w14:checkbox>
            </w:sdtPr>
            <w:sdtEndPr/>
            <w:sdtContent>
              <w:r w:rsidR="00C65A60" w:rsidRPr="004A707E">
                <w:rPr>
                  <w:rFonts w:ascii="MS Gothic" w:eastAsia="MS Gothic" w:hAnsi="MS Gothic" w:hint="eastAsia"/>
                </w:rPr>
                <w:t>☐</w:t>
              </w:r>
            </w:sdtContent>
          </w:sdt>
          <w:r w:rsidR="00C65A60">
            <w:t xml:space="preserve"> </w:t>
          </w:r>
          <w:r w:rsidR="00C65A60" w:rsidRPr="009F5FB6">
            <w:t>Il n'est pas prévu de décomposition en tranches.</w:t>
          </w:r>
        </w:p>
      </w:sdtContent>
    </w:sdt>
    <w:sdt>
      <w:sdtPr>
        <w:id w:val="1647319819"/>
      </w:sdtPr>
      <w:sdtEndPr/>
      <w:sdtContent>
        <w:p w14:paraId="5B61D925" w14:textId="77777777" w:rsidR="00C65A60" w:rsidRPr="003D17D6" w:rsidRDefault="00B4231C" w:rsidP="00092292">
          <w:pPr>
            <w:pStyle w:val="NormalX"/>
          </w:pPr>
          <w:sdt>
            <w:sdtPr>
              <w:id w:val="-2042494676"/>
              <w14:checkbox>
                <w14:checked w14:val="0"/>
                <w14:checkedState w14:val="2612" w14:font="MS Gothic"/>
                <w14:uncheckedState w14:val="2610" w14:font="MS Gothic"/>
              </w14:checkbox>
            </w:sdtPr>
            <w:sdtEndPr/>
            <w:sdtContent>
              <w:r w:rsidR="00C65A60">
                <w:rPr>
                  <w:rFonts w:ascii="MS Gothic" w:eastAsia="MS Gothic" w:hAnsi="MS Gothic" w:hint="eastAsia"/>
                </w:rPr>
                <w:t>☐</w:t>
              </w:r>
            </w:sdtContent>
          </w:sdt>
          <w:r w:rsidR="00C65A60" w:rsidRPr="003D17D6">
            <w:t xml:space="preserve"> Les prestations sont réparties en </w:t>
          </w:r>
          <w:r w:rsidR="00C65A60">
            <w:t>…………</w:t>
          </w:r>
          <w:r w:rsidR="00C65A60" w:rsidRPr="003D17D6">
            <w:t xml:space="preserve"> </w:t>
          </w:r>
          <w:r w:rsidR="00C65A60">
            <w:t>tranches</w:t>
          </w:r>
          <w:r w:rsidR="00C65A60" w:rsidRPr="003D17D6">
            <w:t xml:space="preserve"> défini</w:t>
          </w:r>
          <w:r w:rsidR="00C65A60">
            <w:t>e</w:t>
          </w:r>
          <w:r w:rsidR="00C65A60" w:rsidRPr="003D17D6">
            <w:t>s ci-après :</w:t>
          </w:r>
        </w:p>
      </w:sdtContent>
    </w:sdt>
    <w:p w14:paraId="4126552E" w14:textId="4D2F692A" w:rsidR="00FD7148" w:rsidRPr="009B6DBB" w:rsidRDefault="00FA2162" w:rsidP="00092292">
      <w:pPr>
        <w:pStyle w:val="Titre3"/>
      </w:pPr>
      <w:bookmarkStart w:id="10" w:name="_Toc82180419"/>
      <w:r>
        <w:t>1.2</w:t>
      </w:r>
      <w:r w:rsidR="00FD7148" w:rsidRPr="009B6DBB">
        <w:t>.</w:t>
      </w:r>
      <w:r>
        <w:t>4</w:t>
      </w:r>
      <w:r w:rsidR="00FD7148" w:rsidRPr="009B6DBB">
        <w:t xml:space="preserve"> - Régime des variantes et options</w:t>
      </w:r>
      <w:bookmarkEnd w:id="10"/>
    </w:p>
    <w:sdt>
      <w:sdtPr>
        <w:id w:val="-1194837060"/>
      </w:sdtPr>
      <w:sdtEndPr/>
      <w:sdtContent>
        <w:p w14:paraId="2DB63BCB" w14:textId="77777777" w:rsidR="00FA2162" w:rsidRPr="009F5FB6" w:rsidRDefault="00B4231C" w:rsidP="00092292">
          <w:pPr>
            <w:pStyle w:val="NormalX"/>
          </w:pPr>
          <w:sdt>
            <w:sdtPr>
              <w:id w:val="-1262447608"/>
              <w14:checkbox>
                <w14:checked w14:val="0"/>
                <w14:checkedState w14:val="2612" w14:font="MS Gothic"/>
                <w14:uncheckedState w14:val="2610" w14:font="MS Gothic"/>
              </w14:checkbox>
            </w:sdtPr>
            <w:sdtEndPr/>
            <w:sdtContent>
              <w:r w:rsidR="00FA2162" w:rsidRPr="003D17D6">
                <w:rPr>
                  <w:rFonts w:ascii="Segoe UI Symbol" w:hAnsi="Segoe UI Symbol" w:cs="Segoe UI Symbol"/>
                </w:rPr>
                <w:t>☐</w:t>
              </w:r>
            </w:sdtContent>
          </w:sdt>
          <w:r w:rsidR="00FA2162">
            <w:t xml:space="preserve"> Les </w:t>
          </w:r>
          <w:r w:rsidR="00FA2162" w:rsidRPr="009F5FB6">
            <w:t>variantes proposées par les soumissionnaires ne sont pas autorisées.</w:t>
          </w:r>
        </w:p>
      </w:sdtContent>
    </w:sdt>
    <w:sdt>
      <w:sdtPr>
        <w:id w:val="1115102085"/>
      </w:sdtPr>
      <w:sdtEndPr/>
      <w:sdtContent>
        <w:p w14:paraId="4320B3B0" w14:textId="250F7CE8" w:rsidR="00FA2162" w:rsidRPr="009F5FB6" w:rsidRDefault="00B4231C" w:rsidP="00092292">
          <w:pPr>
            <w:pStyle w:val="NormalX"/>
          </w:pPr>
          <w:sdt>
            <w:sdtPr>
              <w:id w:val="-1978980779"/>
              <w14:checkbox>
                <w14:checked w14:val="0"/>
                <w14:checkedState w14:val="2612" w14:font="MS Gothic"/>
                <w14:uncheckedState w14:val="2610" w14:font="MS Gothic"/>
              </w14:checkbox>
            </w:sdtPr>
            <w:sdtEndPr/>
            <w:sdtContent>
              <w:r w:rsidR="00FA2162" w:rsidRPr="003D17D6">
                <w:rPr>
                  <w:rFonts w:ascii="Segoe UI Symbol" w:hAnsi="Segoe UI Symbol" w:cs="Segoe UI Symbol"/>
                </w:rPr>
                <w:t>☐</w:t>
              </w:r>
            </w:sdtContent>
          </w:sdt>
          <w:r w:rsidR="00FA2162">
            <w:t xml:space="preserve"> </w:t>
          </w:r>
          <w:r w:rsidR="00FA2162" w:rsidRPr="009F5FB6">
            <w:t>Les soumissionnaires peuvent présenter</w:t>
          </w:r>
          <w:r w:rsidR="00FA2162">
            <w:t xml:space="preserve"> des variantes, à </w:t>
          </w:r>
          <w:r w:rsidR="00FA2162" w:rsidRPr="009F5FB6">
            <w:t>condition d'être justifiée</w:t>
          </w:r>
          <w:r w:rsidR="00FA2162">
            <w:t>s.</w:t>
          </w:r>
          <w:r w:rsidR="00EF0815">
            <w:t xml:space="preserve"> Pour le jugement des offres, elles seront considérées comme des offres supplémentaires et comparées aux offres de base.</w:t>
          </w:r>
        </w:p>
      </w:sdtContent>
    </w:sdt>
    <w:sdt>
      <w:sdtPr>
        <w:id w:val="-1264369606"/>
      </w:sdtPr>
      <w:sdtEndPr>
        <w:rPr>
          <w:color w:val="0070C0"/>
        </w:rPr>
      </w:sdtEndPr>
      <w:sdtContent>
        <w:p w14:paraId="589A31B7" w14:textId="77777777" w:rsidR="00FA2162" w:rsidRDefault="00B4231C" w:rsidP="00092292">
          <w:pPr>
            <w:pStyle w:val="NormalX"/>
            <w:rPr>
              <w:color w:val="0070C0"/>
            </w:rPr>
          </w:pPr>
          <w:sdt>
            <w:sdtPr>
              <w:id w:val="898326443"/>
              <w14:checkbox>
                <w14:checked w14:val="0"/>
                <w14:checkedState w14:val="2612" w14:font="MS Gothic"/>
                <w14:uncheckedState w14:val="2610" w14:font="MS Gothic"/>
              </w14:checkbox>
            </w:sdtPr>
            <w:sdtEndPr/>
            <w:sdtContent>
              <w:r w:rsidR="00FA2162" w:rsidRPr="003D17D6">
                <w:rPr>
                  <w:rFonts w:ascii="Segoe UI Symbol" w:hAnsi="Segoe UI Symbol" w:cs="Segoe UI Symbol"/>
                </w:rPr>
                <w:t>☐</w:t>
              </w:r>
            </w:sdtContent>
          </w:sdt>
          <w:r w:rsidR="00FA2162">
            <w:t xml:space="preserve"> </w:t>
          </w:r>
          <w:r w:rsidR="00FA2162" w:rsidRPr="009F5FB6">
            <w:t xml:space="preserve">Le nombre de variantes pouvant être présentées par le soumissionnaire est limité à : </w:t>
          </w:r>
          <w:r w:rsidR="00FA2162">
            <w:rPr>
              <w:color w:val="0070C0"/>
            </w:rPr>
            <w:t>…..</w:t>
          </w:r>
        </w:p>
      </w:sdtContent>
    </w:sdt>
    <w:sdt>
      <w:sdtPr>
        <w:id w:val="-1085615443"/>
      </w:sdtPr>
      <w:sdtEndPr/>
      <w:sdtContent>
        <w:p w14:paraId="3A297B46" w14:textId="25F69E77" w:rsidR="00FA2162" w:rsidRPr="009F5FB6" w:rsidRDefault="00B4231C" w:rsidP="00092292">
          <w:pPr>
            <w:pStyle w:val="NormalX"/>
          </w:pPr>
          <w:sdt>
            <w:sdtPr>
              <w:id w:val="579032855"/>
              <w14:checkbox>
                <w14:checked w14:val="0"/>
                <w14:checkedState w14:val="2612" w14:font="MS Gothic"/>
                <w14:uncheckedState w14:val="2610" w14:font="MS Gothic"/>
              </w14:checkbox>
            </w:sdtPr>
            <w:sdtEndPr/>
            <w:sdtContent>
              <w:r w:rsidR="00FA2162" w:rsidRPr="003D17D6">
                <w:rPr>
                  <w:rFonts w:ascii="Segoe UI Symbol" w:hAnsi="Segoe UI Symbol" w:cs="Segoe UI Symbol"/>
                </w:rPr>
                <w:t>☐</w:t>
              </w:r>
            </w:sdtContent>
          </w:sdt>
          <w:r w:rsidR="00FA2162">
            <w:t xml:space="preserve"> </w:t>
          </w:r>
          <w:r w:rsidR="00FA2162" w:rsidRPr="009F5FB6">
            <w:t>Le dossier de consultation comporte des variantes imposées par l’acheteur public qui devront obligatoirement être chiffrées en plus de la solution de base sous peine de rejet de l’offre globale</w:t>
          </w:r>
          <w:r w:rsidR="00FA2162">
            <w:t>.</w:t>
          </w:r>
        </w:p>
      </w:sdtContent>
    </w:sdt>
    <w:sdt>
      <w:sdtPr>
        <w:id w:val="-171731316"/>
      </w:sdtPr>
      <w:sdtEndPr/>
      <w:sdtContent>
        <w:p w14:paraId="3FD23485" w14:textId="0FC230BB" w:rsidR="00FA2162" w:rsidRPr="009F5FB6" w:rsidRDefault="00B4231C" w:rsidP="00092292">
          <w:pPr>
            <w:pStyle w:val="NormalX"/>
          </w:pPr>
          <w:sdt>
            <w:sdtPr>
              <w:id w:val="569704867"/>
              <w14:checkbox>
                <w14:checked w14:val="0"/>
                <w14:checkedState w14:val="2612" w14:font="MS Gothic"/>
                <w14:uncheckedState w14:val="2610" w14:font="MS Gothic"/>
              </w14:checkbox>
            </w:sdtPr>
            <w:sdtEndPr/>
            <w:sdtContent>
              <w:r w:rsidR="00FA2162">
                <w:rPr>
                  <w:rFonts w:ascii="MS Gothic" w:eastAsia="MS Gothic" w:hAnsi="MS Gothic" w:hint="eastAsia"/>
                </w:rPr>
                <w:t>☐</w:t>
              </w:r>
            </w:sdtContent>
          </w:sdt>
          <w:r w:rsidR="00FA2162">
            <w:t xml:space="preserve"> </w:t>
          </w:r>
          <w:r w:rsidR="00FA2162" w:rsidRPr="009F5FB6">
            <w:t>Les options proposées par les soumissionnaires ne sont pas autorisées.</w:t>
          </w:r>
        </w:p>
      </w:sdtContent>
    </w:sdt>
    <w:sdt>
      <w:sdtPr>
        <w:id w:val="604614634"/>
      </w:sdtPr>
      <w:sdtEndPr/>
      <w:sdtContent>
        <w:p w14:paraId="7E35A5DC" w14:textId="6A9F0C49" w:rsidR="00FA2162" w:rsidRPr="009F5FB6" w:rsidRDefault="00B4231C" w:rsidP="00092292">
          <w:pPr>
            <w:pStyle w:val="NormalX"/>
          </w:pPr>
          <w:sdt>
            <w:sdtPr>
              <w:id w:val="697593154"/>
              <w14:checkbox>
                <w14:checked w14:val="0"/>
                <w14:checkedState w14:val="2612" w14:font="MS Gothic"/>
                <w14:uncheckedState w14:val="2610" w14:font="MS Gothic"/>
              </w14:checkbox>
            </w:sdtPr>
            <w:sdtEndPr/>
            <w:sdtContent>
              <w:r w:rsidR="00FA2162" w:rsidRPr="003D17D6">
                <w:rPr>
                  <w:rFonts w:ascii="Segoe UI Symbol" w:hAnsi="Segoe UI Symbol" w:cs="Segoe UI Symbol"/>
                </w:rPr>
                <w:t>☐</w:t>
              </w:r>
            </w:sdtContent>
          </w:sdt>
          <w:r w:rsidR="00FA2162">
            <w:t xml:space="preserve"> </w:t>
          </w:r>
          <w:r w:rsidR="00FA2162" w:rsidRPr="009F5FB6">
            <w:t>Les soumissionnaires peuvent présenter des options, à condition d’être justifiées.</w:t>
          </w:r>
          <w:r w:rsidR="00EF0815">
            <w:t xml:space="preserve"> Elles ne seront pas prises en compte dans la comparaison et le jugement des offres mais pourront être retenues en tout ou partie par l’acheteur public dans la rédaction finale du marché.</w:t>
          </w:r>
        </w:p>
      </w:sdtContent>
    </w:sdt>
    <w:sdt>
      <w:sdtPr>
        <w:id w:val="1808969167"/>
      </w:sdtPr>
      <w:sdtEndPr/>
      <w:sdtContent>
        <w:p w14:paraId="18CF8178" w14:textId="66473794" w:rsidR="00FA2162" w:rsidRPr="009F5FB6" w:rsidRDefault="00B4231C" w:rsidP="00092292">
          <w:pPr>
            <w:pStyle w:val="NormalX"/>
          </w:pPr>
          <w:sdt>
            <w:sdtPr>
              <w:id w:val="957302906"/>
              <w14:checkbox>
                <w14:checked w14:val="0"/>
                <w14:checkedState w14:val="2612" w14:font="MS Gothic"/>
                <w14:uncheckedState w14:val="2610" w14:font="MS Gothic"/>
              </w14:checkbox>
            </w:sdtPr>
            <w:sdtEndPr/>
            <w:sdtContent>
              <w:r w:rsidR="00FA2162" w:rsidRPr="003D17D6">
                <w:rPr>
                  <w:rFonts w:ascii="Segoe UI Symbol" w:hAnsi="Segoe UI Symbol" w:cs="Segoe UI Symbol"/>
                </w:rPr>
                <w:t>☐</w:t>
              </w:r>
            </w:sdtContent>
          </w:sdt>
          <w:r w:rsidR="00FA2162">
            <w:t xml:space="preserve"> </w:t>
          </w:r>
          <w:r w:rsidR="00FA2162" w:rsidRPr="009F5FB6">
            <w:t xml:space="preserve">Le dossier de consultation comporte des </w:t>
          </w:r>
          <w:r w:rsidR="00FA2162">
            <w:t>options</w:t>
          </w:r>
          <w:r w:rsidR="00FA2162" w:rsidRPr="009F5FB6">
            <w:t xml:space="preserve"> imposées par l’acheteur public qui devront obligatoirement être chiffrées sous peine de rejet de l’offre globale.</w:t>
          </w:r>
          <w:r w:rsidR="00EF0815">
            <w:t xml:space="preserve"> </w:t>
          </w:r>
          <w:r w:rsidR="00EF0815" w:rsidRPr="009F5FB6">
            <w:t xml:space="preserve">L’acheteur public </w:t>
          </w:r>
          <w:r w:rsidR="00EF0815">
            <w:t>choisira les combinaisons offre de base + option(s) imposée(s) qui lui</w:t>
          </w:r>
          <w:r w:rsidR="00EF0815" w:rsidRPr="009F5FB6">
            <w:t xml:space="preserve"> </w:t>
          </w:r>
          <w:r w:rsidR="00EF0815">
            <w:t xml:space="preserve">conviennent le mieux </w:t>
          </w:r>
          <w:r w:rsidR="00EF0815" w:rsidRPr="009F5FB6">
            <w:t>en fonction du résultat de la consultation et de</w:t>
          </w:r>
          <w:r w:rsidR="00EF0815">
            <w:t xml:space="preserve"> ses disponibilités financières pour le classement des offres et l’attribution du marché. </w:t>
          </w:r>
        </w:p>
      </w:sdtContent>
    </w:sdt>
    <w:p w14:paraId="475BB6F7" w14:textId="74103219" w:rsidR="00FD7148" w:rsidRPr="009B6DBB" w:rsidRDefault="00FD7148" w:rsidP="00092292">
      <w:pPr>
        <w:pStyle w:val="Titre3"/>
      </w:pPr>
      <w:bookmarkStart w:id="11" w:name="_Toc82180420"/>
      <w:r w:rsidRPr="009B6DBB">
        <w:t>1.</w:t>
      </w:r>
      <w:r w:rsidR="00FA2162">
        <w:t>2</w:t>
      </w:r>
      <w:r w:rsidRPr="009B6DBB">
        <w:t>.</w:t>
      </w:r>
      <w:r w:rsidR="00FA2162">
        <w:t>5</w:t>
      </w:r>
      <w:r w:rsidRPr="009B6DBB">
        <w:t xml:space="preserve"> – Durée, délais</w:t>
      </w:r>
      <w:bookmarkEnd w:id="11"/>
    </w:p>
    <w:sdt>
      <w:sdtPr>
        <w:id w:val="-1808693788"/>
      </w:sdtPr>
      <w:sdtEndPr/>
      <w:sdtContent>
        <w:p w14:paraId="6B340D46" w14:textId="1F89C117" w:rsidR="00FD7148" w:rsidRDefault="00B4231C" w:rsidP="00092292">
          <w:pPr>
            <w:pStyle w:val="NormalX"/>
          </w:pPr>
          <w:sdt>
            <w:sdtPr>
              <w:id w:val="1336419523"/>
              <w14:checkbox>
                <w14:checked w14:val="0"/>
                <w14:checkedState w14:val="2612" w14:font="MS Gothic"/>
                <w14:uncheckedState w14:val="2610" w14:font="MS Gothic"/>
              </w14:checkbox>
            </w:sdtPr>
            <w:sdtEndPr/>
            <w:sdtContent>
              <w:r w:rsidR="00FA2162" w:rsidRPr="003D17D6">
                <w:rPr>
                  <w:rFonts w:ascii="Segoe UI Symbol" w:hAnsi="Segoe UI Symbol" w:cs="Segoe UI Symbol"/>
                </w:rPr>
                <w:t>☐</w:t>
              </w:r>
            </w:sdtContent>
          </w:sdt>
          <w:r w:rsidR="00FA2162">
            <w:t xml:space="preserve"> </w:t>
          </w:r>
          <w:r w:rsidR="00FD7148">
            <w:t xml:space="preserve">Le marché </w:t>
          </w:r>
          <w:r w:rsidR="00FA2162">
            <w:t>à bons de commandes</w:t>
          </w:r>
          <w:r w:rsidR="00FD7148">
            <w:t xml:space="preserve"> </w:t>
          </w:r>
          <w:r w:rsidR="00EF74F7">
            <w:t>aura</w:t>
          </w:r>
          <w:r w:rsidR="00FD7148">
            <w:t xml:space="preserve"> une durée de </w:t>
          </w:r>
          <w:r w:rsidR="00FA2162">
            <w:t>__</w:t>
          </w:r>
          <w:r w:rsidR="00FD7148">
            <w:t xml:space="preserve"> </w:t>
          </w:r>
          <w:r w:rsidR="00FD7148" w:rsidRPr="000134DF">
            <w:rPr>
              <w:color w:val="0070C0"/>
            </w:rPr>
            <w:t xml:space="preserve">mois </w:t>
          </w:r>
          <w:r w:rsidR="00FD7148">
            <w:t xml:space="preserve">reconductible tacitement pour </w:t>
          </w:r>
          <w:r w:rsidR="00FA2162">
            <w:t xml:space="preserve">une période de __ </w:t>
          </w:r>
          <w:r w:rsidR="00FD7148" w:rsidRPr="000134DF">
            <w:rPr>
              <w:color w:val="0070C0"/>
            </w:rPr>
            <w:t xml:space="preserve">mois </w:t>
          </w:r>
          <w:r w:rsidR="00FD7148">
            <w:t>sauf décision contraire, jusqu’à concur</w:t>
          </w:r>
          <w:r w:rsidR="00FA2162">
            <w:t>rence d’une durée maximale de __</w:t>
          </w:r>
          <w:r w:rsidR="00FD7148">
            <w:t xml:space="preserve"> </w:t>
          </w:r>
          <w:r w:rsidR="00FD7148" w:rsidRPr="000134DF">
            <w:rPr>
              <w:color w:val="0070C0"/>
            </w:rPr>
            <w:t>mois</w:t>
          </w:r>
          <w:r w:rsidR="00FD7148">
            <w:t>.</w:t>
          </w:r>
        </w:p>
      </w:sdtContent>
    </w:sdt>
    <w:sdt>
      <w:sdtPr>
        <w:id w:val="1566365424"/>
      </w:sdtPr>
      <w:sdtEndPr/>
      <w:sdtContent>
        <w:p w14:paraId="61573D6D" w14:textId="51E76FE0" w:rsidR="00FA2162" w:rsidRDefault="00B4231C" w:rsidP="00092292">
          <w:pPr>
            <w:pStyle w:val="NormalX"/>
          </w:pPr>
          <w:sdt>
            <w:sdtPr>
              <w:id w:val="1668519436"/>
              <w14:checkbox>
                <w14:checked w14:val="0"/>
                <w14:checkedState w14:val="2612" w14:font="MS Gothic"/>
                <w14:uncheckedState w14:val="2610" w14:font="MS Gothic"/>
              </w14:checkbox>
            </w:sdtPr>
            <w:sdtEndPr/>
            <w:sdtContent>
              <w:r w:rsidR="00FA2162" w:rsidRPr="003D17D6">
                <w:rPr>
                  <w:rFonts w:ascii="Segoe UI Symbol" w:hAnsi="Segoe UI Symbol" w:cs="Segoe UI Symbol"/>
                </w:rPr>
                <w:t>☐</w:t>
              </w:r>
            </w:sdtContent>
          </w:sdt>
          <w:r w:rsidR="00FA2162">
            <w:t xml:space="preserve"> Le marché cadre </w:t>
          </w:r>
          <w:r w:rsidR="00EF74F7">
            <w:t>aura une</w:t>
          </w:r>
          <w:r w:rsidR="00FA2162">
            <w:t xml:space="preserve"> durée de __ </w:t>
          </w:r>
          <w:r w:rsidR="00FA2162" w:rsidRPr="000134DF">
            <w:rPr>
              <w:color w:val="0070C0"/>
            </w:rPr>
            <w:t xml:space="preserve">mois </w:t>
          </w:r>
          <w:r w:rsidR="00FA2162">
            <w:t xml:space="preserve">reconductible tacitement pour une période de __ </w:t>
          </w:r>
          <w:r w:rsidR="00FA2162" w:rsidRPr="000134DF">
            <w:rPr>
              <w:color w:val="0070C0"/>
            </w:rPr>
            <w:t xml:space="preserve">mois </w:t>
          </w:r>
          <w:r w:rsidR="00FA2162">
            <w:t xml:space="preserve">sauf décision contraire, jusqu’à concurrence d’une durée maximale de __ </w:t>
          </w:r>
          <w:r w:rsidR="00FA2162" w:rsidRPr="000134DF">
            <w:rPr>
              <w:color w:val="0070C0"/>
            </w:rPr>
            <w:t>mois</w:t>
          </w:r>
          <w:r w:rsidR="00FA2162">
            <w:t>.</w:t>
          </w:r>
        </w:p>
      </w:sdtContent>
    </w:sdt>
    <w:sdt>
      <w:sdtPr>
        <w:id w:val="406198312"/>
      </w:sdtPr>
      <w:sdtEndPr/>
      <w:sdtContent>
        <w:p w14:paraId="44473B11" w14:textId="403F2AB5" w:rsidR="00FD7148" w:rsidRDefault="00B4231C" w:rsidP="00092292">
          <w:pPr>
            <w:pStyle w:val="NormalX"/>
          </w:pPr>
          <w:sdt>
            <w:sdtPr>
              <w:id w:val="1938179933"/>
              <w14:checkbox>
                <w14:checked w14:val="0"/>
                <w14:checkedState w14:val="2612" w14:font="MS Gothic"/>
                <w14:uncheckedState w14:val="2610" w14:font="MS Gothic"/>
              </w14:checkbox>
            </w:sdtPr>
            <w:sdtEndPr/>
            <w:sdtContent>
              <w:r w:rsidR="00FA2162">
                <w:rPr>
                  <w:rFonts w:ascii="MS Gothic" w:eastAsia="MS Gothic" w:hAnsi="MS Gothic" w:hint="eastAsia"/>
                </w:rPr>
                <w:t>☐</w:t>
              </w:r>
            </w:sdtContent>
          </w:sdt>
          <w:r w:rsidR="00FA2162">
            <w:t xml:space="preserve"> Le délai d’exécution global du marché, fixé par l’acheteur public, est de ___ </w:t>
          </w:r>
          <w:r w:rsidR="00FA2162" w:rsidRPr="000134DF">
            <w:rPr>
              <w:color w:val="0070C0"/>
            </w:rPr>
            <w:t>mois</w:t>
          </w:r>
          <w:r w:rsidR="00FA2162">
            <w:t>.</w:t>
          </w:r>
        </w:p>
      </w:sdtContent>
    </w:sdt>
    <w:sdt>
      <w:sdtPr>
        <w:id w:val="-595485783"/>
      </w:sdtPr>
      <w:sdtEndPr/>
      <w:sdtContent>
        <w:p w14:paraId="76CB4DEF" w14:textId="3C9693BB" w:rsidR="00FA2162" w:rsidRDefault="00B4231C" w:rsidP="00092292">
          <w:pPr>
            <w:pStyle w:val="NormalX"/>
          </w:pPr>
          <w:sdt>
            <w:sdtPr>
              <w:id w:val="1562363987"/>
              <w14:checkbox>
                <w14:checked w14:val="0"/>
                <w14:checkedState w14:val="2612" w14:font="MS Gothic"/>
                <w14:uncheckedState w14:val="2610" w14:font="MS Gothic"/>
              </w14:checkbox>
            </w:sdtPr>
            <w:sdtEndPr/>
            <w:sdtContent>
              <w:r w:rsidR="00FA2162" w:rsidRPr="003D17D6">
                <w:rPr>
                  <w:rFonts w:ascii="Segoe UI Symbol" w:hAnsi="Segoe UI Symbol" w:cs="Segoe UI Symbol"/>
                </w:rPr>
                <w:t>☐</w:t>
              </w:r>
            </w:sdtContent>
          </w:sdt>
          <w:r w:rsidR="00FA2162">
            <w:t xml:space="preserve"> Les délais d’exécution du marché sont proposés par chaque soumissionnaire</w:t>
          </w:r>
          <w:r w:rsidR="00FA2162" w:rsidRPr="00FA2162">
            <w:rPr>
              <w:color w:val="0070C0"/>
            </w:rPr>
            <w:t>, mais ne peuvent excéder __ mois</w:t>
          </w:r>
          <w:r w:rsidR="00FA2162">
            <w:t>.</w:t>
          </w:r>
        </w:p>
      </w:sdtContent>
    </w:sdt>
    <w:bookmarkStart w:id="12" w:name="_Toc82180421" w:displacedByCustomXml="next"/>
    <w:sdt>
      <w:sdtPr>
        <w:rPr>
          <w:b w:val="0"/>
          <w:bCs w:val="0"/>
          <w:lang w:eastAsia="en-US"/>
        </w:rPr>
        <w:id w:val="736829818"/>
      </w:sdtPr>
      <w:sdtEndPr/>
      <w:sdtContent>
        <w:p w14:paraId="69B6C537" w14:textId="2DD2C5F0" w:rsidR="00FD7148" w:rsidRPr="00C93CE7" w:rsidRDefault="00B4231C" w:rsidP="00092292">
          <w:pPr>
            <w:pStyle w:val="Titre3"/>
          </w:pPr>
          <w:sdt>
            <w:sdtPr>
              <w:id w:val="-611971934"/>
              <w14:checkbox>
                <w14:checked w14:val="0"/>
                <w14:checkedState w14:val="2612" w14:font="MS Gothic"/>
                <w14:uncheckedState w14:val="2610" w14:font="MS Gothic"/>
              </w14:checkbox>
            </w:sdtPr>
            <w:sdtEndPr/>
            <w:sdtContent>
              <w:r w:rsidR="000134DF" w:rsidRPr="003D17D6">
                <w:rPr>
                  <w:rFonts w:ascii="Segoe UI Symbol" w:hAnsi="Segoe UI Symbol" w:cs="Segoe UI Symbol"/>
                </w:rPr>
                <w:t>☐</w:t>
              </w:r>
            </w:sdtContent>
          </w:sdt>
          <w:r w:rsidR="000134DF">
            <w:t xml:space="preserve"> </w:t>
          </w:r>
          <w:r w:rsidR="00FD7148" w:rsidRPr="00C93CE7">
            <w:t>1.</w:t>
          </w:r>
          <w:r w:rsidR="000134DF">
            <w:t>2</w:t>
          </w:r>
          <w:r w:rsidR="00FD7148" w:rsidRPr="00C93CE7">
            <w:t>.</w:t>
          </w:r>
          <w:r w:rsidR="003235F1">
            <w:t>7</w:t>
          </w:r>
          <w:r w:rsidR="00FD7148" w:rsidRPr="00C93CE7">
            <w:t xml:space="preserve"> – Marché multi-titulaires</w:t>
          </w:r>
          <w:r w:rsidR="00EF74F7">
            <w:t xml:space="preserve"> (possible en cas de marché à bons de commandes, ou marché cadre)</w:t>
          </w:r>
          <w:bookmarkEnd w:id="12"/>
        </w:p>
        <w:p w14:paraId="7F1D075A" w14:textId="77777777" w:rsidR="00FD7148" w:rsidRDefault="00FD7148" w:rsidP="00092292">
          <w:r>
            <w:t>Sur la base du</w:t>
          </w:r>
          <w:r w:rsidRPr="00D74022">
            <w:t xml:space="preserve"> classement des offres recevables</w:t>
          </w:r>
          <w:r>
            <w:t xml:space="preserve">, la commission proposera au représentant de l’acheteur public, l’attribution d’un ou plusieurs marchés aux candidats les mieux classés </w:t>
          </w:r>
          <w:r w:rsidRPr="000134DF">
            <w:rPr>
              <w:i/>
              <w:color w:val="0070C0"/>
            </w:rPr>
            <w:t>pour chaque lot</w:t>
          </w:r>
          <w:r>
            <w:t>, selon les critères suivants :</w:t>
          </w:r>
        </w:p>
        <w:p w14:paraId="1BD39C8D" w14:textId="77777777" w:rsidR="000134DF" w:rsidRDefault="000134DF" w:rsidP="00092292">
          <w:pPr>
            <w:pStyle w:val="Listenormale"/>
          </w:pPr>
          <w:r w:rsidRPr="009F5FB6">
            <w:t>la note de chaque offre ;</w:t>
          </w:r>
        </w:p>
        <w:sdt>
          <w:sdtPr>
            <w:id w:val="-1421178196"/>
          </w:sdtPr>
          <w:sdtEndPr/>
          <w:sdtContent>
            <w:p w14:paraId="20298619" w14:textId="77777777" w:rsidR="000134DF" w:rsidRPr="009F5FB6" w:rsidRDefault="00B4231C" w:rsidP="00092292">
              <w:pPr>
                <w:pStyle w:val="Listenormale"/>
              </w:pPr>
              <w:sdt>
                <w:sdtPr>
                  <w:id w:val="119725211"/>
                  <w14:checkbox>
                    <w14:checked w14:val="0"/>
                    <w14:checkedState w14:val="2612" w14:font="MS Gothic"/>
                    <w14:uncheckedState w14:val="2610" w14:font="MS Gothic"/>
                  </w14:checkbox>
                </w:sdtPr>
                <w:sdtEndPr/>
                <w:sdtContent>
                  <w:r w:rsidR="000134DF">
                    <w:rPr>
                      <w:rFonts w:ascii="MS Gothic" w:eastAsia="MS Gothic" w:hAnsi="MS Gothic" w:hint="eastAsia"/>
                    </w:rPr>
                    <w:t>☐</w:t>
                  </w:r>
                </w:sdtContent>
              </w:sdt>
              <w:r w:rsidR="000134DF" w:rsidRPr="004578CC">
                <w:t xml:space="preserve"> </w:t>
              </w:r>
              <w:r w:rsidR="000134DF">
                <w:t xml:space="preserve">la sécurisation de disponibilité ou d’approvisionnement (maximum </w:t>
              </w:r>
              <w:r w:rsidR="000134DF" w:rsidRPr="000F4A2B">
                <w:rPr>
                  <w:color w:val="0070C0"/>
                </w:rPr>
                <w:t>3</w:t>
              </w:r>
              <w:r w:rsidR="000134DF">
                <w:t xml:space="preserve"> titulaires) ;</w:t>
              </w:r>
            </w:p>
          </w:sdtContent>
        </w:sdt>
        <w:p w14:paraId="740A26E3" w14:textId="4482C4B1" w:rsidR="000134DF" w:rsidRDefault="00B4231C" w:rsidP="00092292">
          <w:pPr>
            <w:pStyle w:val="Listenormale"/>
          </w:pPr>
          <w:sdt>
            <w:sdtPr>
              <w:id w:val="1744456696"/>
            </w:sdtPr>
            <w:sdtEndPr/>
            <w:sdtContent>
              <w:sdt>
                <w:sdtPr>
                  <w:id w:val="-1642418855"/>
                  <w14:checkbox>
                    <w14:checked w14:val="0"/>
                    <w14:checkedState w14:val="2612" w14:font="MS Gothic"/>
                    <w14:uncheckedState w14:val="2610" w14:font="MS Gothic"/>
                  </w14:checkbox>
                </w:sdtPr>
                <w:sdtEndPr/>
                <w:sdtContent>
                  <w:r w:rsidR="000134DF" w:rsidRPr="004578CC">
                    <w:rPr>
                      <w:rFonts w:ascii="Segoe UI Symbol" w:eastAsia="MS Gothic" w:hAnsi="Segoe UI Symbol" w:cs="Segoe UI Symbol"/>
                    </w:rPr>
                    <w:t>☐</w:t>
                  </w:r>
                </w:sdtContent>
              </w:sdt>
              <w:r w:rsidR="000134DF" w:rsidRPr="004578CC">
                <w:t xml:space="preserve"> </w:t>
              </w:r>
              <w:r w:rsidR="000134DF" w:rsidRPr="00DD69D6">
                <w:t xml:space="preserve">le besoin prévisible en termes </w:t>
              </w:r>
              <w:r w:rsidR="000134DF">
                <w:t>de capacité globale de prestations</w:t>
              </w:r>
              <w:r w:rsidR="000134DF" w:rsidRPr="00DD69D6">
                <w:t>, estimé</w:t>
              </w:r>
              <w:r w:rsidR="000134DF">
                <w:t>e</w:t>
              </w:r>
              <w:r w:rsidR="000134DF" w:rsidRPr="00DD69D6">
                <w:t xml:space="preserve"> en fonction des scénarios pressentis ou privilégiés pour la périod</w:t>
              </w:r>
              <w:r w:rsidR="000134DF">
                <w:t xml:space="preserve">e couverte par le(s) marché(s) (nombre de titulaires non limité </w:t>
              </w:r>
              <w:r w:rsidR="000134DF" w:rsidRPr="000F4A2B">
                <w:rPr>
                  <w:i/>
                </w:rPr>
                <w:t>a priori</w:t>
              </w:r>
              <w:r w:rsidR="000134DF">
                <w:t>).</w:t>
              </w:r>
            </w:sdtContent>
          </w:sdt>
        </w:p>
      </w:sdtContent>
    </w:sdt>
    <w:p w14:paraId="497D600A" w14:textId="48595F45" w:rsidR="00E74D59" w:rsidRDefault="00E74D59" w:rsidP="00092292">
      <w:pPr>
        <w:pStyle w:val="Titre2"/>
      </w:pPr>
      <w:bookmarkStart w:id="13" w:name="_Toc82180422"/>
      <w:r w:rsidRPr="00B4469F">
        <w:t>1.</w:t>
      </w:r>
      <w:r w:rsidR="000134DF">
        <w:t>3</w:t>
      </w:r>
      <w:r w:rsidRPr="00B4469F">
        <w:t xml:space="preserve"> – </w:t>
      </w:r>
      <w:r w:rsidR="003235F1">
        <w:t>Paramètres financiers</w:t>
      </w:r>
      <w:r w:rsidRPr="00B4469F">
        <w:t xml:space="preserve"> du marché</w:t>
      </w:r>
      <w:bookmarkEnd w:id="13"/>
    </w:p>
    <w:p w14:paraId="43611615" w14:textId="77777777" w:rsidR="00402A4E" w:rsidRPr="00402A4E" w:rsidRDefault="00402A4E" w:rsidP="00402A4E">
      <w:pPr>
        <w:ind w:left="0"/>
      </w:pPr>
    </w:p>
    <w:bookmarkEnd w:id="5" w:displacedByCustomXml="next"/>
    <w:bookmarkStart w:id="14" w:name="_Toc497230971" w:displacedByCustomXml="next"/>
    <w:sdt>
      <w:sdtPr>
        <w:id w:val="-1037198202"/>
      </w:sdtPr>
      <w:sdtEndPr/>
      <w:sdtContent>
        <w:p w14:paraId="5A9475AF" w14:textId="4896ED36" w:rsidR="003235F1" w:rsidRDefault="00B4231C" w:rsidP="003235F1">
          <w:sdt>
            <w:sdtPr>
              <w:id w:val="-246038519"/>
              <w14:checkbox>
                <w14:checked w14:val="0"/>
                <w14:checkedState w14:val="2612" w14:font="MS Gothic"/>
                <w14:uncheckedState w14:val="2610" w14:font="MS Gothic"/>
              </w14:checkbox>
            </w:sdtPr>
            <w:sdtEndPr/>
            <w:sdtContent>
              <w:r w:rsidR="000134DF" w:rsidRPr="003D17D6">
                <w:rPr>
                  <w:rFonts w:ascii="Segoe UI Symbol" w:hAnsi="Segoe UI Symbol" w:cs="Segoe UI Symbol"/>
                </w:rPr>
                <w:t>☐</w:t>
              </w:r>
            </w:sdtContent>
          </w:sdt>
          <w:r w:rsidR="000134DF">
            <w:t xml:space="preserve"> </w:t>
          </w:r>
          <w:r w:rsidR="00EF74F7">
            <w:t>S’agissant d’un marché à bons de commandes, l</w:t>
          </w:r>
          <w:r w:rsidR="00857236">
            <w:t xml:space="preserve">e critère d’appréciation financière du marché </w:t>
          </w:r>
          <w:r w:rsidR="00B35C32">
            <w:t>est le montant d’un détail estimatif test avec un scénario de quantités commandées identique</w:t>
          </w:r>
          <w:r w:rsidR="00C7311A">
            <w:t xml:space="preserve"> pour tous les soumissionnaires</w:t>
          </w:r>
          <w:r w:rsidR="00EF74F7">
            <w:t>.</w:t>
          </w:r>
        </w:p>
        <w:sdt>
          <w:sdtPr>
            <w:id w:val="-684206833"/>
          </w:sdtPr>
          <w:sdtEndPr/>
          <w:sdtContent>
            <w:p w14:paraId="6205158E" w14:textId="1D7ACA59" w:rsidR="003235F1" w:rsidRDefault="00B4231C" w:rsidP="003235F1">
              <w:sdt>
                <w:sdtPr>
                  <w:id w:val="-354890770"/>
                  <w14:checkbox>
                    <w14:checked w14:val="0"/>
                    <w14:checkedState w14:val="2612" w14:font="MS Gothic"/>
                    <w14:uncheckedState w14:val="2610" w14:font="MS Gothic"/>
                  </w14:checkbox>
                </w:sdtPr>
                <w:sdtEndPr/>
                <w:sdtContent>
                  <w:r w:rsidR="003235F1" w:rsidRPr="003D17D6">
                    <w:rPr>
                      <w:rFonts w:ascii="Segoe UI Symbol" w:hAnsi="Segoe UI Symbol" w:cs="Segoe UI Symbol"/>
                    </w:rPr>
                    <w:t>☐</w:t>
                  </w:r>
                </w:sdtContent>
              </w:sdt>
              <w:r w:rsidR="003235F1">
                <w:t xml:space="preserve"> Il est prévu de commander </w:t>
              </w:r>
              <w:r w:rsidR="003235F1" w:rsidRPr="003235F1">
                <w:rPr>
                  <w:color w:val="0070C0"/>
                </w:rPr>
                <w:t xml:space="preserve">un minimum de 12 MF TTC et un maximum de 48 MF TTC </w:t>
              </w:r>
              <w:r w:rsidR="003235F1">
                <w:t xml:space="preserve">sur une durée de référence de </w:t>
              </w:r>
              <w:r w:rsidR="003235F1" w:rsidRPr="001B27A6">
                <w:rPr>
                  <w:color w:val="0070C0"/>
                </w:rPr>
                <w:t>1 an</w:t>
              </w:r>
              <w:r w:rsidR="003235F1">
                <w:t>.</w:t>
              </w:r>
            </w:p>
          </w:sdtContent>
        </w:sdt>
      </w:sdtContent>
    </w:sdt>
    <w:sdt>
      <w:sdtPr>
        <w:id w:val="792949469"/>
      </w:sdtPr>
      <w:sdtEndPr/>
      <w:sdtContent>
        <w:p w14:paraId="1FC0B925" w14:textId="23553A14" w:rsidR="003235F1" w:rsidRDefault="00B4231C" w:rsidP="00092292">
          <w:sdt>
            <w:sdtPr>
              <w:id w:val="-1585601898"/>
              <w14:checkbox>
                <w14:checked w14:val="0"/>
                <w14:checkedState w14:val="2612" w14:font="MS Gothic"/>
                <w14:uncheckedState w14:val="2610" w14:font="MS Gothic"/>
              </w14:checkbox>
            </w:sdtPr>
            <w:sdtEndPr/>
            <w:sdtContent>
              <w:r w:rsidR="00EF74F7" w:rsidRPr="003D17D6">
                <w:rPr>
                  <w:rFonts w:ascii="Segoe UI Symbol" w:hAnsi="Segoe UI Symbol" w:cs="Segoe UI Symbol"/>
                </w:rPr>
                <w:t>☐</w:t>
              </w:r>
            </w:sdtContent>
          </w:sdt>
          <w:r w:rsidR="00E823A8">
            <w:t xml:space="preserve"> S’agissant d’un marché cadre</w:t>
          </w:r>
          <w:r w:rsidR="00EF74F7">
            <w:t>, le critère d’appréciation financière du marché est le montant d’un détail estimatif test avec un scénario de quantités commandées identique pour tous les soumissionnaires.</w:t>
          </w:r>
        </w:p>
        <w:sdt>
          <w:sdtPr>
            <w:id w:val="-1797672874"/>
          </w:sdtPr>
          <w:sdtEndPr/>
          <w:sdtContent>
            <w:p w14:paraId="215E454C" w14:textId="0A0B8570" w:rsidR="003235F1" w:rsidRDefault="00B4231C" w:rsidP="003235F1">
              <w:sdt>
                <w:sdtPr>
                  <w:id w:val="1104311782"/>
                  <w14:checkbox>
                    <w14:checked w14:val="0"/>
                    <w14:checkedState w14:val="2612" w14:font="MS Gothic"/>
                    <w14:uncheckedState w14:val="2610" w14:font="MS Gothic"/>
                  </w14:checkbox>
                </w:sdtPr>
                <w:sdtEndPr/>
                <w:sdtContent>
                  <w:r w:rsidR="003235F1" w:rsidRPr="003D17D6">
                    <w:rPr>
                      <w:rFonts w:ascii="Segoe UI Symbol" w:hAnsi="Segoe UI Symbol" w:cs="Segoe UI Symbol"/>
                    </w:rPr>
                    <w:t>☐</w:t>
                  </w:r>
                </w:sdtContent>
              </w:sdt>
              <w:r w:rsidR="003235F1">
                <w:t xml:space="preserve"> Il est prévu de commander </w:t>
              </w:r>
              <w:r w:rsidR="003235F1" w:rsidRPr="00CF0058">
                <w:rPr>
                  <w:color w:val="0070C0"/>
                </w:rPr>
                <w:t xml:space="preserve">un minimum de 12 MF TTC et un maximum de 48 MF TTC </w:t>
              </w:r>
              <w:r w:rsidR="003235F1">
                <w:t xml:space="preserve">sur une durée de référence de </w:t>
              </w:r>
              <w:r w:rsidR="003235F1" w:rsidRPr="001B27A6">
                <w:rPr>
                  <w:color w:val="0070C0"/>
                </w:rPr>
                <w:t>1 an</w:t>
              </w:r>
              <w:r w:rsidR="003235F1">
                <w:t>.</w:t>
              </w:r>
            </w:p>
          </w:sdtContent>
        </w:sdt>
      </w:sdtContent>
    </w:sdt>
    <w:sdt>
      <w:sdtPr>
        <w:id w:val="237673810"/>
      </w:sdtPr>
      <w:sdtEndPr/>
      <w:sdtContent>
        <w:p w14:paraId="10E42ED8" w14:textId="2386D7E4" w:rsidR="00C7311A" w:rsidRDefault="00B4231C" w:rsidP="00092292">
          <w:sdt>
            <w:sdtPr>
              <w:id w:val="-1981211055"/>
              <w14:checkbox>
                <w14:checked w14:val="0"/>
                <w14:checkedState w14:val="2612" w14:font="MS Gothic"/>
                <w14:uncheckedState w14:val="2610" w14:font="MS Gothic"/>
              </w14:checkbox>
            </w:sdtPr>
            <w:sdtEndPr/>
            <w:sdtContent>
              <w:r w:rsidR="003235F1" w:rsidRPr="003D17D6">
                <w:rPr>
                  <w:rFonts w:ascii="Segoe UI Symbol" w:hAnsi="Segoe UI Symbol" w:cs="Segoe UI Symbol"/>
                </w:rPr>
                <w:t>☐</w:t>
              </w:r>
            </w:sdtContent>
          </w:sdt>
          <w:r w:rsidR="003235F1">
            <w:t xml:space="preserve"> </w:t>
          </w:r>
          <w:r w:rsidR="00857236">
            <w:t>L’estimation administrative</w:t>
          </w:r>
          <w:r w:rsidR="003235F1">
            <w:t>, fixée avant le lancement de la consultation,</w:t>
          </w:r>
          <w:r w:rsidR="00857236">
            <w:t xml:space="preserve"> est :</w:t>
          </w:r>
          <w:r w:rsidR="000134DF">
            <w:t xml:space="preserve"> ________________ F TTC.</w:t>
          </w:r>
        </w:p>
      </w:sdtContent>
    </w:sdt>
    <w:sdt>
      <w:sdtPr>
        <w:id w:val="-2055911768"/>
      </w:sdtPr>
      <w:sdtEndPr/>
      <w:sdtContent>
        <w:p w14:paraId="5F17550C" w14:textId="02EEEF50" w:rsidR="003235F1" w:rsidRDefault="00B4231C" w:rsidP="00092292">
          <w:sdt>
            <w:sdtPr>
              <w:id w:val="-757133838"/>
              <w14:checkbox>
                <w14:checked w14:val="0"/>
                <w14:checkedState w14:val="2612" w14:font="MS Gothic"/>
                <w14:uncheckedState w14:val="2610" w14:font="MS Gothic"/>
              </w14:checkbox>
            </w:sdtPr>
            <w:sdtEndPr/>
            <w:sdtContent>
              <w:r w:rsidR="003235F1" w:rsidRPr="003D17D6">
                <w:rPr>
                  <w:rFonts w:ascii="Segoe UI Symbol" w:hAnsi="Segoe UI Symbol" w:cs="Segoe UI Symbol"/>
                </w:rPr>
                <w:t>☐</w:t>
              </w:r>
            </w:sdtContent>
          </w:sdt>
          <w:r w:rsidR="003235F1">
            <w:t xml:space="preserve"> Le montant des ressources financières allouées au marché, fixé avant le lancement de la consultation, est : _______________ F TTC.</w:t>
          </w:r>
        </w:p>
      </w:sdtContent>
    </w:sdt>
    <w:p w14:paraId="1F9A0C3D" w14:textId="77777777" w:rsidR="00402A4E" w:rsidRDefault="00402A4E" w:rsidP="00402A4E">
      <w:pPr>
        <w:rPr>
          <w:color w:val="0070C0"/>
          <w:u w:val="single"/>
        </w:rPr>
      </w:pPr>
      <w:bookmarkStart w:id="15" w:name="_Toc82180423"/>
    </w:p>
    <w:p w14:paraId="689ED3C6" w14:textId="77777777" w:rsidR="00402A4E" w:rsidRPr="00402A4E" w:rsidRDefault="00402A4E" w:rsidP="00402A4E">
      <w:pPr>
        <w:rPr>
          <w:u w:val="single"/>
        </w:rPr>
      </w:pPr>
      <w:r w:rsidRPr="00402A4E">
        <w:rPr>
          <w:u w:val="single"/>
        </w:rPr>
        <w:t>Autorisations de programme et crédits ouverts :</w:t>
      </w:r>
    </w:p>
    <w:p w14:paraId="302F4040" w14:textId="77777777" w:rsidR="00402A4E" w:rsidRPr="00402A4E" w:rsidRDefault="00402A4E" w:rsidP="00402A4E">
      <w:r w:rsidRPr="00402A4E">
        <w:t xml:space="preserve">Autorisation de programme n° _____ </w:t>
      </w:r>
      <w:r w:rsidRPr="00402A4E">
        <w:rPr>
          <w:color w:val="0070C0"/>
        </w:rPr>
        <w:t xml:space="preserve">[nom de l'AP] </w:t>
      </w:r>
      <w:r w:rsidRPr="00402A4E">
        <w:t>:</w:t>
      </w:r>
      <w:r w:rsidRPr="00402A4E">
        <w:tab/>
        <w:t>____ MF</w:t>
      </w:r>
    </w:p>
    <w:p w14:paraId="1FC0B19E" w14:textId="77777777" w:rsidR="00402A4E" w:rsidRPr="00402A4E" w:rsidRDefault="00402A4E" w:rsidP="00402A4E">
      <w:r w:rsidRPr="00402A4E">
        <w:t>Montant réservé pour l'opération (opération _____ )</w:t>
      </w:r>
      <w:r w:rsidRPr="00402A4E">
        <w:tab/>
        <w:t>____ MF</w:t>
      </w:r>
    </w:p>
    <w:p w14:paraId="3E6AB01F" w14:textId="77777777" w:rsidR="00402A4E" w:rsidRPr="00402A4E" w:rsidRDefault="00402A4E" w:rsidP="00402A4E">
      <w:r w:rsidRPr="00402A4E">
        <w:t>Crédits ouverts depuis le début :</w:t>
      </w:r>
      <w:r w:rsidRPr="00402A4E">
        <w:tab/>
        <w:t>____ MF</w:t>
      </w:r>
    </w:p>
    <w:p w14:paraId="1DF3782B" w14:textId="77777777" w:rsidR="00402A4E" w:rsidRPr="00402A4E" w:rsidRDefault="00402A4E" w:rsidP="00402A4E">
      <w:r w:rsidRPr="00402A4E">
        <w:t>Crédits complémentaires prévus au [BP / BS ] [</w:t>
      </w:r>
      <w:r w:rsidRPr="00402A4E">
        <w:rPr>
          <w:color w:val="0070C0"/>
        </w:rPr>
        <w:t>année</w:t>
      </w:r>
      <w:r w:rsidRPr="00402A4E">
        <w:t>] :</w:t>
      </w:r>
      <w:r w:rsidRPr="00402A4E">
        <w:tab/>
        <w:t>____ MF</w:t>
      </w:r>
    </w:p>
    <w:p w14:paraId="2055DA79" w14:textId="77777777" w:rsidR="00402A4E" w:rsidRPr="00402A4E" w:rsidRDefault="00402A4E" w:rsidP="00402A4E">
      <w:r w:rsidRPr="00402A4E">
        <w:t>Total des crédits ouverts après [BP / BS ] [</w:t>
      </w:r>
      <w:r w:rsidRPr="00402A4E">
        <w:rPr>
          <w:color w:val="0070C0"/>
        </w:rPr>
        <w:t>année</w:t>
      </w:r>
      <w:r w:rsidRPr="00402A4E">
        <w:t>]  :</w:t>
      </w:r>
      <w:r w:rsidRPr="00402A4E">
        <w:tab/>
        <w:t>____ MF</w:t>
      </w:r>
    </w:p>
    <w:p w14:paraId="18AB0710" w14:textId="77777777" w:rsidR="00402A4E" w:rsidRPr="00402A4E" w:rsidRDefault="00402A4E" w:rsidP="00402A4E">
      <w:pPr>
        <w:rPr>
          <w:u w:val="single"/>
        </w:rPr>
      </w:pPr>
      <w:r w:rsidRPr="00402A4E">
        <w:rPr>
          <w:u w:val="single"/>
        </w:rPr>
        <w:t>Références budgétaires :</w:t>
      </w:r>
    </w:p>
    <w:p w14:paraId="743A9FA4" w14:textId="77777777" w:rsidR="00402A4E" w:rsidRPr="00402A4E" w:rsidRDefault="00402A4E" w:rsidP="00402A4E">
      <w:r w:rsidRPr="00402A4E">
        <w:t>Chapitre [</w:t>
      </w:r>
      <w:r w:rsidRPr="00402A4E">
        <w:rPr>
          <w:color w:val="0070C0"/>
        </w:rPr>
        <w:t>numéro]</w:t>
      </w:r>
      <w:r w:rsidRPr="00402A4E">
        <w:t xml:space="preserve"> – [</w:t>
      </w:r>
      <w:r w:rsidRPr="00402A4E">
        <w:rPr>
          <w:color w:val="0070C0"/>
        </w:rPr>
        <w:t>nom</w:t>
      </w:r>
      <w:r w:rsidRPr="00402A4E">
        <w:t>]</w:t>
      </w:r>
    </w:p>
    <w:p w14:paraId="080B4494" w14:textId="77777777" w:rsidR="00402A4E" w:rsidRPr="00402A4E" w:rsidRDefault="00402A4E" w:rsidP="00402A4E">
      <w:r w:rsidRPr="00402A4E">
        <w:t>Sous-chapitre [</w:t>
      </w:r>
      <w:r w:rsidRPr="00402A4E">
        <w:rPr>
          <w:color w:val="0070C0"/>
        </w:rPr>
        <w:t>numéro</w:t>
      </w:r>
      <w:r w:rsidRPr="00402A4E">
        <w:t>] – [</w:t>
      </w:r>
      <w:r w:rsidRPr="00402A4E">
        <w:rPr>
          <w:color w:val="0070C0"/>
        </w:rPr>
        <w:t>nom</w:t>
      </w:r>
      <w:r w:rsidRPr="00402A4E">
        <w:t>]</w:t>
      </w:r>
    </w:p>
    <w:p w14:paraId="335287C1" w14:textId="77777777" w:rsidR="00402A4E" w:rsidRPr="00402A4E" w:rsidRDefault="00402A4E" w:rsidP="00402A4E">
      <w:r w:rsidRPr="00402A4E">
        <w:t xml:space="preserve">Articles – </w:t>
      </w:r>
    </w:p>
    <w:p w14:paraId="002ED47A" w14:textId="77777777" w:rsidR="00402A4E" w:rsidRPr="00402A4E" w:rsidRDefault="00402A4E" w:rsidP="00402A4E">
      <w:r w:rsidRPr="00402A4E">
        <w:t>Programme [</w:t>
      </w:r>
      <w:r w:rsidRPr="00402A4E">
        <w:rPr>
          <w:color w:val="0070C0"/>
        </w:rPr>
        <w:t>numéro</w:t>
      </w:r>
      <w:r w:rsidRPr="00402A4E">
        <w:t>] – [</w:t>
      </w:r>
      <w:r w:rsidRPr="00402A4E">
        <w:rPr>
          <w:color w:val="0070C0"/>
        </w:rPr>
        <w:t>libellé exhaustif inscrit au budget</w:t>
      </w:r>
      <w:r w:rsidRPr="00402A4E">
        <w:t>]</w:t>
      </w:r>
    </w:p>
    <w:p w14:paraId="74281C8C" w14:textId="77777777" w:rsidR="00402A4E" w:rsidRDefault="00402A4E" w:rsidP="00092292">
      <w:pPr>
        <w:pStyle w:val="Titre2"/>
      </w:pPr>
    </w:p>
    <w:p w14:paraId="23176581" w14:textId="1DBCA739" w:rsidR="00A647C4" w:rsidRPr="00B4469F" w:rsidRDefault="00A647C4" w:rsidP="00092292">
      <w:pPr>
        <w:pStyle w:val="Titre2"/>
      </w:pPr>
      <w:r>
        <w:t>1.4</w:t>
      </w:r>
      <w:r w:rsidRPr="00B4469F">
        <w:t xml:space="preserve"> – </w:t>
      </w:r>
      <w:r w:rsidR="00C93CE7">
        <w:t>Procédure</w:t>
      </w:r>
      <w:r>
        <w:t xml:space="preserve"> de passation </w:t>
      </w:r>
      <w:r w:rsidR="009B47D1">
        <w:t>mise en œuvre en référence à la réglementation des marchés publics</w:t>
      </w:r>
      <w:bookmarkEnd w:id="15"/>
    </w:p>
    <w:bookmarkEnd w:id="4"/>
    <w:bookmarkEnd w:id="14"/>
    <w:p w14:paraId="31899909" w14:textId="774E013D" w:rsidR="00E823A8" w:rsidRDefault="00E823A8" w:rsidP="00092292">
      <w:r>
        <w:t>Le montant estimé des prestations excédant le seuil des marchés publics prévu à l’article 1</w:t>
      </w:r>
      <w:r w:rsidRPr="00A647C4">
        <w:rPr>
          <w:vertAlign w:val="superscript"/>
        </w:rPr>
        <w:t>er</w:t>
      </w:r>
      <w:r>
        <w:t xml:space="preserve"> de la</w:t>
      </w:r>
      <w:r w:rsidRPr="00857236">
        <w:t xml:space="preserve"> délibération modifiée n°</w:t>
      </w:r>
      <w:r>
        <w:t xml:space="preserve"> 424</w:t>
      </w:r>
      <w:r w:rsidRPr="00857236">
        <w:t xml:space="preserve"> du </w:t>
      </w:r>
      <w:r>
        <w:t>20</w:t>
      </w:r>
      <w:r w:rsidRPr="00857236">
        <w:t xml:space="preserve"> mars </w:t>
      </w:r>
      <w:r>
        <w:t>2019</w:t>
      </w:r>
      <w:r w:rsidRPr="00857236">
        <w:t xml:space="preserve"> portant réglementation des marchés publics</w:t>
      </w:r>
      <w:r>
        <w:t xml:space="preserve">, soit 20 millions de francs CFP HT, la mise en concurrence </w:t>
      </w:r>
      <w:r w:rsidR="006C4A07">
        <w:t xml:space="preserve">initiale a été </w:t>
      </w:r>
      <w:r>
        <w:t>effectuée sous la forme de l’appel d’</w:t>
      </w:r>
      <w:r w:rsidR="007832FA">
        <w:t xml:space="preserve">offres </w:t>
      </w:r>
      <w:r>
        <w:t>ouvert prévu par les articles 24 et suivants de la même délibération.</w:t>
      </w:r>
    </w:p>
    <w:p w14:paraId="20532C1B" w14:textId="4131E97B" w:rsidR="006C4A07" w:rsidRDefault="006C4A07" w:rsidP="00092292">
      <w:r>
        <w:t xml:space="preserve">Cet appel d’offres ayant été déclaré infructueux </w:t>
      </w:r>
      <w:sdt>
        <w:sdtPr>
          <w:id w:val="1705899871"/>
        </w:sdtPr>
        <w:sdtEndPr/>
        <w:sdtContent>
          <w:sdt>
            <w:sdtPr>
              <w:id w:val="665364878"/>
              <w14:checkbox>
                <w14:checked w14:val="0"/>
                <w14:checkedState w14:val="2612" w14:font="MS Gothic"/>
                <w14:uncheckedState w14:val="2610" w14:font="MS Gothic"/>
              </w14:checkbox>
            </w:sdtPr>
            <w:sdtEndPr/>
            <w:sdtContent>
              <w:r w:rsidR="009C0BC8">
                <w:rPr>
                  <w:rFonts w:ascii="MS Gothic" w:eastAsia="MS Gothic" w:hAnsi="MS Gothic" w:hint="eastAsia"/>
                </w:rPr>
                <w:t>☐</w:t>
              </w:r>
            </w:sdtContent>
          </w:sdt>
          <w:r w:rsidR="009C0BC8">
            <w:t>pour les lots ________</w:t>
          </w:r>
        </w:sdtContent>
      </w:sdt>
      <w:r w:rsidR="009C0BC8">
        <w:t xml:space="preserve"> </w:t>
      </w:r>
      <w:r>
        <w:t>suite à la commission d’appel d’offres en date du ____, une consultation restreinte a été lancée auprès de tous les soumissionnaires ayant déposé une offre, en vue de la passation d’un marché de gré à gré conformément à l’article 35-1 1° de la délibération n° 424 du 20 mars 2019.</w:t>
      </w:r>
    </w:p>
    <w:p w14:paraId="3162AB70" w14:textId="0D03FC7B" w:rsidR="006C4A07" w:rsidRDefault="006C4A07" w:rsidP="00092292">
      <w:r>
        <w:t>A cet égard, les conditions essentielles de l’appel d’offres initial n’ont pas été modifiées, et sont rappelées ci-après.</w:t>
      </w:r>
    </w:p>
    <w:p w14:paraId="1B2ABFD8" w14:textId="0692675E" w:rsidR="0051245A" w:rsidRPr="00BF3199" w:rsidRDefault="0051245A" w:rsidP="0051245A">
      <w:pPr>
        <w:pStyle w:val="Titre2"/>
      </w:pPr>
      <w:bookmarkStart w:id="16" w:name="_Toc82180424"/>
      <w:r w:rsidRPr="00BF3199">
        <w:t>1.</w:t>
      </w:r>
      <w:r w:rsidR="006C4A07">
        <w:t>5</w:t>
      </w:r>
      <w:r w:rsidRPr="00BF3199">
        <w:t xml:space="preserve"> – Rappel des </w:t>
      </w:r>
      <w:r>
        <w:t xml:space="preserve">exigences et </w:t>
      </w:r>
      <w:r w:rsidRPr="00BF3199">
        <w:t>critères prévus dans le règlement de la consultation</w:t>
      </w:r>
      <w:bookmarkEnd w:id="16"/>
    </w:p>
    <w:p w14:paraId="520E86DA" w14:textId="39942B55" w:rsidR="0051245A" w:rsidRDefault="0051245A" w:rsidP="0051245A">
      <w:pPr>
        <w:pStyle w:val="Titre3"/>
      </w:pPr>
      <w:bookmarkStart w:id="17" w:name="_Toc82180425"/>
      <w:r>
        <w:t>1.</w:t>
      </w:r>
      <w:r w:rsidR="006C4A07">
        <w:t>5</w:t>
      </w:r>
      <w:r>
        <w:t>.1 – Forme des soumissions</w:t>
      </w:r>
      <w:bookmarkEnd w:id="17"/>
    </w:p>
    <w:p w14:paraId="12583AAE" w14:textId="77777777" w:rsidR="0051245A" w:rsidRPr="00792303" w:rsidRDefault="0051245A" w:rsidP="0051245A">
      <w:pPr>
        <w:rPr>
          <w:color w:val="0070C0"/>
        </w:rPr>
      </w:pPr>
      <w:r w:rsidRPr="00792303">
        <w:rPr>
          <w:color w:val="0070C0"/>
        </w:rPr>
        <w:t xml:space="preserve">[Reproduire </w:t>
      </w:r>
      <w:r>
        <w:rPr>
          <w:color w:val="0070C0"/>
        </w:rPr>
        <w:t xml:space="preserve">les éléments essentiels de </w:t>
      </w:r>
      <w:r w:rsidRPr="00792303">
        <w:rPr>
          <w:color w:val="0070C0"/>
        </w:rPr>
        <w:t xml:space="preserve">ce qui est mentionné dans le </w:t>
      </w:r>
      <w:r>
        <w:rPr>
          <w:color w:val="0070C0"/>
        </w:rPr>
        <w:t>RC</w:t>
      </w:r>
      <w:r w:rsidRPr="00792303">
        <w:rPr>
          <w:color w:val="0070C0"/>
        </w:rPr>
        <w:t>]</w:t>
      </w:r>
    </w:p>
    <w:p w14:paraId="5DCFE4C0" w14:textId="044F3FD6" w:rsidR="0051245A" w:rsidRPr="00BF3199" w:rsidRDefault="0051245A" w:rsidP="0051245A">
      <w:pPr>
        <w:pStyle w:val="Titre3"/>
      </w:pPr>
      <w:bookmarkStart w:id="18" w:name="_Toc82180426"/>
      <w:r w:rsidRPr="00BF3199">
        <w:t>1.</w:t>
      </w:r>
      <w:r w:rsidR="006C4A07">
        <w:t>5</w:t>
      </w:r>
      <w:r w:rsidRPr="00BF3199">
        <w:t>.</w:t>
      </w:r>
      <w:r>
        <w:t>2</w:t>
      </w:r>
      <w:r w:rsidRPr="00BF3199">
        <w:t xml:space="preserve"> – Critères de capacité</w:t>
      </w:r>
      <w:bookmarkEnd w:id="18"/>
    </w:p>
    <w:p w14:paraId="0B8774CB" w14:textId="77777777" w:rsidR="0051245A" w:rsidRPr="00792303" w:rsidRDefault="0051245A" w:rsidP="0051245A">
      <w:pPr>
        <w:rPr>
          <w:color w:val="0070C0"/>
        </w:rPr>
      </w:pPr>
      <w:r w:rsidRPr="00792303">
        <w:rPr>
          <w:color w:val="0070C0"/>
        </w:rPr>
        <w:t xml:space="preserve">[Reproduire </w:t>
      </w:r>
      <w:r>
        <w:rPr>
          <w:color w:val="0070C0"/>
        </w:rPr>
        <w:t xml:space="preserve">les éléments essentiels de </w:t>
      </w:r>
      <w:r w:rsidRPr="00792303">
        <w:rPr>
          <w:color w:val="0070C0"/>
        </w:rPr>
        <w:t xml:space="preserve">ce qui est mentionné dans le </w:t>
      </w:r>
      <w:r>
        <w:rPr>
          <w:color w:val="0070C0"/>
        </w:rPr>
        <w:t>RC</w:t>
      </w:r>
      <w:r w:rsidRPr="00792303">
        <w:rPr>
          <w:color w:val="0070C0"/>
        </w:rPr>
        <w:t>]</w:t>
      </w:r>
    </w:p>
    <w:p w14:paraId="66983775" w14:textId="6F50B40E" w:rsidR="0051245A" w:rsidRPr="00BF3199" w:rsidRDefault="0051245A" w:rsidP="0051245A">
      <w:pPr>
        <w:pStyle w:val="Titre3"/>
      </w:pPr>
      <w:bookmarkStart w:id="19" w:name="_Toc82180427"/>
      <w:r>
        <w:t>1.</w:t>
      </w:r>
      <w:r w:rsidR="006C4A07">
        <w:t>5</w:t>
      </w:r>
      <w:r>
        <w:t>.3</w:t>
      </w:r>
      <w:r w:rsidRPr="00BF3199">
        <w:t xml:space="preserve"> – Critères de recevabilité </w:t>
      </w:r>
      <w:r>
        <w:t xml:space="preserve">et d’équivalence </w:t>
      </w:r>
      <w:r w:rsidRPr="00BF3199">
        <w:t>des offres</w:t>
      </w:r>
      <w:bookmarkEnd w:id="19"/>
    </w:p>
    <w:p w14:paraId="789467AE" w14:textId="77777777" w:rsidR="0051245A" w:rsidRPr="00792303" w:rsidRDefault="0051245A" w:rsidP="0051245A">
      <w:pPr>
        <w:rPr>
          <w:color w:val="0070C0"/>
        </w:rPr>
      </w:pPr>
      <w:bookmarkStart w:id="20" w:name="_Toc44511086"/>
      <w:bookmarkStart w:id="21" w:name="_Toc48212714"/>
      <w:r w:rsidRPr="00792303">
        <w:rPr>
          <w:color w:val="0070C0"/>
        </w:rPr>
        <w:t xml:space="preserve">[Reproduire </w:t>
      </w:r>
      <w:r>
        <w:rPr>
          <w:color w:val="0070C0"/>
        </w:rPr>
        <w:t xml:space="preserve">les éléments essentiels de </w:t>
      </w:r>
      <w:r w:rsidRPr="00792303">
        <w:rPr>
          <w:color w:val="0070C0"/>
        </w:rPr>
        <w:t xml:space="preserve">ce qui est mentionné dans le </w:t>
      </w:r>
      <w:r>
        <w:rPr>
          <w:color w:val="0070C0"/>
        </w:rPr>
        <w:t>RC, notamment le seuil du caractère inacceptable des offres</w:t>
      </w:r>
      <w:r w:rsidRPr="00792303">
        <w:rPr>
          <w:color w:val="0070C0"/>
        </w:rPr>
        <w:t>]</w:t>
      </w:r>
    </w:p>
    <w:p w14:paraId="705A78CA" w14:textId="06186996" w:rsidR="0051245A" w:rsidRPr="00BF3199" w:rsidRDefault="0051245A" w:rsidP="0051245A">
      <w:pPr>
        <w:pStyle w:val="Titre3"/>
      </w:pPr>
      <w:bookmarkStart w:id="22" w:name="_Toc82180428"/>
      <w:r>
        <w:t>1.</w:t>
      </w:r>
      <w:r w:rsidR="006C4A07">
        <w:t>5</w:t>
      </w:r>
      <w:r>
        <w:t>.4</w:t>
      </w:r>
      <w:r w:rsidRPr="00BF3199">
        <w:t xml:space="preserve"> – Classement des offres recevables</w:t>
      </w:r>
      <w:bookmarkEnd w:id="20"/>
      <w:bookmarkEnd w:id="21"/>
      <w:bookmarkEnd w:id="22"/>
    </w:p>
    <w:p w14:paraId="59D8E3E1" w14:textId="77777777" w:rsidR="0051245A" w:rsidRPr="00792303" w:rsidRDefault="0051245A" w:rsidP="0051245A">
      <w:pPr>
        <w:rPr>
          <w:color w:val="0070C0"/>
        </w:rPr>
      </w:pPr>
      <w:r w:rsidRPr="00792303">
        <w:rPr>
          <w:color w:val="0070C0"/>
        </w:rPr>
        <w:t xml:space="preserve">[Reproduire ce qui est mentionné dans le </w:t>
      </w:r>
      <w:r>
        <w:rPr>
          <w:color w:val="0070C0"/>
        </w:rPr>
        <w:t>RC</w:t>
      </w:r>
      <w:r w:rsidRPr="00792303">
        <w:rPr>
          <w:color w:val="0070C0"/>
        </w:rPr>
        <w:t xml:space="preserve"> de manière synthétique</w:t>
      </w:r>
      <w:r>
        <w:rPr>
          <w:color w:val="0070C0"/>
        </w:rPr>
        <w:t>, notamment le tableau des critères / sous-critères avec leurs pondérations, et les méthodes de notation</w:t>
      </w:r>
      <w:r w:rsidRPr="00792303">
        <w:rPr>
          <w:color w:val="0070C0"/>
        </w:rPr>
        <w:t>]</w:t>
      </w:r>
    </w:p>
    <w:p w14:paraId="70AB0A5F" w14:textId="71975391" w:rsidR="0051245A" w:rsidRPr="00BF3199" w:rsidRDefault="0051245A" w:rsidP="0051245A">
      <w:pPr>
        <w:pStyle w:val="Titre3"/>
      </w:pPr>
      <w:bookmarkStart w:id="23" w:name="_Toc48212715"/>
      <w:bookmarkStart w:id="24" w:name="_Toc82180429"/>
      <w:r w:rsidRPr="00BF3199">
        <w:lastRenderedPageBreak/>
        <w:t>1.</w:t>
      </w:r>
      <w:r w:rsidR="006C4A07">
        <w:t>5</w:t>
      </w:r>
      <w:r w:rsidRPr="00BF3199">
        <w:t>.</w:t>
      </w:r>
      <w:r>
        <w:t>5</w:t>
      </w:r>
      <w:r w:rsidRPr="00BF3199">
        <w:t xml:space="preserve"> – Offres équivalentes</w:t>
      </w:r>
      <w:bookmarkEnd w:id="23"/>
      <w:bookmarkEnd w:id="24"/>
    </w:p>
    <w:p w14:paraId="6CB9E455" w14:textId="77777777" w:rsidR="0051245A" w:rsidRDefault="0051245A" w:rsidP="0051245A">
      <w:pPr>
        <w:rPr>
          <w:color w:val="0070C0"/>
        </w:rPr>
      </w:pPr>
      <w:r w:rsidRPr="00792303">
        <w:rPr>
          <w:color w:val="0070C0"/>
        </w:rPr>
        <w:t xml:space="preserve">[Reproduire ce qui est mentionné dans le </w:t>
      </w:r>
      <w:r>
        <w:rPr>
          <w:color w:val="0070C0"/>
        </w:rPr>
        <w:t>RC</w:t>
      </w:r>
      <w:r w:rsidRPr="00792303">
        <w:rPr>
          <w:color w:val="0070C0"/>
        </w:rPr>
        <w:t xml:space="preserve"> </w:t>
      </w:r>
      <w:r>
        <w:rPr>
          <w:color w:val="0070C0"/>
        </w:rPr>
        <w:t>s’il y a lieu</w:t>
      </w:r>
      <w:r w:rsidRPr="00792303">
        <w:rPr>
          <w:color w:val="0070C0"/>
        </w:rPr>
        <w:t>]</w:t>
      </w:r>
    </w:p>
    <w:p w14:paraId="778C5A6E" w14:textId="556DC4BB" w:rsidR="00856008" w:rsidRPr="00BF3199" w:rsidRDefault="00856008" w:rsidP="00856008">
      <w:pPr>
        <w:pStyle w:val="Titre2"/>
      </w:pPr>
      <w:bookmarkStart w:id="25" w:name="_Toc82180430"/>
      <w:r w:rsidRPr="00BF3199">
        <w:t>1.</w:t>
      </w:r>
      <w:r w:rsidR="006C4A07">
        <w:t>6</w:t>
      </w:r>
      <w:r w:rsidRPr="00BF3199">
        <w:t xml:space="preserve"> – </w:t>
      </w:r>
      <w:r>
        <w:t>Délai d’engagement des soumissionnaires</w:t>
      </w:r>
      <w:bookmarkEnd w:id="25"/>
    </w:p>
    <w:p w14:paraId="2D4A5753" w14:textId="63BE1C10" w:rsidR="00856008" w:rsidRDefault="00856008" w:rsidP="00092292">
      <w:r w:rsidRPr="009F5FB6">
        <w:t xml:space="preserve">Les soumissionnaires restent engagés par leur offre pendant un délai de </w:t>
      </w:r>
      <w:r>
        <w:rPr>
          <w:color w:val="0070C0"/>
        </w:rPr>
        <w:t>quatre</w:t>
      </w:r>
      <w:r w:rsidRPr="009F5FB6">
        <w:rPr>
          <w:color w:val="0070C0"/>
        </w:rPr>
        <w:t xml:space="preserve"> </w:t>
      </w:r>
      <w:r w:rsidRPr="002C0BCA">
        <w:rPr>
          <w:color w:val="000000" w:themeColor="text1"/>
        </w:rPr>
        <w:t xml:space="preserve">mois </w:t>
      </w:r>
      <w:r w:rsidRPr="009F5FB6">
        <w:t xml:space="preserve">à compter de la date limite de remise des offres </w:t>
      </w:r>
      <w:r w:rsidR="006C4A07">
        <w:t>indiquée lors de la consultation</w:t>
      </w:r>
      <w:r>
        <w:t>.</w:t>
      </w:r>
    </w:p>
    <w:p w14:paraId="5B9DCADB" w14:textId="4F7C0DB2" w:rsidR="00193400" w:rsidRDefault="00193400" w:rsidP="00092292">
      <w:r>
        <w:br w:type="page"/>
      </w:r>
    </w:p>
    <w:p w14:paraId="150CD973" w14:textId="4B12D773" w:rsidR="00BF3199" w:rsidRDefault="000C1774" w:rsidP="00092292">
      <w:pPr>
        <w:pStyle w:val="Titre1"/>
      </w:pPr>
      <w:bookmarkStart w:id="26" w:name="_Toc82180431"/>
      <w:r>
        <w:lastRenderedPageBreak/>
        <w:t xml:space="preserve">II – DEROULEMENT DE LA PROCEDURE </w:t>
      </w:r>
      <w:r w:rsidR="00ED2956">
        <w:t>JUSQU’A</w:t>
      </w:r>
      <w:r>
        <w:t xml:space="preserve"> LA RECEPTION DES SOUMISSIONS</w:t>
      </w:r>
      <w:bookmarkEnd w:id="26"/>
    </w:p>
    <w:p w14:paraId="1C56933E" w14:textId="4B51E145" w:rsidR="00856008" w:rsidRPr="009B6DBB" w:rsidRDefault="00856008" w:rsidP="00856008">
      <w:pPr>
        <w:pStyle w:val="Titre2"/>
      </w:pPr>
      <w:bookmarkStart w:id="27" w:name="_Toc62654066"/>
      <w:bookmarkStart w:id="28" w:name="_Toc82180432"/>
      <w:r>
        <w:t xml:space="preserve">2.1 – </w:t>
      </w:r>
      <w:bookmarkEnd w:id="27"/>
      <w:r w:rsidR="006C4A07">
        <w:t>Rappel des points essentiels de la procédure d’appel d’offres initiale</w:t>
      </w:r>
      <w:bookmarkEnd w:id="28"/>
    </w:p>
    <w:p w14:paraId="75032AE6" w14:textId="61098EB4" w:rsidR="00F622B7" w:rsidRPr="00074DD7" w:rsidRDefault="00F622B7" w:rsidP="00F622B7">
      <w:bookmarkStart w:id="29" w:name="_Toc62654067"/>
      <w:r>
        <w:t xml:space="preserve">L’avis d’appel d’offres ouvert initial est paru le ______ </w:t>
      </w:r>
      <w:sdt>
        <w:sdtPr>
          <w:id w:val="-813480926"/>
        </w:sdtPr>
        <w:sdtEndPr/>
        <w:sdtContent>
          <w:sdt>
            <w:sdtPr>
              <w:id w:val="40596449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074DD7">
            <w:t xml:space="preserve">sur le site </w:t>
          </w:r>
          <w:hyperlink r:id="rId9" w:history="1">
            <w:r w:rsidRPr="00074DD7">
              <w:rPr>
                <w:rStyle w:val="Lienhypertexte"/>
                <w:color w:val="auto"/>
              </w:rPr>
              <w:t>www.marchespublics.nc</w:t>
            </w:r>
          </w:hyperlink>
        </w:sdtContent>
      </w:sdt>
      <w:r w:rsidRPr="00074DD7">
        <w:t xml:space="preserve"> </w:t>
      </w:r>
      <w:sdt>
        <w:sdtPr>
          <w:id w:val="-798600220"/>
        </w:sdtPr>
        <w:sdtEndPr/>
        <w:sdtContent>
          <w:sdt>
            <w:sdtPr>
              <w:id w:val="-193611860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074DD7">
            <w:t>et dans la presse habilitée</w:t>
          </w:r>
        </w:sdtContent>
      </w:sdt>
      <w:r w:rsidRPr="00074DD7">
        <w:t>.</w:t>
      </w:r>
    </w:p>
    <w:p w14:paraId="1591BCAF" w14:textId="77777777" w:rsidR="00F622B7" w:rsidRDefault="00B4231C" w:rsidP="00F622B7">
      <w:sdt>
        <w:sdtPr>
          <w:id w:val="867648788"/>
        </w:sdtPr>
        <w:sdtEndPr/>
        <w:sdtContent>
          <w:sdt>
            <w:sdtPr>
              <w:id w:val="1836343397"/>
              <w14:checkbox>
                <w14:checked w14:val="0"/>
                <w14:checkedState w14:val="2612" w14:font="MS Gothic"/>
                <w14:uncheckedState w14:val="2610" w14:font="MS Gothic"/>
              </w14:checkbox>
            </w:sdtPr>
            <w:sdtEndPr/>
            <w:sdtContent>
              <w:r w:rsidR="00F622B7">
                <w:rPr>
                  <w:rFonts w:ascii="MS Gothic" w:eastAsia="MS Gothic" w:hAnsi="MS Gothic" w:hint="eastAsia"/>
                </w:rPr>
                <w:t>☐</w:t>
              </w:r>
            </w:sdtContent>
          </w:sdt>
          <w:r w:rsidR="00F622B7" w:rsidRPr="00074DD7">
            <w:t xml:space="preserve">Compte tenu des quelques modifications intervenues </w:t>
          </w:r>
          <w:r w:rsidR="00F622B7">
            <w:t>pendant la</w:t>
          </w:r>
          <w:r w:rsidR="00F622B7" w:rsidRPr="00074DD7">
            <w:t xml:space="preserve"> consultation,</w:t>
          </w:r>
        </w:sdtContent>
      </w:sdt>
      <w:r w:rsidR="00F622B7" w:rsidRPr="00074DD7">
        <w:t xml:space="preserve"> la </w:t>
      </w:r>
      <w:r w:rsidR="00F622B7">
        <w:t xml:space="preserve">date limite de remise des offres a été établie au : ________ à </w:t>
      </w:r>
      <w:r w:rsidR="00F622B7" w:rsidRPr="009B0EB5">
        <w:rPr>
          <w:color w:val="0070C0"/>
        </w:rPr>
        <w:t>15h00</w:t>
      </w:r>
      <w:r w:rsidR="00F622B7">
        <w:t xml:space="preserve"> , soit un délai global de consultation de ____ jours.</w:t>
      </w:r>
    </w:p>
    <w:p w14:paraId="130041E5" w14:textId="77777777" w:rsidR="00F622B7" w:rsidRDefault="00F622B7" w:rsidP="00F622B7">
      <w:r>
        <w:t xml:space="preserve">Les plis ont été ouverts en séance de la commission </w:t>
      </w:r>
      <w:r w:rsidRPr="009B0EB5">
        <w:rPr>
          <w:color w:val="0070C0"/>
        </w:rPr>
        <w:t>technique de dépouillement</w:t>
      </w:r>
      <w:r>
        <w:t xml:space="preserve"> en date du ________.</w:t>
      </w:r>
    </w:p>
    <w:p w14:paraId="0BECAA23" w14:textId="77777777" w:rsidR="00F622B7" w:rsidRDefault="00F622B7" w:rsidP="00F622B7">
      <w:r>
        <w:t>Après présentation du rapport d’analyse des offres réalisée par le service instructeur, la commission d’appel d’offres en date du ______a proposé de :</w:t>
      </w:r>
    </w:p>
    <w:sdt>
      <w:sdtPr>
        <w:rPr>
          <w:rFonts w:eastAsia="Times New Roman"/>
          <w:lang w:eastAsia="fr-FR"/>
        </w:rPr>
        <w:id w:val="-1171721054"/>
      </w:sdtPr>
      <w:sdtEndPr/>
      <w:sdtContent>
        <w:p w14:paraId="1147C02F" w14:textId="77777777" w:rsidR="00F622B7" w:rsidRDefault="00B4231C" w:rsidP="00F622B7">
          <w:pPr>
            <w:pStyle w:val="Liste-X"/>
            <w:ind w:left="1134" w:hanging="283"/>
          </w:pPr>
          <w:sdt>
            <w:sdtPr>
              <w:id w:val="414752881"/>
              <w14:checkbox>
                <w14:checked w14:val="0"/>
                <w14:checkedState w14:val="2612" w14:font="MS Gothic"/>
                <w14:uncheckedState w14:val="2610" w14:font="MS Gothic"/>
              </w14:checkbox>
            </w:sdtPr>
            <w:sdtEndPr/>
            <w:sdtContent>
              <w:r w:rsidR="00F622B7">
                <w:rPr>
                  <w:rFonts w:ascii="MS Gothic" w:hAnsi="MS Gothic" w:hint="eastAsia"/>
                </w:rPr>
                <w:t>☐</w:t>
              </w:r>
            </w:sdtContent>
          </w:sdt>
          <w:r w:rsidR="00F622B7">
            <w:t xml:space="preserve"> retenir le(s) soumissionnaire(s) suivant(s) :</w:t>
          </w:r>
        </w:p>
        <w:sdt>
          <w:sdtPr>
            <w:rPr>
              <w:color w:val="0070C0"/>
            </w:rPr>
            <w:id w:val="-1059785133"/>
          </w:sdtPr>
          <w:sdtEndPr>
            <w:rPr>
              <w:color w:val="auto"/>
            </w:rPr>
          </w:sdtEndPr>
          <w:sdtContent>
            <w:p w14:paraId="08A478C9" w14:textId="77777777" w:rsidR="00F622B7" w:rsidRDefault="00B4231C" w:rsidP="00F622B7">
              <w:pPr>
                <w:ind w:left="1418"/>
              </w:pPr>
              <w:sdt>
                <w:sdtPr>
                  <w:rPr>
                    <w:color w:val="0070C0"/>
                  </w:rPr>
                  <w:id w:val="2113856972"/>
                  <w14:checkbox>
                    <w14:checked w14:val="0"/>
                    <w14:checkedState w14:val="2612" w14:font="MS Gothic"/>
                    <w14:uncheckedState w14:val="2610" w14:font="MS Gothic"/>
                  </w14:checkbox>
                </w:sdtPr>
                <w:sdtEndPr/>
                <w:sdtContent>
                  <w:r w:rsidR="00F622B7">
                    <w:rPr>
                      <w:rFonts w:ascii="MS Gothic" w:eastAsia="MS Gothic" w:hAnsi="MS Gothic" w:hint="eastAsia"/>
                      <w:color w:val="0070C0"/>
                    </w:rPr>
                    <w:t>☐</w:t>
                  </w:r>
                </w:sdtContent>
              </w:sdt>
              <w:r w:rsidR="00F622B7">
                <w:t>_______ comme attributaire du marché pour un montant de _________ F TTC.</w:t>
              </w:r>
            </w:p>
          </w:sdtContent>
        </w:sdt>
        <w:sdt>
          <w:sdtPr>
            <w:rPr>
              <w:color w:val="0070C0"/>
            </w:rPr>
            <w:id w:val="1039005338"/>
          </w:sdtPr>
          <w:sdtEndPr>
            <w:rPr>
              <w:color w:val="auto"/>
            </w:rPr>
          </w:sdtEndPr>
          <w:sdtContent>
            <w:p w14:paraId="28BA62DB" w14:textId="77777777" w:rsidR="00F622B7" w:rsidRDefault="00B4231C" w:rsidP="00F622B7">
              <w:pPr>
                <w:ind w:left="1418"/>
              </w:pPr>
              <w:sdt>
                <w:sdtPr>
                  <w:rPr>
                    <w:color w:val="0070C0"/>
                  </w:rPr>
                  <w:id w:val="901104930"/>
                  <w14:checkbox>
                    <w14:checked w14:val="0"/>
                    <w14:checkedState w14:val="2612" w14:font="MS Gothic"/>
                    <w14:uncheckedState w14:val="2610" w14:font="MS Gothic"/>
                  </w14:checkbox>
                </w:sdtPr>
                <w:sdtEndPr/>
                <w:sdtContent>
                  <w:r w:rsidR="00F622B7">
                    <w:rPr>
                      <w:rFonts w:ascii="MS Gothic" w:eastAsia="MS Gothic" w:hAnsi="MS Gothic" w:hint="eastAsia"/>
                      <w:color w:val="0070C0"/>
                    </w:rPr>
                    <w:t>☐</w:t>
                  </w:r>
                </w:sdtContent>
              </w:sdt>
              <w:r w:rsidR="00F622B7">
                <w:t>_______ comme attributaire du marché à bons de commandes.</w:t>
              </w:r>
            </w:p>
          </w:sdtContent>
        </w:sdt>
        <w:sdt>
          <w:sdtPr>
            <w:rPr>
              <w:color w:val="0070C0"/>
            </w:rPr>
            <w:id w:val="-620611675"/>
          </w:sdtPr>
          <w:sdtEndPr>
            <w:rPr>
              <w:color w:val="auto"/>
            </w:rPr>
          </w:sdtEndPr>
          <w:sdtContent>
            <w:p w14:paraId="116F2901" w14:textId="77777777" w:rsidR="00F622B7" w:rsidRDefault="00B4231C" w:rsidP="00F622B7">
              <w:pPr>
                <w:ind w:left="1418"/>
              </w:pPr>
              <w:sdt>
                <w:sdtPr>
                  <w:rPr>
                    <w:color w:val="0070C0"/>
                  </w:rPr>
                  <w:id w:val="1637450344"/>
                  <w14:checkbox>
                    <w14:checked w14:val="0"/>
                    <w14:checkedState w14:val="2612" w14:font="MS Gothic"/>
                    <w14:uncheckedState w14:val="2610" w14:font="MS Gothic"/>
                  </w14:checkbox>
                </w:sdtPr>
                <w:sdtEndPr/>
                <w:sdtContent>
                  <w:r w:rsidR="00F622B7">
                    <w:rPr>
                      <w:rFonts w:ascii="MS Gothic" w:eastAsia="MS Gothic" w:hAnsi="MS Gothic" w:hint="eastAsia"/>
                      <w:color w:val="0070C0"/>
                    </w:rPr>
                    <w:t>☐</w:t>
                  </w:r>
                </w:sdtContent>
              </w:sdt>
              <w:r w:rsidR="00F622B7">
                <w:rPr>
                  <w:color w:val="0070C0"/>
                </w:rPr>
                <w:t xml:space="preserve"> </w:t>
              </w:r>
              <w:r w:rsidR="00F622B7">
                <w:t>_______ comme attributaire du marché mixte pour un montant estimatif global des prestations de _________ F TTC conformément au détail estimatif test.</w:t>
              </w:r>
            </w:p>
          </w:sdtContent>
        </w:sdt>
        <w:sdt>
          <w:sdtPr>
            <w:id w:val="-1581138520"/>
          </w:sdtPr>
          <w:sdtEndPr/>
          <w:sdtContent>
            <w:p w14:paraId="7084BCBD" w14:textId="77777777" w:rsidR="00F622B7" w:rsidRDefault="00B4231C" w:rsidP="00F622B7">
              <w:pPr>
                <w:ind w:left="1418"/>
              </w:pPr>
              <w:sdt>
                <w:sdtPr>
                  <w:id w:val="-1149594177"/>
                  <w14:checkbox>
                    <w14:checked w14:val="0"/>
                    <w14:checkedState w14:val="2612" w14:font="MS Gothic"/>
                    <w14:uncheckedState w14:val="2610" w14:font="MS Gothic"/>
                  </w14:checkbox>
                </w:sdtPr>
                <w:sdtEndPr/>
                <w:sdtContent>
                  <w:r w:rsidR="00F622B7">
                    <w:rPr>
                      <w:rFonts w:ascii="MS Gothic" w:eastAsia="MS Gothic" w:hAnsi="MS Gothic" w:hint="eastAsia"/>
                    </w:rPr>
                    <w:t>☐</w:t>
                  </w:r>
                </w:sdtContent>
              </w:sdt>
              <w:r w:rsidR="00F622B7">
                <w:t xml:space="preserve"> __________ , _____________ et ________________ comme attributaires du marché à bons de commandes multi-titulaires.</w:t>
              </w:r>
            </w:p>
          </w:sdtContent>
        </w:sdt>
        <w:sdt>
          <w:sdtPr>
            <w:id w:val="-325358266"/>
          </w:sdtPr>
          <w:sdtEndPr/>
          <w:sdtContent>
            <w:p w14:paraId="2F499366" w14:textId="77777777" w:rsidR="00F622B7" w:rsidRDefault="00B4231C" w:rsidP="00F622B7">
              <w:pPr>
                <w:ind w:left="1418"/>
              </w:pPr>
              <w:sdt>
                <w:sdtPr>
                  <w:id w:val="1787238159"/>
                  <w14:checkbox>
                    <w14:checked w14:val="0"/>
                    <w14:checkedState w14:val="2612" w14:font="MS Gothic"/>
                    <w14:uncheckedState w14:val="2610" w14:font="MS Gothic"/>
                  </w14:checkbox>
                </w:sdtPr>
                <w:sdtEndPr/>
                <w:sdtContent>
                  <w:r w:rsidR="00F622B7">
                    <w:rPr>
                      <w:rFonts w:ascii="MS Gothic" w:eastAsia="MS Gothic" w:hAnsi="MS Gothic" w:hint="eastAsia"/>
                    </w:rPr>
                    <w:t>☐</w:t>
                  </w:r>
                </w:sdtContent>
              </w:sdt>
              <w:r w:rsidR="00F622B7">
                <w:t xml:space="preserve"> __________ , _____________ et ________________ comme attributaires du marché cadre.</w:t>
              </w:r>
            </w:p>
          </w:sdtContent>
        </w:sdt>
        <w:sdt>
          <w:sdtPr>
            <w:rPr>
              <w:rFonts w:ascii="MS Gothic" w:eastAsia="MS Gothic" w:hAnsi="MS Gothic" w:hint="eastAsia"/>
            </w:rPr>
            <w:id w:val="863483257"/>
          </w:sdtPr>
          <w:sdtEndPr>
            <w:rPr>
              <w:rFonts w:ascii="Times New Roman" w:eastAsia="Times New Roman" w:hAnsi="Times New Roman" w:hint="default"/>
            </w:rPr>
          </w:sdtEndPr>
          <w:sdtContent>
            <w:p w14:paraId="34A889BF" w14:textId="77777777" w:rsidR="00F622B7" w:rsidRDefault="00B4231C" w:rsidP="00F622B7">
              <w:pPr>
                <w:ind w:left="1418"/>
              </w:pPr>
              <w:sdt>
                <w:sdtPr>
                  <w:rPr>
                    <w:rFonts w:ascii="MS Gothic" w:eastAsia="MS Gothic" w:hAnsi="MS Gothic" w:hint="eastAsia"/>
                  </w:rPr>
                  <w:id w:val="-2077115974"/>
                  <w14:checkbox>
                    <w14:checked w14:val="0"/>
                    <w14:checkedState w14:val="2612" w14:font="MS Gothic"/>
                    <w14:uncheckedState w14:val="2610" w14:font="MS Gothic"/>
                  </w14:checkbox>
                </w:sdtPr>
                <w:sdtEndPr/>
                <w:sdtContent>
                  <w:r w:rsidR="00F622B7">
                    <w:rPr>
                      <w:rFonts w:ascii="MS Gothic" w:eastAsia="MS Gothic" w:hAnsi="MS Gothic" w:hint="eastAsia"/>
                    </w:rPr>
                    <w:t>☐</w:t>
                  </w:r>
                </w:sdtContent>
              </w:sdt>
              <w:r w:rsidR="00F622B7">
                <w:rPr>
                  <w:rFonts w:ascii="MS Gothic" w:eastAsia="MS Gothic" w:hAnsi="MS Gothic"/>
                </w:rPr>
                <w:t xml:space="preserve"> </w:t>
              </w:r>
            </w:p>
            <w:tbl>
              <w:tblPr>
                <w:tblStyle w:val="Grilledutableau"/>
                <w:tblW w:w="8190" w:type="dxa"/>
                <w:tblInd w:w="1526" w:type="dxa"/>
                <w:tblLook w:val="04A0" w:firstRow="1" w:lastRow="0" w:firstColumn="1" w:lastColumn="0" w:noHBand="0" w:noVBand="1"/>
              </w:tblPr>
              <w:tblGrid>
                <w:gridCol w:w="709"/>
                <w:gridCol w:w="2835"/>
                <w:gridCol w:w="2693"/>
                <w:gridCol w:w="1953"/>
              </w:tblGrid>
              <w:tr w:rsidR="00F622B7" w:rsidRPr="00B10521" w14:paraId="30814432" w14:textId="77777777" w:rsidTr="00F135C3">
                <w:tc>
                  <w:tcPr>
                    <w:tcW w:w="709" w:type="dxa"/>
                  </w:tcPr>
                  <w:p w14:paraId="40B9281F" w14:textId="77777777" w:rsidR="00F622B7" w:rsidRPr="00B10521" w:rsidRDefault="00F622B7" w:rsidP="00F135C3">
                    <w:pPr>
                      <w:spacing w:before="60" w:after="60"/>
                      <w:ind w:left="0" w:right="-108"/>
                      <w:jc w:val="left"/>
                      <w:rPr>
                        <w:sz w:val="24"/>
                      </w:rPr>
                    </w:pPr>
                    <w:r w:rsidRPr="00B10521">
                      <w:rPr>
                        <w:sz w:val="24"/>
                      </w:rPr>
                      <w:t>N° de lot</w:t>
                    </w:r>
                  </w:p>
                </w:tc>
                <w:tc>
                  <w:tcPr>
                    <w:tcW w:w="2835" w:type="dxa"/>
                  </w:tcPr>
                  <w:p w14:paraId="1A450EE5" w14:textId="77777777" w:rsidR="00F622B7" w:rsidRPr="00B10521" w:rsidRDefault="00F622B7" w:rsidP="00F135C3">
                    <w:pPr>
                      <w:spacing w:before="60" w:after="60"/>
                      <w:ind w:left="0"/>
                      <w:rPr>
                        <w:sz w:val="24"/>
                      </w:rPr>
                    </w:pPr>
                    <w:r w:rsidRPr="00B10521">
                      <w:rPr>
                        <w:sz w:val="24"/>
                      </w:rPr>
                      <w:t>Intitulé</w:t>
                    </w:r>
                  </w:p>
                </w:tc>
                <w:tc>
                  <w:tcPr>
                    <w:tcW w:w="2693" w:type="dxa"/>
                  </w:tcPr>
                  <w:p w14:paraId="665934AA" w14:textId="77777777" w:rsidR="00F622B7" w:rsidRPr="00B10521" w:rsidRDefault="00F622B7" w:rsidP="00F135C3">
                    <w:pPr>
                      <w:spacing w:before="60" w:after="60"/>
                      <w:ind w:left="0"/>
                      <w:rPr>
                        <w:sz w:val="24"/>
                      </w:rPr>
                    </w:pPr>
                    <w:r>
                      <w:rPr>
                        <w:sz w:val="24"/>
                      </w:rPr>
                      <w:t>Attributaires</w:t>
                    </w:r>
                  </w:p>
                </w:tc>
                <w:sdt>
                  <w:sdtPr>
                    <w:rPr>
                      <w:color w:val="0070C0"/>
                      <w:sz w:val="24"/>
                    </w:rPr>
                    <w:id w:val="708457381"/>
                  </w:sdtPr>
                  <w:sdtEndPr/>
                  <w:sdtContent>
                    <w:tc>
                      <w:tcPr>
                        <w:tcW w:w="1953" w:type="dxa"/>
                      </w:tcPr>
                      <w:p w14:paraId="074656EC" w14:textId="77777777" w:rsidR="00F622B7" w:rsidRPr="00D34CF7" w:rsidRDefault="00B4231C" w:rsidP="00F135C3">
                        <w:pPr>
                          <w:spacing w:before="60" w:after="60"/>
                          <w:ind w:left="0"/>
                          <w:rPr>
                            <w:color w:val="0070C0"/>
                            <w:sz w:val="24"/>
                          </w:rPr>
                        </w:pPr>
                        <w:sdt>
                          <w:sdtPr>
                            <w:rPr>
                              <w:color w:val="0070C0"/>
                              <w:sz w:val="24"/>
                            </w:rPr>
                            <w:id w:val="-324826404"/>
                            <w14:checkbox>
                              <w14:checked w14:val="0"/>
                              <w14:checkedState w14:val="2612" w14:font="MS Gothic"/>
                              <w14:uncheckedState w14:val="2610" w14:font="MS Gothic"/>
                            </w14:checkbox>
                          </w:sdtPr>
                          <w:sdtEndPr/>
                          <w:sdtContent>
                            <w:r w:rsidR="00F622B7">
                              <w:rPr>
                                <w:rFonts w:ascii="MS Gothic" w:eastAsia="MS Gothic" w:hAnsi="MS Gothic" w:hint="eastAsia"/>
                                <w:color w:val="0070C0"/>
                                <w:sz w:val="24"/>
                              </w:rPr>
                              <w:t>☐</w:t>
                            </w:r>
                          </w:sdtContent>
                        </w:sdt>
                        <w:r w:rsidR="00F622B7" w:rsidRPr="00D34CF7">
                          <w:rPr>
                            <w:color w:val="0070C0"/>
                            <w:sz w:val="24"/>
                          </w:rPr>
                          <w:t>Montant TTC</w:t>
                        </w:r>
                      </w:p>
                    </w:tc>
                  </w:sdtContent>
                </w:sdt>
              </w:tr>
              <w:tr w:rsidR="00F622B7" w:rsidRPr="00B10521" w14:paraId="353986C0" w14:textId="77777777" w:rsidTr="00F135C3">
                <w:tc>
                  <w:tcPr>
                    <w:tcW w:w="709" w:type="dxa"/>
                  </w:tcPr>
                  <w:p w14:paraId="6A220F4C" w14:textId="77777777" w:rsidR="00F622B7" w:rsidRPr="00B10521" w:rsidRDefault="00F622B7" w:rsidP="00F135C3">
                    <w:pPr>
                      <w:spacing w:before="60" w:after="60"/>
                      <w:ind w:left="-108"/>
                      <w:jc w:val="center"/>
                      <w:rPr>
                        <w:color w:val="0070C0"/>
                        <w:sz w:val="22"/>
                        <w:szCs w:val="22"/>
                      </w:rPr>
                    </w:pPr>
                    <w:r w:rsidRPr="00B10521">
                      <w:rPr>
                        <w:color w:val="0070C0"/>
                        <w:sz w:val="22"/>
                        <w:szCs w:val="22"/>
                      </w:rPr>
                      <w:t>1</w:t>
                    </w:r>
                  </w:p>
                </w:tc>
                <w:tc>
                  <w:tcPr>
                    <w:tcW w:w="2835" w:type="dxa"/>
                  </w:tcPr>
                  <w:p w14:paraId="37B1CE58" w14:textId="77777777" w:rsidR="00F622B7" w:rsidRPr="00B10521" w:rsidRDefault="00F622B7" w:rsidP="00F135C3">
                    <w:pPr>
                      <w:spacing w:before="60" w:after="60"/>
                      <w:ind w:left="0"/>
                      <w:rPr>
                        <w:sz w:val="22"/>
                        <w:szCs w:val="22"/>
                      </w:rPr>
                    </w:pPr>
                  </w:p>
                </w:tc>
                <w:tc>
                  <w:tcPr>
                    <w:tcW w:w="2693" w:type="dxa"/>
                  </w:tcPr>
                  <w:p w14:paraId="3B45E9D9" w14:textId="77777777" w:rsidR="00F622B7" w:rsidRPr="00B10521" w:rsidRDefault="00F622B7" w:rsidP="00F135C3">
                    <w:pPr>
                      <w:spacing w:before="60" w:after="60"/>
                      <w:ind w:left="0"/>
                      <w:rPr>
                        <w:color w:val="0070C0"/>
                        <w:sz w:val="22"/>
                        <w:szCs w:val="22"/>
                      </w:rPr>
                    </w:pPr>
                    <w:r w:rsidRPr="00B10521">
                      <w:rPr>
                        <w:color w:val="0070C0"/>
                        <w:sz w:val="22"/>
                        <w:szCs w:val="22"/>
                      </w:rPr>
                      <w:t>Entreprise</w:t>
                    </w:r>
                  </w:p>
                </w:tc>
                <w:tc>
                  <w:tcPr>
                    <w:tcW w:w="1953" w:type="dxa"/>
                  </w:tcPr>
                  <w:p w14:paraId="0429088C" w14:textId="77777777" w:rsidR="00F622B7" w:rsidRPr="00B10521" w:rsidRDefault="00F622B7" w:rsidP="00F135C3">
                    <w:pPr>
                      <w:spacing w:before="60" w:after="60"/>
                      <w:ind w:left="0"/>
                      <w:rPr>
                        <w:sz w:val="22"/>
                        <w:szCs w:val="22"/>
                      </w:rPr>
                    </w:pPr>
                  </w:p>
                </w:tc>
              </w:tr>
              <w:tr w:rsidR="00F622B7" w:rsidRPr="00B10521" w14:paraId="0DB757FA" w14:textId="77777777" w:rsidTr="00F135C3">
                <w:tc>
                  <w:tcPr>
                    <w:tcW w:w="709" w:type="dxa"/>
                  </w:tcPr>
                  <w:p w14:paraId="7AF34DCF" w14:textId="77777777" w:rsidR="00F622B7" w:rsidRPr="00B10521" w:rsidRDefault="00F622B7" w:rsidP="00F135C3">
                    <w:pPr>
                      <w:spacing w:before="60" w:after="60"/>
                      <w:ind w:left="-108"/>
                      <w:jc w:val="center"/>
                      <w:rPr>
                        <w:color w:val="0070C0"/>
                        <w:sz w:val="22"/>
                        <w:szCs w:val="22"/>
                      </w:rPr>
                    </w:pPr>
                    <w:r w:rsidRPr="00B10521">
                      <w:rPr>
                        <w:color w:val="0070C0"/>
                        <w:sz w:val="22"/>
                        <w:szCs w:val="22"/>
                      </w:rPr>
                      <w:t>2</w:t>
                    </w:r>
                  </w:p>
                </w:tc>
                <w:tc>
                  <w:tcPr>
                    <w:tcW w:w="2835" w:type="dxa"/>
                  </w:tcPr>
                  <w:p w14:paraId="62FD0B23" w14:textId="77777777" w:rsidR="00F622B7" w:rsidRPr="00B10521" w:rsidRDefault="00F622B7" w:rsidP="00F135C3">
                    <w:pPr>
                      <w:spacing w:before="60" w:after="60"/>
                      <w:ind w:left="0"/>
                      <w:rPr>
                        <w:sz w:val="22"/>
                        <w:szCs w:val="22"/>
                      </w:rPr>
                    </w:pPr>
                  </w:p>
                </w:tc>
                <w:tc>
                  <w:tcPr>
                    <w:tcW w:w="2693" w:type="dxa"/>
                  </w:tcPr>
                  <w:p w14:paraId="20A1312E" w14:textId="77777777" w:rsidR="00F622B7" w:rsidRPr="00B10521" w:rsidRDefault="00F622B7" w:rsidP="00F135C3">
                    <w:pPr>
                      <w:spacing w:before="60" w:after="60"/>
                      <w:ind w:left="0"/>
                      <w:rPr>
                        <w:color w:val="0070C0"/>
                        <w:sz w:val="22"/>
                        <w:szCs w:val="22"/>
                      </w:rPr>
                    </w:pPr>
                    <w:r w:rsidRPr="00B10521">
                      <w:rPr>
                        <w:color w:val="0070C0"/>
                        <w:sz w:val="22"/>
                        <w:szCs w:val="22"/>
                      </w:rPr>
                      <w:t>Groupement ….. - …..</w:t>
                    </w:r>
                  </w:p>
                </w:tc>
                <w:tc>
                  <w:tcPr>
                    <w:tcW w:w="1953" w:type="dxa"/>
                  </w:tcPr>
                  <w:p w14:paraId="62E88807" w14:textId="77777777" w:rsidR="00F622B7" w:rsidRPr="00B10521" w:rsidRDefault="00F622B7" w:rsidP="00F135C3">
                    <w:pPr>
                      <w:spacing w:before="60" w:after="60"/>
                      <w:ind w:left="0"/>
                      <w:rPr>
                        <w:sz w:val="22"/>
                        <w:szCs w:val="22"/>
                      </w:rPr>
                    </w:pPr>
                  </w:p>
                </w:tc>
              </w:tr>
              <w:tr w:rsidR="00F622B7" w:rsidRPr="00B10521" w14:paraId="095CF1C2" w14:textId="77777777" w:rsidTr="00F135C3">
                <w:tc>
                  <w:tcPr>
                    <w:tcW w:w="709" w:type="dxa"/>
                  </w:tcPr>
                  <w:p w14:paraId="4DB6C6B8" w14:textId="77777777" w:rsidR="00F622B7" w:rsidRPr="00B10521" w:rsidRDefault="00F622B7" w:rsidP="00F135C3">
                    <w:pPr>
                      <w:spacing w:before="60" w:after="60"/>
                      <w:ind w:left="-108"/>
                      <w:jc w:val="center"/>
                      <w:rPr>
                        <w:color w:val="0070C0"/>
                        <w:sz w:val="22"/>
                        <w:szCs w:val="22"/>
                      </w:rPr>
                    </w:pPr>
                  </w:p>
                </w:tc>
                <w:tc>
                  <w:tcPr>
                    <w:tcW w:w="2835" w:type="dxa"/>
                  </w:tcPr>
                  <w:p w14:paraId="77F263D2" w14:textId="77777777" w:rsidR="00F622B7" w:rsidRPr="00B10521" w:rsidRDefault="00F622B7" w:rsidP="00F135C3">
                    <w:pPr>
                      <w:spacing w:before="60" w:after="60"/>
                      <w:ind w:left="0"/>
                      <w:rPr>
                        <w:sz w:val="22"/>
                        <w:szCs w:val="22"/>
                      </w:rPr>
                    </w:pPr>
                  </w:p>
                </w:tc>
                <w:tc>
                  <w:tcPr>
                    <w:tcW w:w="2693" w:type="dxa"/>
                  </w:tcPr>
                  <w:p w14:paraId="28EC6D78" w14:textId="77777777" w:rsidR="00F622B7" w:rsidRPr="00B10521" w:rsidRDefault="00F622B7" w:rsidP="00F135C3">
                    <w:pPr>
                      <w:spacing w:before="60" w:after="60"/>
                      <w:ind w:left="0"/>
                      <w:rPr>
                        <w:sz w:val="22"/>
                        <w:szCs w:val="22"/>
                      </w:rPr>
                    </w:pPr>
                  </w:p>
                </w:tc>
                <w:tc>
                  <w:tcPr>
                    <w:tcW w:w="1953" w:type="dxa"/>
                  </w:tcPr>
                  <w:p w14:paraId="113069F1" w14:textId="77777777" w:rsidR="00F622B7" w:rsidRPr="00B10521" w:rsidRDefault="00F622B7" w:rsidP="00F135C3">
                    <w:pPr>
                      <w:spacing w:before="60" w:after="60"/>
                      <w:ind w:left="0"/>
                      <w:rPr>
                        <w:sz w:val="22"/>
                        <w:szCs w:val="22"/>
                      </w:rPr>
                    </w:pPr>
                  </w:p>
                </w:tc>
              </w:tr>
            </w:tbl>
            <w:p w14:paraId="4DB36396" w14:textId="77777777" w:rsidR="00F622B7" w:rsidRDefault="00F622B7" w:rsidP="00F622B7">
              <w:pPr>
                <w:ind w:left="1276"/>
                <w:jc w:val="right"/>
              </w:pPr>
              <w:r>
                <w:t>* montant indicatif calculé en fonction des taux de TGC en vigueur.</w:t>
              </w:r>
            </w:p>
          </w:sdtContent>
        </w:sdt>
      </w:sdtContent>
    </w:sdt>
    <w:sdt>
      <w:sdtPr>
        <w:id w:val="-585848113"/>
      </w:sdtPr>
      <w:sdtEndPr/>
      <w:sdtContent>
        <w:p w14:paraId="76004F99" w14:textId="77777777" w:rsidR="00F622B7" w:rsidRDefault="00B4231C" w:rsidP="00F622B7">
          <w:pPr>
            <w:pStyle w:val="Liste-X"/>
            <w:ind w:left="1134" w:hanging="283"/>
          </w:pPr>
          <w:sdt>
            <w:sdtPr>
              <w:id w:val="494622722"/>
              <w14:checkbox>
                <w14:checked w14:val="0"/>
                <w14:checkedState w14:val="2612" w14:font="MS Gothic"/>
                <w14:uncheckedState w14:val="2610" w14:font="MS Gothic"/>
              </w14:checkbox>
            </w:sdtPr>
            <w:sdtEndPr/>
            <w:sdtContent>
              <w:r w:rsidR="00F622B7">
                <w:rPr>
                  <w:rFonts w:ascii="MS Gothic" w:hAnsi="MS Gothic" w:hint="eastAsia"/>
                </w:rPr>
                <w:t>☐</w:t>
              </w:r>
            </w:sdtContent>
          </w:sdt>
          <w:r w:rsidR="00F622B7">
            <w:t>déclarer la procédure sans suite et lancer un nouvel appel d’offres</w:t>
          </w:r>
          <w:r w:rsidR="00F622B7" w:rsidRPr="00753D1B">
            <w:t xml:space="preserve"> </w:t>
          </w:r>
          <w:sdt>
            <w:sdtPr>
              <w:id w:val="-1850097572"/>
            </w:sdtPr>
            <w:sdtEndPr/>
            <w:sdtContent>
              <w:sdt>
                <w:sdtPr>
                  <w:id w:val="-2108023012"/>
                  <w14:checkbox>
                    <w14:checked w14:val="0"/>
                    <w14:checkedState w14:val="2612" w14:font="MS Gothic"/>
                    <w14:uncheckedState w14:val="2610" w14:font="MS Gothic"/>
                  </w14:checkbox>
                </w:sdtPr>
                <w:sdtEndPr/>
                <w:sdtContent>
                  <w:r w:rsidR="00F622B7">
                    <w:rPr>
                      <w:rFonts w:ascii="MS Gothic" w:hAnsi="MS Gothic" w:hint="eastAsia"/>
                    </w:rPr>
                    <w:t>☐</w:t>
                  </w:r>
                </w:sdtContent>
              </w:sdt>
              <w:r w:rsidR="00F622B7" w:rsidRPr="00753D1B">
                <w:t>pour les lots suivants : _________</w:t>
              </w:r>
            </w:sdtContent>
          </w:sdt>
          <w:r w:rsidR="00F622B7" w:rsidRPr="00753D1B">
            <w:t xml:space="preserve"> </w:t>
          </w:r>
          <w:r w:rsidR="00F622B7">
            <w:t>.</w:t>
          </w:r>
        </w:p>
      </w:sdtContent>
    </w:sdt>
    <w:sdt>
      <w:sdtPr>
        <w:id w:val="1375280729"/>
      </w:sdtPr>
      <w:sdtEndPr/>
      <w:sdtContent>
        <w:p w14:paraId="04FAA62F" w14:textId="77777777" w:rsidR="00F622B7" w:rsidRPr="00753D1B" w:rsidRDefault="00B4231C" w:rsidP="00F622B7">
          <w:pPr>
            <w:pStyle w:val="Liste-X"/>
            <w:ind w:left="1134" w:hanging="283"/>
          </w:pPr>
          <w:sdt>
            <w:sdtPr>
              <w:id w:val="-1039896967"/>
              <w14:checkbox>
                <w14:checked w14:val="0"/>
                <w14:checkedState w14:val="2612" w14:font="MS Gothic"/>
                <w14:uncheckedState w14:val="2610" w14:font="MS Gothic"/>
              </w14:checkbox>
            </w:sdtPr>
            <w:sdtEndPr/>
            <w:sdtContent>
              <w:r w:rsidR="00F622B7">
                <w:rPr>
                  <w:rFonts w:ascii="MS Gothic" w:hAnsi="MS Gothic" w:hint="eastAsia"/>
                </w:rPr>
                <w:t>☐</w:t>
              </w:r>
            </w:sdtContent>
          </w:sdt>
          <w:r w:rsidR="00F622B7">
            <w:t>déclarer l’appel d’offres infructueux et lancer un nouvel appel d’offres</w:t>
          </w:r>
          <w:r w:rsidR="00F622B7" w:rsidRPr="00753D1B">
            <w:t xml:space="preserve"> </w:t>
          </w:r>
          <w:sdt>
            <w:sdtPr>
              <w:id w:val="950671552"/>
            </w:sdtPr>
            <w:sdtEndPr/>
            <w:sdtContent>
              <w:sdt>
                <w:sdtPr>
                  <w:id w:val="-1093088367"/>
                  <w14:checkbox>
                    <w14:checked w14:val="0"/>
                    <w14:checkedState w14:val="2612" w14:font="MS Gothic"/>
                    <w14:uncheckedState w14:val="2610" w14:font="MS Gothic"/>
                  </w14:checkbox>
                </w:sdtPr>
                <w:sdtEndPr/>
                <w:sdtContent>
                  <w:r w:rsidR="00F622B7">
                    <w:rPr>
                      <w:rFonts w:ascii="MS Gothic" w:hAnsi="MS Gothic" w:hint="eastAsia"/>
                    </w:rPr>
                    <w:t>☐</w:t>
                  </w:r>
                </w:sdtContent>
              </w:sdt>
              <w:r w:rsidR="00F622B7" w:rsidRPr="00753D1B">
                <w:t>pour les lots suivants : _________</w:t>
              </w:r>
            </w:sdtContent>
          </w:sdt>
          <w:r w:rsidR="00F622B7" w:rsidRPr="00753D1B">
            <w:t xml:space="preserve"> </w:t>
          </w:r>
          <w:r w:rsidR="00F622B7">
            <w:t>.</w:t>
          </w:r>
        </w:p>
      </w:sdtContent>
    </w:sdt>
    <w:sdt>
      <w:sdtPr>
        <w:id w:val="-1545901456"/>
      </w:sdtPr>
      <w:sdtEndPr/>
      <w:sdtContent>
        <w:p w14:paraId="1EC60775" w14:textId="77777777" w:rsidR="00F622B7" w:rsidRPr="00753D1B" w:rsidRDefault="00B4231C" w:rsidP="00F622B7">
          <w:pPr>
            <w:pStyle w:val="Liste-X"/>
            <w:ind w:left="1134" w:hanging="283"/>
          </w:pPr>
          <w:sdt>
            <w:sdtPr>
              <w:id w:val="-1857027967"/>
              <w14:checkbox>
                <w14:checked w14:val="0"/>
                <w14:checkedState w14:val="2612" w14:font="MS Gothic"/>
                <w14:uncheckedState w14:val="2610" w14:font="MS Gothic"/>
              </w14:checkbox>
            </w:sdtPr>
            <w:sdtEndPr/>
            <w:sdtContent>
              <w:r w:rsidR="00F622B7">
                <w:rPr>
                  <w:rFonts w:ascii="MS Gothic" w:hAnsi="MS Gothic" w:hint="eastAsia"/>
                </w:rPr>
                <w:t>☐</w:t>
              </w:r>
            </w:sdtContent>
          </w:sdt>
          <w:r w:rsidR="00F622B7">
            <w:t>déclarer l’appel d’offres infructueux et consulter les soumissionnaires ayant déposé une offre, dans le cadre d’une procédure de gré à gré conformément à l’article 35-1, 1° de la délibération n° 424 du 20 mars 2019, pour les lots suivants :</w:t>
          </w:r>
          <w:r w:rsidR="00F622B7" w:rsidRPr="007B5406">
            <w:rPr>
              <w:color w:val="0070C0"/>
            </w:rPr>
            <w:t xml:space="preserve"> </w:t>
          </w:r>
          <w:r w:rsidR="00F622B7" w:rsidRPr="00753D1B">
            <w:t>_________ .</w:t>
          </w:r>
        </w:p>
      </w:sdtContent>
    </w:sdt>
    <w:p w14:paraId="38581DD6" w14:textId="1A818BA8" w:rsidR="00856008" w:rsidRDefault="00F622B7" w:rsidP="00F622B7">
      <w:pPr>
        <w:pStyle w:val="Titre2"/>
      </w:pPr>
      <w:r>
        <w:t xml:space="preserve"> </w:t>
      </w:r>
      <w:bookmarkStart w:id="30" w:name="_Toc82180433"/>
      <w:r w:rsidR="00856008">
        <w:t xml:space="preserve">2.2 – </w:t>
      </w:r>
      <w:bookmarkEnd w:id="29"/>
      <w:r>
        <w:t>C</w:t>
      </w:r>
      <w:r w:rsidRPr="0067752B">
        <w:t xml:space="preserve">onsultation de gré à gré </w:t>
      </w:r>
      <w:sdt>
        <w:sdtPr>
          <w:id w:val="73396739"/>
        </w:sdtPr>
        <w:sdtEndPr/>
        <w:sdtContent>
          <w:sdt>
            <w:sdtPr>
              <w:id w:val="-14802244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67752B">
            <w:t>pour les lots _________</w:t>
          </w:r>
        </w:sdtContent>
      </w:sdt>
      <w:bookmarkEnd w:id="30"/>
      <w:r>
        <w:t xml:space="preserve"> </w:t>
      </w:r>
    </w:p>
    <w:p w14:paraId="37D4859C" w14:textId="77777777" w:rsidR="00F622B7" w:rsidRDefault="00F622B7" w:rsidP="00F622B7">
      <w:r>
        <w:t>Conformément à l’article 35-1 1°) de la délibération n° 424 du 20 mars 2019, la consultation de gré à gré a été lancée le ______  auprès</w:t>
      </w:r>
      <w:r w:rsidRPr="00753D1B">
        <w:t xml:space="preserve"> des soumissionnaires ayant déposé une offre lors de l’appel d’offres initial.</w:t>
      </w:r>
    </w:p>
    <w:p w14:paraId="6F168EBB" w14:textId="77777777" w:rsidR="00F622B7" w:rsidRDefault="00F622B7" w:rsidP="00F622B7">
      <w:r>
        <w:t xml:space="preserve">La date limite de remise des offres a été établie au : ________ à </w:t>
      </w:r>
      <w:r w:rsidRPr="009B0EB5">
        <w:rPr>
          <w:color w:val="0070C0"/>
        </w:rPr>
        <w:t>15h00</w:t>
      </w:r>
      <w:r>
        <w:t>, soit un délai global de consultation de ____ jours.</w:t>
      </w:r>
    </w:p>
    <w:p w14:paraId="4E356D76" w14:textId="0632DE77" w:rsidR="0031068B" w:rsidRPr="009B6DBB" w:rsidRDefault="0031068B" w:rsidP="00092292">
      <w:pPr>
        <w:pStyle w:val="Titre2"/>
      </w:pPr>
      <w:bookmarkStart w:id="31" w:name="_Toc82180434"/>
      <w:r>
        <w:lastRenderedPageBreak/>
        <w:t>2.</w:t>
      </w:r>
      <w:r w:rsidR="00F622B7">
        <w:t>3</w:t>
      </w:r>
      <w:r>
        <w:t xml:space="preserve"> – </w:t>
      </w:r>
      <w:r w:rsidR="00F622B7">
        <w:t>N</w:t>
      </w:r>
      <w:r>
        <w:t>ombre et liste des soumissions reçues, plis remis en retard</w:t>
      </w:r>
      <w:bookmarkEnd w:id="31"/>
    </w:p>
    <w:p w14:paraId="0295258B" w14:textId="447709CA" w:rsidR="007C4D88" w:rsidRDefault="00C97863" w:rsidP="00092292">
      <w:bookmarkStart w:id="32" w:name="_Toc497231010"/>
      <w:r w:rsidRPr="00CD1510">
        <w:rPr>
          <w:color w:val="0070C0"/>
        </w:rPr>
        <w:t>5</w:t>
      </w:r>
      <w:r w:rsidR="007C4D88" w:rsidRPr="00CD1510">
        <w:rPr>
          <w:color w:val="0070C0"/>
        </w:rPr>
        <w:t xml:space="preserve"> </w:t>
      </w:r>
      <w:r w:rsidR="00910FBC">
        <w:t>pli</w:t>
      </w:r>
      <w:r w:rsidR="007C4D88">
        <w:t>s</w:t>
      </w:r>
      <w:r w:rsidR="00910FBC">
        <w:t xml:space="preserve"> papier </w:t>
      </w:r>
      <w:r w:rsidR="007C4D88">
        <w:t>ont</w:t>
      </w:r>
      <w:r w:rsidR="00910FBC">
        <w:t xml:space="preserve"> été déposé</w:t>
      </w:r>
      <w:r w:rsidR="007C4D88">
        <w:t>s</w:t>
      </w:r>
      <w:r w:rsidR="00910FBC">
        <w:t xml:space="preserve"> avant la date et </w:t>
      </w:r>
      <w:r w:rsidR="007C4D88">
        <w:t>l’heure limite.</w:t>
      </w:r>
    </w:p>
    <w:p w14:paraId="52DBAE1E" w14:textId="2ECDFE38" w:rsidR="00910FBC" w:rsidRDefault="007C4D88" w:rsidP="00092292">
      <w:r w:rsidRPr="0051245A">
        <w:rPr>
          <w:color w:val="0070C0"/>
        </w:rPr>
        <w:t>Aucun pli</w:t>
      </w:r>
      <w:r w:rsidR="00910FBC" w:rsidRPr="0051245A">
        <w:rPr>
          <w:color w:val="0070C0"/>
        </w:rPr>
        <w:t xml:space="preserve"> </w:t>
      </w:r>
      <w:r w:rsidRPr="0051245A">
        <w:rPr>
          <w:color w:val="0070C0"/>
        </w:rPr>
        <w:t xml:space="preserve">n’a été </w:t>
      </w:r>
      <w:r w:rsidRPr="00494BB1">
        <w:t xml:space="preserve">déposé </w:t>
      </w:r>
      <w:r w:rsidR="00910FBC">
        <w:t>hors délai.</w:t>
      </w:r>
    </w:p>
    <w:p w14:paraId="2C9D218A" w14:textId="3EED68B3" w:rsidR="007C4D88" w:rsidRDefault="000325C2" w:rsidP="00092292">
      <w:r w:rsidRPr="00CD1510">
        <w:rPr>
          <w:color w:val="0070C0"/>
        </w:rPr>
        <w:t>1</w:t>
      </w:r>
      <w:r w:rsidR="007C4D88" w:rsidRPr="00CD1510">
        <w:rPr>
          <w:color w:val="0070C0"/>
        </w:rPr>
        <w:t xml:space="preserve"> </w:t>
      </w:r>
      <w:r w:rsidR="007C4D88">
        <w:t>offre électronique a été déposée sur la plateforme.</w:t>
      </w:r>
    </w:p>
    <w:p w14:paraId="57C4AF69" w14:textId="768811F2" w:rsidR="009A21B0" w:rsidRPr="009B6DBB" w:rsidRDefault="009A21B0" w:rsidP="00092292">
      <w:pPr>
        <w:pStyle w:val="Titre2"/>
      </w:pPr>
      <w:bookmarkStart w:id="33" w:name="_Toc50737015"/>
      <w:bookmarkStart w:id="34" w:name="_Toc58923899"/>
      <w:bookmarkStart w:id="35" w:name="_Toc82180435"/>
      <w:r>
        <w:t>2.</w:t>
      </w:r>
      <w:r w:rsidR="00F622B7">
        <w:t>4</w:t>
      </w:r>
      <w:r>
        <w:t xml:space="preserve"> – Commission </w:t>
      </w:r>
      <w:bookmarkEnd w:id="33"/>
      <w:bookmarkEnd w:id="34"/>
      <w:r w:rsidR="00F622B7">
        <w:t>d’ouverture</w:t>
      </w:r>
      <w:bookmarkEnd w:id="35"/>
    </w:p>
    <w:p w14:paraId="4715888B" w14:textId="16591DCF" w:rsidR="009A21B0" w:rsidRDefault="009A21B0" w:rsidP="00092292">
      <w:r>
        <w:t>Les</w:t>
      </w:r>
      <w:r w:rsidRPr="009A21B0">
        <w:rPr>
          <w:color w:val="0070C0"/>
        </w:rPr>
        <w:t xml:space="preserve"> 5 </w:t>
      </w:r>
      <w:r>
        <w:t xml:space="preserve">plis papier </w:t>
      </w:r>
      <w:r w:rsidRPr="009A21B0">
        <w:rPr>
          <w:color w:val="0070C0"/>
        </w:rPr>
        <w:t xml:space="preserve">et l’offre électronique </w:t>
      </w:r>
      <w:r>
        <w:t xml:space="preserve">ont été ouverts par </w:t>
      </w:r>
      <w:r w:rsidR="00F622B7">
        <w:t>une</w:t>
      </w:r>
      <w:r>
        <w:t xml:space="preserve"> commission </w:t>
      </w:r>
      <w:r w:rsidR="00F622B7">
        <w:t>interne</w:t>
      </w:r>
      <w:r>
        <w:t xml:space="preserve"> </w:t>
      </w:r>
      <w:r w:rsidR="00F622B7">
        <w:t>en date du ______ .</w:t>
      </w:r>
    </w:p>
    <w:p w14:paraId="6627A28A" w14:textId="4890AAEE" w:rsidR="009A21B0" w:rsidRDefault="009A21B0" w:rsidP="00092292">
      <w:r>
        <w:t xml:space="preserve">Le tableau synthétique des soumissions </w:t>
      </w:r>
      <w:r w:rsidR="00014A40">
        <w:t xml:space="preserve">à l’ouverture des plis </w:t>
      </w:r>
      <w:r>
        <w:t>est le suivant :</w:t>
      </w:r>
    </w:p>
    <w:p w14:paraId="37439DEE" w14:textId="77777777" w:rsidR="00EF5E67" w:rsidRDefault="00EF5E67" w:rsidP="00EF5E67"/>
    <w:tbl>
      <w:tblPr>
        <w:tblStyle w:val="Grilledutableau"/>
        <w:tblW w:w="0" w:type="auto"/>
        <w:tblLook w:val="04A0" w:firstRow="1" w:lastRow="0" w:firstColumn="1" w:lastColumn="0" w:noHBand="0" w:noVBand="1"/>
      </w:tblPr>
      <w:tblGrid>
        <w:gridCol w:w="593"/>
        <w:gridCol w:w="2350"/>
        <w:gridCol w:w="1276"/>
        <w:gridCol w:w="2126"/>
        <w:gridCol w:w="3402"/>
      </w:tblGrid>
      <w:tr w:rsidR="00EF5E67" w:rsidRPr="00EA6E00" w14:paraId="1B77B9C4" w14:textId="77777777" w:rsidTr="003235F1">
        <w:tc>
          <w:tcPr>
            <w:tcW w:w="593" w:type="dxa"/>
          </w:tcPr>
          <w:p w14:paraId="380E9698" w14:textId="77777777" w:rsidR="00EF5E67" w:rsidRPr="00EA6E00" w:rsidRDefault="00EF5E67" w:rsidP="003235F1">
            <w:pPr>
              <w:ind w:left="0"/>
              <w:jc w:val="center"/>
              <w:rPr>
                <w:b/>
                <w:sz w:val="22"/>
                <w:szCs w:val="22"/>
              </w:rPr>
            </w:pPr>
            <w:r w:rsidRPr="00EA6E00">
              <w:rPr>
                <w:b/>
                <w:sz w:val="22"/>
                <w:szCs w:val="22"/>
              </w:rPr>
              <w:t>N° de pli</w:t>
            </w:r>
          </w:p>
        </w:tc>
        <w:tc>
          <w:tcPr>
            <w:tcW w:w="2350" w:type="dxa"/>
          </w:tcPr>
          <w:p w14:paraId="22B4049C" w14:textId="77777777" w:rsidR="00EF5E67" w:rsidRPr="00EA6E00" w:rsidRDefault="00EF5E67" w:rsidP="003235F1">
            <w:pPr>
              <w:ind w:left="99"/>
              <w:jc w:val="center"/>
              <w:rPr>
                <w:b/>
                <w:sz w:val="22"/>
                <w:szCs w:val="22"/>
              </w:rPr>
            </w:pPr>
            <w:r w:rsidRPr="00EA6E00">
              <w:rPr>
                <w:b/>
                <w:sz w:val="22"/>
                <w:szCs w:val="22"/>
              </w:rPr>
              <w:t>Soumissionnaire</w:t>
            </w:r>
          </w:p>
        </w:tc>
        <w:tc>
          <w:tcPr>
            <w:tcW w:w="1276" w:type="dxa"/>
          </w:tcPr>
          <w:sdt>
            <w:sdtPr>
              <w:id w:val="-314804956"/>
            </w:sdtPr>
            <w:sdtEndPr>
              <w:rPr>
                <w:b/>
                <w:color w:val="0070C0"/>
              </w:rPr>
            </w:sdtEndPr>
            <w:sdtContent>
              <w:p w14:paraId="6F21A1C5" w14:textId="4AD17E34" w:rsidR="00EF5E67" w:rsidRPr="00193400" w:rsidRDefault="00B4231C" w:rsidP="003235F1">
                <w:pPr>
                  <w:ind w:left="-109"/>
                  <w:jc w:val="center"/>
                  <w:rPr>
                    <w:b/>
                    <w:color w:val="0070C0"/>
                    <w:sz w:val="22"/>
                    <w:szCs w:val="22"/>
                  </w:rPr>
                </w:pPr>
                <w:sdt>
                  <w:sdtPr>
                    <w:id w:val="419605478"/>
                    <w14:checkbox>
                      <w14:checked w14:val="0"/>
                      <w14:checkedState w14:val="2612" w14:font="MS Gothic"/>
                      <w14:uncheckedState w14:val="2610" w14:font="MS Gothic"/>
                    </w14:checkbox>
                  </w:sdtPr>
                  <w:sdtEndPr/>
                  <w:sdtContent>
                    <w:r w:rsidR="00C47185">
                      <w:rPr>
                        <w:rFonts w:ascii="MS Gothic" w:eastAsia="MS Gothic" w:hAnsi="MS Gothic" w:hint="eastAsia"/>
                      </w:rPr>
                      <w:t>☐</w:t>
                    </w:r>
                  </w:sdtContent>
                </w:sdt>
                <w:r w:rsidR="00C47185">
                  <w:t xml:space="preserve">  </w:t>
                </w:r>
                <w:r w:rsidR="00EF5E67" w:rsidRPr="00193400">
                  <w:rPr>
                    <w:b/>
                    <w:color w:val="0070C0"/>
                    <w:sz w:val="22"/>
                    <w:szCs w:val="22"/>
                  </w:rPr>
                  <w:t>Lot</w:t>
                </w:r>
              </w:p>
            </w:sdtContent>
          </w:sdt>
        </w:tc>
        <w:tc>
          <w:tcPr>
            <w:tcW w:w="2126" w:type="dxa"/>
          </w:tcPr>
          <w:p w14:paraId="7847FF3E" w14:textId="77777777" w:rsidR="00EF5E67" w:rsidRPr="00EA6E00" w:rsidRDefault="00EF5E67" w:rsidP="003235F1">
            <w:pPr>
              <w:ind w:left="-10"/>
              <w:jc w:val="center"/>
              <w:rPr>
                <w:b/>
                <w:sz w:val="22"/>
                <w:szCs w:val="22"/>
              </w:rPr>
            </w:pPr>
            <w:r w:rsidRPr="00EA6E00">
              <w:rPr>
                <w:b/>
                <w:sz w:val="22"/>
                <w:szCs w:val="22"/>
              </w:rPr>
              <w:t>Eléments de prix</w:t>
            </w:r>
          </w:p>
        </w:tc>
        <w:tc>
          <w:tcPr>
            <w:tcW w:w="3402" w:type="dxa"/>
          </w:tcPr>
          <w:p w14:paraId="7D17F750" w14:textId="77777777" w:rsidR="00EF5E67" w:rsidRPr="00EA6E00" w:rsidRDefault="00EF5E67" w:rsidP="003235F1">
            <w:pPr>
              <w:ind w:left="0"/>
              <w:jc w:val="center"/>
              <w:rPr>
                <w:b/>
                <w:sz w:val="22"/>
                <w:szCs w:val="22"/>
              </w:rPr>
            </w:pPr>
            <w:r w:rsidRPr="00EA6E00">
              <w:rPr>
                <w:b/>
                <w:sz w:val="22"/>
                <w:szCs w:val="22"/>
              </w:rPr>
              <w:t>Complétude de la soumission</w:t>
            </w:r>
            <w:r>
              <w:rPr>
                <w:b/>
                <w:sz w:val="22"/>
                <w:szCs w:val="22"/>
              </w:rPr>
              <w:t xml:space="preserve"> / observations à l’ouverture</w:t>
            </w:r>
          </w:p>
        </w:tc>
      </w:tr>
      <w:tr w:rsidR="00EF5E67" w:rsidRPr="00291F7A" w14:paraId="71948CE1" w14:textId="77777777" w:rsidTr="003235F1">
        <w:tc>
          <w:tcPr>
            <w:tcW w:w="593" w:type="dxa"/>
          </w:tcPr>
          <w:p w14:paraId="5B1E57DD" w14:textId="77777777" w:rsidR="00EF5E67" w:rsidRPr="00291F7A" w:rsidRDefault="00EF5E67" w:rsidP="003235F1">
            <w:pPr>
              <w:jc w:val="center"/>
              <w:rPr>
                <w:sz w:val="22"/>
                <w:szCs w:val="22"/>
              </w:rPr>
            </w:pPr>
          </w:p>
        </w:tc>
        <w:tc>
          <w:tcPr>
            <w:tcW w:w="2350" w:type="dxa"/>
          </w:tcPr>
          <w:p w14:paraId="361D93F3" w14:textId="77777777" w:rsidR="00EF5E67" w:rsidRPr="00291F7A" w:rsidRDefault="00EF5E67" w:rsidP="003235F1">
            <w:pPr>
              <w:jc w:val="center"/>
              <w:rPr>
                <w:sz w:val="22"/>
                <w:szCs w:val="22"/>
              </w:rPr>
            </w:pPr>
          </w:p>
        </w:tc>
        <w:tc>
          <w:tcPr>
            <w:tcW w:w="1276" w:type="dxa"/>
          </w:tcPr>
          <w:p w14:paraId="27C1A2E0" w14:textId="77777777" w:rsidR="00EF5E67" w:rsidRPr="00193400" w:rsidRDefault="00EF5E67" w:rsidP="003235F1">
            <w:pPr>
              <w:jc w:val="center"/>
              <w:rPr>
                <w:color w:val="0070C0"/>
                <w:sz w:val="22"/>
                <w:szCs w:val="22"/>
              </w:rPr>
            </w:pPr>
          </w:p>
        </w:tc>
        <w:tc>
          <w:tcPr>
            <w:tcW w:w="2126" w:type="dxa"/>
          </w:tcPr>
          <w:p w14:paraId="4A923DCC" w14:textId="77777777" w:rsidR="00EF5E67" w:rsidRPr="00291F7A" w:rsidRDefault="00EF5E67" w:rsidP="003235F1">
            <w:pPr>
              <w:ind w:left="175" w:hanging="175"/>
              <w:jc w:val="left"/>
              <w:rPr>
                <w:sz w:val="22"/>
                <w:szCs w:val="22"/>
              </w:rPr>
            </w:pPr>
          </w:p>
        </w:tc>
        <w:tc>
          <w:tcPr>
            <w:tcW w:w="3402" w:type="dxa"/>
          </w:tcPr>
          <w:p w14:paraId="67598D74" w14:textId="77777777" w:rsidR="00EF5E67" w:rsidRPr="00291F7A" w:rsidRDefault="00EF5E67" w:rsidP="003235F1">
            <w:pPr>
              <w:ind w:left="176" w:hanging="176"/>
              <w:jc w:val="left"/>
              <w:rPr>
                <w:sz w:val="22"/>
                <w:szCs w:val="22"/>
              </w:rPr>
            </w:pPr>
          </w:p>
        </w:tc>
      </w:tr>
      <w:tr w:rsidR="00EF5E67" w:rsidRPr="00291F7A" w14:paraId="158DFDAE" w14:textId="77777777" w:rsidTr="003235F1">
        <w:tc>
          <w:tcPr>
            <w:tcW w:w="593" w:type="dxa"/>
          </w:tcPr>
          <w:p w14:paraId="6AED8999" w14:textId="77777777" w:rsidR="00EF5E67" w:rsidRPr="00291F7A" w:rsidRDefault="00EF5E67" w:rsidP="003235F1">
            <w:pPr>
              <w:jc w:val="center"/>
            </w:pPr>
          </w:p>
        </w:tc>
        <w:tc>
          <w:tcPr>
            <w:tcW w:w="2350" w:type="dxa"/>
          </w:tcPr>
          <w:p w14:paraId="35C4A825" w14:textId="77777777" w:rsidR="00EF5E67" w:rsidRPr="00291F7A" w:rsidRDefault="00EF5E67" w:rsidP="003235F1">
            <w:pPr>
              <w:jc w:val="center"/>
            </w:pPr>
          </w:p>
        </w:tc>
        <w:tc>
          <w:tcPr>
            <w:tcW w:w="1276" w:type="dxa"/>
          </w:tcPr>
          <w:p w14:paraId="54736D21" w14:textId="77777777" w:rsidR="00EF5E67" w:rsidRPr="00193400" w:rsidRDefault="00EF5E67" w:rsidP="003235F1">
            <w:pPr>
              <w:jc w:val="center"/>
              <w:rPr>
                <w:color w:val="0070C0"/>
              </w:rPr>
            </w:pPr>
          </w:p>
        </w:tc>
        <w:tc>
          <w:tcPr>
            <w:tcW w:w="2126" w:type="dxa"/>
          </w:tcPr>
          <w:p w14:paraId="6B2E7516" w14:textId="77777777" w:rsidR="00EF5E67" w:rsidRPr="00291F7A" w:rsidRDefault="00EF5E67" w:rsidP="003235F1">
            <w:pPr>
              <w:ind w:left="175" w:hanging="175"/>
              <w:jc w:val="left"/>
            </w:pPr>
          </w:p>
        </w:tc>
        <w:tc>
          <w:tcPr>
            <w:tcW w:w="3402" w:type="dxa"/>
          </w:tcPr>
          <w:p w14:paraId="704EAE9F" w14:textId="77777777" w:rsidR="00EF5E67" w:rsidRPr="00291F7A" w:rsidRDefault="00EF5E67" w:rsidP="003235F1">
            <w:pPr>
              <w:ind w:left="176" w:hanging="176"/>
              <w:jc w:val="left"/>
            </w:pPr>
          </w:p>
        </w:tc>
      </w:tr>
    </w:tbl>
    <w:p w14:paraId="773F48D8" w14:textId="77777777" w:rsidR="009A21B0" w:rsidRDefault="009A21B0" w:rsidP="00092292">
      <w:r>
        <w:t xml:space="preserve">Plis arrivés hors délai et éliminés : </w:t>
      </w:r>
      <w:r w:rsidRPr="00494BB1">
        <w:rPr>
          <w:color w:val="0070C0"/>
        </w:rPr>
        <w:t>aucun</w:t>
      </w:r>
      <w:r>
        <w:t>.</w:t>
      </w:r>
    </w:p>
    <w:p w14:paraId="475EE6CD" w14:textId="1480748A" w:rsidR="009A21B0" w:rsidRDefault="00F622B7" w:rsidP="00092292">
      <w:r>
        <w:t>L</w:t>
      </w:r>
      <w:r w:rsidR="009A21B0">
        <w:t>es soumissions ont été confiées au service instructeur pour :</w:t>
      </w:r>
    </w:p>
    <w:p w14:paraId="1EC93478" w14:textId="60B09D45" w:rsidR="009A21B0" w:rsidRDefault="009A21B0" w:rsidP="00092292">
      <w:pPr>
        <w:pStyle w:val="Listenormale"/>
      </w:pPr>
      <w:r>
        <w:t>opérer les vérifications prévues à l’article 27-1 de la délibération n° 424 ;</w:t>
      </w:r>
    </w:p>
    <w:p w14:paraId="27EEABF3" w14:textId="728E56C0" w:rsidR="009A21B0" w:rsidRDefault="009A21B0" w:rsidP="00092292">
      <w:pPr>
        <w:pStyle w:val="Listenormale"/>
      </w:pPr>
      <w:r>
        <w:t>préparer un rapport d’analyse des candidatures et des offres à destination de la commission d’appel d’offres en vue des décisions et actions prévues à l’article 27-2 de la délibération n° 424.</w:t>
      </w:r>
    </w:p>
    <w:p w14:paraId="6A79A3B4" w14:textId="2CCAE174" w:rsidR="009A21B0" w:rsidRDefault="00F622B7" w:rsidP="00092292">
      <w:r>
        <w:t>En tant que de besoin, le</w:t>
      </w:r>
      <w:r w:rsidR="009A21B0">
        <w:t xml:space="preserve"> service instructeur </w:t>
      </w:r>
      <w:r>
        <w:t>a pu</w:t>
      </w:r>
      <w:r w:rsidR="009A21B0">
        <w:t> :</w:t>
      </w:r>
    </w:p>
    <w:p w14:paraId="578A2E45" w14:textId="6F062A7F" w:rsidR="009A21B0" w:rsidRDefault="009A21B0" w:rsidP="00092292">
      <w:pPr>
        <w:pStyle w:val="Liste-X"/>
      </w:pPr>
      <w:r>
        <w:t xml:space="preserve">faire </w:t>
      </w:r>
      <w:r w:rsidRPr="002F37EB">
        <w:t>compléter</w:t>
      </w:r>
      <w:r>
        <w:t xml:space="preserve"> leur dossier de candi</w:t>
      </w:r>
      <w:r w:rsidR="00F622B7">
        <w:t xml:space="preserve">dature aux candidats concernés </w:t>
      </w:r>
      <w:r>
        <w:t>;</w:t>
      </w:r>
    </w:p>
    <w:p w14:paraId="6B1DECE6" w14:textId="1B63B72A" w:rsidR="009A21B0" w:rsidRDefault="009A21B0" w:rsidP="00092292">
      <w:pPr>
        <w:pStyle w:val="Liste-X"/>
      </w:pPr>
      <w:r>
        <w:t>demander aux candidats de préciser ou compléter la teneur de leurs soumissions (article 27-1-II alinéa 5) ;</w:t>
      </w:r>
    </w:p>
    <w:p w14:paraId="7616199B" w14:textId="05547488" w:rsidR="009A21B0" w:rsidRDefault="009A21B0" w:rsidP="00092292">
      <w:pPr>
        <w:pStyle w:val="Liste-X"/>
      </w:pPr>
      <w:r>
        <w:t>faire procéder à la régularisation des offres irrégulières (article 27-1-II alinéa 6) ;</w:t>
      </w:r>
    </w:p>
    <w:p w14:paraId="48E13848" w14:textId="6D685FEB" w:rsidR="009A21B0" w:rsidRDefault="009A21B0" w:rsidP="00092292">
      <w:pPr>
        <w:pStyle w:val="Liste-X"/>
      </w:pPr>
      <w:r>
        <w:t xml:space="preserve">interroger les </w:t>
      </w:r>
      <w:r w:rsidRPr="002F37EB">
        <w:t>candidats</w:t>
      </w:r>
      <w:r>
        <w:t xml:space="preserve"> dont l’offre parait anormalement basse.</w:t>
      </w:r>
    </w:p>
    <w:p w14:paraId="58F33A5C" w14:textId="7D21B336" w:rsidR="00193400" w:rsidRPr="009B6DBB" w:rsidRDefault="00F622B7" w:rsidP="00092292">
      <w:pPr>
        <w:pStyle w:val="Titre2"/>
      </w:pPr>
      <w:bookmarkStart w:id="36" w:name="_Toc82180436"/>
      <w:bookmarkStart w:id="37" w:name="_Toc50737016"/>
      <w:bookmarkStart w:id="38" w:name="_Toc58923900"/>
      <w:r>
        <w:t>2.5</w:t>
      </w:r>
      <w:r w:rsidR="00193400">
        <w:t xml:space="preserve"> – Rematérialisation des offres électroniques sans signature électronique sécurisée</w:t>
      </w:r>
      <w:bookmarkEnd w:id="36"/>
    </w:p>
    <w:sdt>
      <w:sdtPr>
        <w:id w:val="-1070813936"/>
      </w:sdtPr>
      <w:sdtEndPr/>
      <w:sdtContent>
        <w:p w14:paraId="0A4CDAE1" w14:textId="048B75D4" w:rsidR="00193400" w:rsidRDefault="00B4231C" w:rsidP="00092292">
          <w:pPr>
            <w:pStyle w:val="NormalX"/>
          </w:pPr>
          <w:sdt>
            <w:sdtPr>
              <w:id w:val="-1570873027"/>
              <w14:checkbox>
                <w14:checked w14:val="0"/>
                <w14:checkedState w14:val="2612" w14:font="MS Gothic"/>
                <w14:uncheckedState w14:val="2610" w14:font="MS Gothic"/>
              </w14:checkbox>
            </w:sdtPr>
            <w:sdtEndPr/>
            <w:sdtContent>
              <w:r w:rsidR="00193400">
                <w:rPr>
                  <w:rFonts w:ascii="MS Gothic" w:hAnsi="MS Gothic" w:hint="eastAsia"/>
                </w:rPr>
                <w:t>☐</w:t>
              </w:r>
            </w:sdtContent>
          </w:sdt>
          <w:r w:rsidR="00193400">
            <w:t xml:space="preserve"> Sans objet.</w:t>
          </w:r>
        </w:p>
      </w:sdtContent>
    </w:sdt>
    <w:sdt>
      <w:sdtPr>
        <w:id w:val="-1345166697"/>
      </w:sdtPr>
      <w:sdtEndPr/>
      <w:sdtContent>
        <w:p w14:paraId="41758DC7" w14:textId="617F8DCC" w:rsidR="00193400" w:rsidRDefault="00B4231C" w:rsidP="00092292">
          <w:pPr>
            <w:pStyle w:val="NormalX"/>
          </w:pPr>
          <w:sdt>
            <w:sdtPr>
              <w:id w:val="-1981909932"/>
              <w14:checkbox>
                <w14:checked w14:val="0"/>
                <w14:checkedState w14:val="2612" w14:font="MS Gothic"/>
                <w14:uncheckedState w14:val="2610" w14:font="MS Gothic"/>
              </w14:checkbox>
            </w:sdtPr>
            <w:sdtEndPr/>
            <w:sdtContent>
              <w:r w:rsidR="00193400">
                <w:rPr>
                  <w:rFonts w:ascii="MS Gothic" w:hAnsi="MS Gothic" w:hint="eastAsia"/>
                </w:rPr>
                <w:t>☐</w:t>
              </w:r>
            </w:sdtContent>
          </w:sdt>
          <w:r w:rsidR="00193400">
            <w:t xml:space="preserve"> L’offre électronique du soumissionnaire n° </w:t>
          </w:r>
          <w:r w:rsidR="00193400" w:rsidRPr="0031680D">
            <w:rPr>
              <w:color w:val="0070C0"/>
            </w:rPr>
            <w:t>6</w:t>
          </w:r>
          <w:r w:rsidR="00193400">
            <w:t xml:space="preserve"> n’étant pas signée avec une signature électronique sécurisée, celui-ci a été contacté pour signer de manière manuscrite</w:t>
          </w:r>
          <w:r w:rsidR="0031680D">
            <w:t xml:space="preserve"> l’acte d’engagement et les pièces financières du marché, r</w:t>
          </w:r>
          <w:r w:rsidR="00193400">
            <w:t>ematérialisé</w:t>
          </w:r>
          <w:r w:rsidR="0031680D">
            <w:t>s</w:t>
          </w:r>
          <w:r w:rsidR="00193400">
            <w:t xml:space="preserve"> sous forrmat papier</w:t>
          </w:r>
          <w:r w:rsidR="0031680D">
            <w:t xml:space="preserve">, afin de </w:t>
          </w:r>
          <w:r w:rsidR="00193400">
            <w:t xml:space="preserve">garantir </w:t>
          </w:r>
          <w:r w:rsidR="0031680D">
            <w:t xml:space="preserve">son </w:t>
          </w:r>
          <w:r w:rsidR="00193400">
            <w:t>engagement juridique</w:t>
          </w:r>
          <w:r w:rsidR="0031680D">
            <w:t>.</w:t>
          </w:r>
        </w:p>
      </w:sdtContent>
    </w:sdt>
    <w:p w14:paraId="0612CE71" w14:textId="0534B137" w:rsidR="00193400" w:rsidRDefault="00193400" w:rsidP="00092292"/>
    <w:p w14:paraId="2FF85010" w14:textId="642437D3" w:rsidR="00193400" w:rsidRDefault="00193400" w:rsidP="00092292">
      <w:r>
        <w:br w:type="page"/>
      </w:r>
    </w:p>
    <w:p w14:paraId="772C70F0" w14:textId="729672C4" w:rsidR="009A21B0" w:rsidRPr="00EE1AA8" w:rsidRDefault="009A21B0" w:rsidP="00092292">
      <w:pPr>
        <w:pStyle w:val="Titre1"/>
      </w:pPr>
      <w:bookmarkStart w:id="39" w:name="_Toc82180437"/>
      <w:r w:rsidRPr="00EE1AA8">
        <w:lastRenderedPageBreak/>
        <w:t xml:space="preserve">III - VERIFICATION, </w:t>
      </w:r>
      <w:r w:rsidR="00193400">
        <w:t>REGULARISATION, ELIMINATION</w:t>
      </w:r>
      <w:r w:rsidRPr="00EE1AA8">
        <w:t>, NOTATION ET PROPOSITIONS</w:t>
      </w:r>
      <w:bookmarkEnd w:id="37"/>
      <w:bookmarkEnd w:id="38"/>
      <w:bookmarkEnd w:id="39"/>
    </w:p>
    <w:p w14:paraId="2DBF6022" w14:textId="626AACB9" w:rsidR="009A21B0" w:rsidRDefault="009A21B0" w:rsidP="00092292">
      <w:pPr>
        <w:pStyle w:val="Titre2"/>
      </w:pPr>
      <w:bookmarkStart w:id="40" w:name="_Toc50737017"/>
      <w:bookmarkStart w:id="41" w:name="_Toc58923901"/>
      <w:bookmarkStart w:id="42" w:name="_Toc82180438"/>
      <w:r>
        <w:t xml:space="preserve">3.1 - </w:t>
      </w:r>
      <w:r w:rsidR="005419ED">
        <w:t>V</w:t>
      </w:r>
      <w:r>
        <w:t xml:space="preserve">érification des </w:t>
      </w:r>
      <w:bookmarkEnd w:id="40"/>
      <w:bookmarkEnd w:id="41"/>
      <w:r w:rsidR="009648FC">
        <w:t>candidatures</w:t>
      </w:r>
      <w:bookmarkEnd w:id="42"/>
    </w:p>
    <w:p w14:paraId="18F7967D" w14:textId="5C786371" w:rsidR="009A21B0" w:rsidRDefault="003F098F" w:rsidP="00092292">
      <w:pPr>
        <w:pStyle w:val="Titre3"/>
      </w:pPr>
      <w:bookmarkStart w:id="43" w:name="_Toc82180439"/>
      <w:r>
        <w:t>3.1.</w:t>
      </w:r>
      <w:r w:rsidRPr="009B7279">
        <w:t>1</w:t>
      </w:r>
      <w:r>
        <w:t xml:space="preserve"> </w:t>
      </w:r>
      <w:r w:rsidR="000F0780">
        <w:t>–</w:t>
      </w:r>
      <w:r>
        <w:t xml:space="preserve"> </w:t>
      </w:r>
      <w:r w:rsidR="0013446D">
        <w:t>Dossiers de candidature incomplets</w:t>
      </w:r>
      <w:r w:rsidR="009A21B0">
        <w:t> </w:t>
      </w:r>
      <w:r w:rsidR="0013446D">
        <w:t xml:space="preserve">régularisables </w:t>
      </w:r>
      <w:r w:rsidR="009A21B0">
        <w:t>:</w:t>
      </w:r>
      <w:bookmarkEnd w:id="43"/>
    </w:p>
    <w:sdt>
      <w:sdtPr>
        <w:id w:val="2099521543"/>
      </w:sdtPr>
      <w:sdtEndPr/>
      <w:sdtContent>
        <w:p w14:paraId="01AD1420" w14:textId="77777777" w:rsidR="009B7279" w:rsidRPr="009B7279" w:rsidRDefault="00B4231C" w:rsidP="00092292">
          <w:pPr>
            <w:pStyle w:val="NormalX"/>
          </w:pPr>
          <w:sdt>
            <w:sdtPr>
              <w:id w:val="-463113199"/>
              <w14:checkbox>
                <w14:checked w14:val="0"/>
                <w14:checkedState w14:val="2612" w14:font="MS Gothic"/>
                <w14:uncheckedState w14:val="2610" w14:font="MS Gothic"/>
              </w14:checkbox>
            </w:sdtPr>
            <w:sdtEndPr/>
            <w:sdtContent>
              <w:r w:rsidR="009B7279">
                <w:rPr>
                  <w:rFonts w:ascii="MS Gothic" w:hAnsi="MS Gothic" w:hint="eastAsia"/>
                </w:rPr>
                <w:t>☐</w:t>
              </w:r>
            </w:sdtContent>
          </w:sdt>
          <w:r w:rsidR="009B7279">
            <w:t xml:space="preserve"> Sans objet.</w:t>
          </w:r>
        </w:p>
      </w:sdtContent>
    </w:sdt>
    <w:sdt>
      <w:sdtPr>
        <w:id w:val="1686788368"/>
      </w:sdtPr>
      <w:sdtEndPr/>
      <w:sdtContent>
        <w:p w14:paraId="6E169502" w14:textId="7CC525BB" w:rsidR="00653347" w:rsidRPr="005D0F0E" w:rsidRDefault="00B4231C" w:rsidP="00092292">
          <w:pPr>
            <w:pStyle w:val="Listenormale"/>
          </w:pPr>
          <w:sdt>
            <w:sdtPr>
              <w:id w:val="1966616486"/>
              <w14:checkbox>
                <w14:checked w14:val="0"/>
                <w14:checkedState w14:val="2612" w14:font="MS Gothic"/>
                <w14:uncheckedState w14:val="2610" w14:font="MS Gothic"/>
              </w14:checkbox>
            </w:sdtPr>
            <w:sdtEndPr/>
            <w:sdtContent>
              <w:r w:rsidR="003F098F">
                <w:rPr>
                  <w:rFonts w:ascii="MS Gothic" w:hAnsi="MS Gothic" w:hint="eastAsia"/>
                </w:rPr>
                <w:t>☐</w:t>
              </w:r>
            </w:sdtContent>
          </w:sdt>
          <w:r w:rsidR="003F098F">
            <w:t xml:space="preserve"> </w:t>
          </w:r>
          <w:r w:rsidR="00653347">
            <w:t xml:space="preserve">pli n° </w:t>
          </w:r>
          <w:r w:rsidR="00653347" w:rsidRPr="00EF5E67">
            <w:rPr>
              <w:color w:val="0070C0"/>
            </w:rPr>
            <w:t>1</w:t>
          </w:r>
          <w:r w:rsidR="00653347">
            <w:t xml:space="preserve">, entreprise _________ : </w:t>
          </w:r>
          <w:r w:rsidR="001E3EA2" w:rsidRPr="00EF5E67">
            <w:rPr>
              <w:color w:val="0070C0"/>
            </w:rPr>
            <w:t>déclaration d’intention de soumissionner non signée</w:t>
          </w:r>
          <w:r w:rsidR="00653347" w:rsidRPr="00EF5E67">
            <w:rPr>
              <w:color w:val="0070C0"/>
            </w:rPr>
            <w:t> </w:t>
          </w:r>
          <w:r w:rsidR="00653347">
            <w:t>;</w:t>
          </w:r>
        </w:p>
      </w:sdtContent>
    </w:sdt>
    <w:sdt>
      <w:sdtPr>
        <w:rPr>
          <w:rFonts w:ascii="MS Gothic" w:hAnsi="MS Gothic"/>
        </w:rPr>
        <w:id w:val="423236170"/>
      </w:sdtPr>
      <w:sdtEndPr>
        <w:rPr>
          <w:rFonts w:ascii="Times New Roman" w:hAnsi="Times New Roman"/>
        </w:rPr>
      </w:sdtEndPr>
      <w:sdtContent>
        <w:p w14:paraId="575243C9" w14:textId="1B7257C1" w:rsidR="005D0F0E" w:rsidRDefault="00B4231C" w:rsidP="00092292">
          <w:pPr>
            <w:pStyle w:val="Listenormale"/>
          </w:pPr>
          <w:sdt>
            <w:sdtPr>
              <w:rPr>
                <w:rFonts w:ascii="MS Gothic" w:hAnsi="MS Gothic"/>
              </w:rPr>
              <w:id w:val="483209508"/>
              <w14:checkbox>
                <w14:checked w14:val="0"/>
                <w14:checkedState w14:val="2612" w14:font="MS Gothic"/>
                <w14:uncheckedState w14:val="2610" w14:font="MS Gothic"/>
              </w14:checkbox>
            </w:sdtPr>
            <w:sdtEndPr/>
            <w:sdtContent>
              <w:r w:rsidR="005D0F0E" w:rsidRPr="005D0F0E">
                <w:rPr>
                  <w:rFonts w:ascii="MS Gothic" w:hAnsi="MS Gothic" w:hint="eastAsia"/>
                </w:rPr>
                <w:t>☐</w:t>
              </w:r>
            </w:sdtContent>
          </w:sdt>
          <w:r w:rsidR="005D0F0E">
            <w:t xml:space="preserve"> pli n° </w:t>
          </w:r>
          <w:r w:rsidR="005D0F0E" w:rsidRPr="00EF5E67">
            <w:rPr>
              <w:color w:val="0070C0"/>
            </w:rPr>
            <w:t>1</w:t>
          </w:r>
          <w:r w:rsidR="005D0F0E">
            <w:t xml:space="preserve">, entreprise _________ : </w:t>
          </w:r>
          <w:r w:rsidR="005D0F0E" w:rsidRPr="00EF5E67">
            <w:rPr>
              <w:color w:val="0070C0"/>
            </w:rPr>
            <w:t>déclaration d’intention de soumissionner non fournie mais l’acte d’engagement a été fourni </w:t>
          </w:r>
          <w:r w:rsidR="005D0F0E">
            <w:t>;</w:t>
          </w:r>
        </w:p>
      </w:sdtContent>
    </w:sdt>
    <w:sdt>
      <w:sdtPr>
        <w:id w:val="-437529015"/>
      </w:sdtPr>
      <w:sdtEndPr/>
      <w:sdtContent>
        <w:p w14:paraId="5AE64F91" w14:textId="14AE04AE" w:rsidR="001E3EA2" w:rsidRPr="005D0F0E" w:rsidRDefault="00B4231C" w:rsidP="00092292">
          <w:pPr>
            <w:pStyle w:val="Listenormale"/>
          </w:pPr>
          <w:sdt>
            <w:sdtPr>
              <w:id w:val="1174992777"/>
              <w14:checkbox>
                <w14:checked w14:val="0"/>
                <w14:checkedState w14:val="2612" w14:font="MS Gothic"/>
                <w14:uncheckedState w14:val="2610" w14:font="MS Gothic"/>
              </w14:checkbox>
            </w:sdtPr>
            <w:sdtEndPr/>
            <w:sdtContent>
              <w:r w:rsidR="001E3EA2">
                <w:rPr>
                  <w:rFonts w:ascii="MS Gothic" w:hAnsi="MS Gothic" w:hint="eastAsia"/>
                </w:rPr>
                <w:t>☐</w:t>
              </w:r>
            </w:sdtContent>
          </w:sdt>
          <w:r w:rsidR="001E3EA2">
            <w:t xml:space="preserve"> pli n° </w:t>
          </w:r>
          <w:r w:rsidR="001E3EA2" w:rsidRPr="00EF5E67">
            <w:rPr>
              <w:color w:val="0070C0"/>
            </w:rPr>
            <w:t>1</w:t>
          </w:r>
          <w:r w:rsidR="001E3EA2">
            <w:t xml:space="preserve">, entreprise _________ : </w:t>
          </w:r>
          <w:r w:rsidR="001E3EA2" w:rsidRPr="00EF5E67">
            <w:rPr>
              <w:color w:val="0070C0"/>
            </w:rPr>
            <w:t>fiche d’identification de sous-traitant non signée </w:t>
          </w:r>
          <w:r w:rsidR="001E3EA2">
            <w:t>;</w:t>
          </w:r>
        </w:p>
      </w:sdtContent>
    </w:sdt>
    <w:sdt>
      <w:sdtPr>
        <w:rPr>
          <w:rFonts w:ascii="MS Gothic" w:hAnsi="MS Gothic"/>
        </w:rPr>
        <w:id w:val="-1483071228"/>
      </w:sdtPr>
      <w:sdtEndPr>
        <w:rPr>
          <w:rFonts w:ascii="Times New Roman" w:hAnsi="Times New Roman"/>
        </w:rPr>
      </w:sdtEndPr>
      <w:sdtContent>
        <w:p w14:paraId="1ADE7CE8" w14:textId="6DEA6264" w:rsidR="005D0F0E" w:rsidRDefault="00B4231C" w:rsidP="00092292">
          <w:pPr>
            <w:pStyle w:val="Listenormale"/>
          </w:pPr>
          <w:sdt>
            <w:sdtPr>
              <w:rPr>
                <w:rFonts w:ascii="MS Gothic" w:hAnsi="MS Gothic"/>
              </w:rPr>
              <w:id w:val="385614126"/>
              <w14:checkbox>
                <w14:checked w14:val="0"/>
                <w14:checkedState w14:val="2612" w14:font="MS Gothic"/>
                <w14:uncheckedState w14:val="2610" w14:font="MS Gothic"/>
              </w14:checkbox>
            </w:sdtPr>
            <w:sdtEndPr/>
            <w:sdtContent>
              <w:r w:rsidR="005D0F0E" w:rsidRPr="005D0F0E">
                <w:rPr>
                  <w:rFonts w:ascii="MS Gothic" w:hAnsi="MS Gothic" w:hint="eastAsia"/>
                </w:rPr>
                <w:t>☐</w:t>
              </w:r>
            </w:sdtContent>
          </w:sdt>
          <w:r w:rsidR="005D0F0E">
            <w:t xml:space="preserve"> pli n° </w:t>
          </w:r>
          <w:r w:rsidR="005D0F0E" w:rsidRPr="00EF5E67">
            <w:rPr>
              <w:color w:val="0070C0"/>
            </w:rPr>
            <w:t>1</w:t>
          </w:r>
          <w:r w:rsidR="005D0F0E">
            <w:t xml:space="preserve">, entreprise _________ : </w:t>
          </w:r>
          <w:r w:rsidR="005D0F0E" w:rsidRPr="00EF5E67">
            <w:rPr>
              <w:color w:val="0070C0"/>
            </w:rPr>
            <w:t>fiche d’identification d’un sous-traitant non fournie, alors que la déclaration d’intention de soumissionner ou le mémoire technique mentionne ce sous-traitant, mais l’annexe de l’acte d’engagement en cas de sous-traitance, a été fourni </w:t>
          </w:r>
          <w:r w:rsidR="005D0F0E">
            <w:t>;</w:t>
          </w:r>
        </w:p>
      </w:sdtContent>
    </w:sdt>
    <w:sdt>
      <w:sdtPr>
        <w:id w:val="-378239421"/>
      </w:sdtPr>
      <w:sdtEndPr/>
      <w:sdtContent>
        <w:p w14:paraId="1C1F7686" w14:textId="594CDCAE" w:rsidR="001E3EA2" w:rsidRPr="001E3EA2" w:rsidRDefault="00B4231C" w:rsidP="00092292">
          <w:pPr>
            <w:pStyle w:val="Listenormale"/>
          </w:pPr>
          <w:sdt>
            <w:sdtPr>
              <w:id w:val="-223833561"/>
              <w14:checkbox>
                <w14:checked w14:val="0"/>
                <w14:checkedState w14:val="2612" w14:font="MS Gothic"/>
                <w14:uncheckedState w14:val="2610" w14:font="MS Gothic"/>
              </w14:checkbox>
            </w:sdtPr>
            <w:sdtEndPr/>
            <w:sdtContent>
              <w:r w:rsidR="001E3EA2">
                <w:rPr>
                  <w:rFonts w:ascii="MS Gothic" w:eastAsia="MS Gothic" w:hAnsi="MS Gothic" w:hint="eastAsia"/>
                </w:rPr>
                <w:t>☐</w:t>
              </w:r>
            </w:sdtContent>
          </w:sdt>
          <w:r w:rsidR="001E3EA2">
            <w:t xml:space="preserve"> pli n° </w:t>
          </w:r>
          <w:r w:rsidR="001E3EA2" w:rsidRPr="00EF5E67">
            <w:rPr>
              <w:color w:val="0070C0"/>
            </w:rPr>
            <w:t>1</w:t>
          </w:r>
          <w:r w:rsidR="001E3EA2">
            <w:t xml:space="preserve">, entreprise _________ : </w:t>
          </w:r>
          <w:r w:rsidR="001E3EA2" w:rsidRPr="00EF5E67">
            <w:rPr>
              <w:color w:val="0070C0"/>
            </w:rPr>
            <w:t>liste des moyens</w:t>
          </w:r>
          <w:r w:rsidR="005D0F0E" w:rsidRPr="00EF5E67">
            <w:rPr>
              <w:color w:val="0070C0"/>
            </w:rPr>
            <w:t xml:space="preserve"> du titulaire / du sous-traitant</w:t>
          </w:r>
          <w:r w:rsidR="001E3EA2" w:rsidRPr="00EF5E67">
            <w:rPr>
              <w:color w:val="0070C0"/>
            </w:rPr>
            <w:t xml:space="preserve"> non fournie </w:t>
          </w:r>
          <w:r w:rsidR="001E3EA2">
            <w:t>;</w:t>
          </w:r>
        </w:p>
      </w:sdtContent>
    </w:sdt>
    <w:sdt>
      <w:sdtPr>
        <w:id w:val="1831412163"/>
      </w:sdtPr>
      <w:sdtEndPr/>
      <w:sdtContent>
        <w:p w14:paraId="798A3688" w14:textId="62AD8A07" w:rsidR="001E3EA2" w:rsidRPr="001E3EA2" w:rsidRDefault="00B4231C" w:rsidP="00092292">
          <w:pPr>
            <w:pStyle w:val="Listenormale"/>
          </w:pPr>
          <w:sdt>
            <w:sdtPr>
              <w:id w:val="98605772"/>
              <w14:checkbox>
                <w14:checked w14:val="0"/>
                <w14:checkedState w14:val="2612" w14:font="MS Gothic"/>
                <w14:uncheckedState w14:val="2610" w14:font="MS Gothic"/>
              </w14:checkbox>
            </w:sdtPr>
            <w:sdtEndPr/>
            <w:sdtContent>
              <w:r w:rsidR="001E3EA2">
                <w:rPr>
                  <w:rFonts w:ascii="MS Gothic" w:eastAsia="MS Gothic" w:hAnsi="MS Gothic" w:hint="eastAsia"/>
                </w:rPr>
                <w:t>☐</w:t>
              </w:r>
            </w:sdtContent>
          </w:sdt>
          <w:r w:rsidR="001E3EA2">
            <w:t xml:space="preserve"> pli n° </w:t>
          </w:r>
          <w:r w:rsidR="001E3EA2" w:rsidRPr="00EF5E67">
            <w:rPr>
              <w:color w:val="0070C0"/>
            </w:rPr>
            <w:t>1</w:t>
          </w:r>
          <w:r w:rsidR="001E3EA2">
            <w:t xml:space="preserve">, entreprise _________ : </w:t>
          </w:r>
          <w:r w:rsidR="001E3EA2" w:rsidRPr="00EF5E67">
            <w:rPr>
              <w:color w:val="0070C0"/>
            </w:rPr>
            <w:t>liste des références</w:t>
          </w:r>
          <w:r w:rsidR="005D0F0E" w:rsidRPr="00EF5E67">
            <w:rPr>
              <w:color w:val="0070C0"/>
            </w:rPr>
            <w:t xml:space="preserve"> du titulaire / du sous-traitant</w:t>
          </w:r>
          <w:r w:rsidR="001E3EA2" w:rsidRPr="00EF5E67">
            <w:rPr>
              <w:color w:val="0070C0"/>
            </w:rPr>
            <w:t xml:space="preserve"> non fournie</w:t>
          </w:r>
          <w:r w:rsidR="001E3EA2">
            <w:t> ;</w:t>
          </w:r>
        </w:p>
      </w:sdtContent>
    </w:sdt>
    <w:sdt>
      <w:sdtPr>
        <w:id w:val="-1282719694"/>
      </w:sdtPr>
      <w:sdtEndPr>
        <w:rPr>
          <w:color w:val="0070C0"/>
        </w:rPr>
      </w:sdtEndPr>
      <w:sdtContent>
        <w:p w14:paraId="1FA7B420" w14:textId="132DA957" w:rsidR="00653347" w:rsidRPr="003F098F" w:rsidRDefault="00B4231C" w:rsidP="00092292">
          <w:pPr>
            <w:pStyle w:val="Listenormale"/>
          </w:pPr>
          <w:sdt>
            <w:sdtPr>
              <w:id w:val="1981801121"/>
              <w14:checkbox>
                <w14:checked w14:val="0"/>
                <w14:checkedState w14:val="2612" w14:font="MS Gothic"/>
                <w14:uncheckedState w14:val="2610" w14:font="MS Gothic"/>
              </w14:checkbox>
            </w:sdtPr>
            <w:sdtEndPr/>
            <w:sdtContent>
              <w:r w:rsidR="003F098F">
                <w:rPr>
                  <w:rFonts w:ascii="MS Gothic" w:hAnsi="MS Gothic" w:hint="eastAsia"/>
                </w:rPr>
                <w:t>☐</w:t>
              </w:r>
            </w:sdtContent>
          </w:sdt>
          <w:r w:rsidR="003F098F">
            <w:t xml:space="preserve"> </w:t>
          </w:r>
          <w:r w:rsidR="00653347">
            <w:t xml:space="preserve">pli n° </w:t>
          </w:r>
          <w:r w:rsidR="00653347">
            <w:rPr>
              <w:color w:val="0070C0"/>
            </w:rPr>
            <w:t>3</w:t>
          </w:r>
          <w:r w:rsidR="00653347">
            <w:t>, entreprise _________ :</w:t>
          </w:r>
          <w:r w:rsidR="0013446D">
            <w:t xml:space="preserve"> </w:t>
          </w:r>
          <w:r w:rsidR="0013446D" w:rsidRPr="0013446D">
            <w:rPr>
              <w:color w:val="0070C0"/>
            </w:rPr>
            <w:t>chiffre d’</w:t>
          </w:r>
          <w:r w:rsidR="0013446D">
            <w:rPr>
              <w:color w:val="0070C0"/>
            </w:rPr>
            <w:t>affaires non fourni</w:t>
          </w:r>
          <w:r w:rsidR="00653347" w:rsidRPr="0013446D">
            <w:rPr>
              <w:color w:val="0070C0"/>
            </w:rPr>
            <w:t> </w:t>
          </w:r>
          <w:r w:rsidR="00653347">
            <w:rPr>
              <w:color w:val="0070C0"/>
            </w:rPr>
            <w:t>;</w:t>
          </w:r>
        </w:p>
      </w:sdtContent>
    </w:sdt>
    <w:sdt>
      <w:sdtPr>
        <w:id w:val="457763747"/>
      </w:sdtPr>
      <w:sdtEndPr/>
      <w:sdtContent>
        <w:p w14:paraId="6D54EC82" w14:textId="16EFEEAF" w:rsidR="002F37EB" w:rsidRPr="0013446D" w:rsidRDefault="00B4231C" w:rsidP="00092292">
          <w:pPr>
            <w:pStyle w:val="Listenormale"/>
          </w:pPr>
          <w:sdt>
            <w:sdtPr>
              <w:id w:val="25845232"/>
              <w14:checkbox>
                <w14:checked w14:val="0"/>
                <w14:checkedState w14:val="2612" w14:font="MS Gothic"/>
                <w14:uncheckedState w14:val="2610" w14:font="MS Gothic"/>
              </w14:checkbox>
            </w:sdtPr>
            <w:sdtEndPr/>
            <w:sdtContent>
              <w:r w:rsidR="003F098F">
                <w:rPr>
                  <w:rFonts w:ascii="MS Gothic" w:hAnsi="MS Gothic" w:hint="eastAsia"/>
                </w:rPr>
                <w:t>☐</w:t>
              </w:r>
            </w:sdtContent>
          </w:sdt>
          <w:r w:rsidR="003F098F">
            <w:t xml:space="preserve"> </w:t>
          </w:r>
          <w:r w:rsidR="009A21B0">
            <w:t xml:space="preserve">pli n° </w:t>
          </w:r>
          <w:r w:rsidR="00C24E12" w:rsidRPr="00EF5E67">
            <w:rPr>
              <w:color w:val="0070C0"/>
            </w:rPr>
            <w:t>4</w:t>
          </w:r>
          <w:r w:rsidR="009A21B0">
            <w:t>, </w:t>
          </w:r>
          <w:r w:rsidR="002F37EB">
            <w:t>entreprise _________</w:t>
          </w:r>
          <w:r w:rsidR="009A21B0">
            <w:t xml:space="preserve"> : </w:t>
          </w:r>
          <w:r w:rsidR="009A21B0" w:rsidRPr="00EF5E67">
            <w:rPr>
              <w:color w:val="0070C0"/>
            </w:rPr>
            <w:t xml:space="preserve">attestation </w:t>
          </w:r>
          <w:r w:rsidR="00653347" w:rsidRPr="00EF5E67">
            <w:rPr>
              <w:color w:val="0070C0"/>
            </w:rPr>
            <w:t xml:space="preserve">d’assurance RC </w:t>
          </w:r>
          <w:r w:rsidR="005D0F0E" w:rsidRPr="00EF5E67">
            <w:rPr>
              <w:color w:val="0070C0"/>
            </w:rPr>
            <w:t xml:space="preserve">du titulaire / du sous-traitant </w:t>
          </w:r>
          <w:r w:rsidR="003F098F" w:rsidRPr="00EF5E67">
            <w:rPr>
              <w:color w:val="0070C0"/>
            </w:rPr>
            <w:t>non fournie</w:t>
          </w:r>
          <w:r w:rsidR="0013446D">
            <w:t>.</w:t>
          </w:r>
        </w:p>
      </w:sdtContent>
    </w:sdt>
    <w:sdt>
      <w:sdtPr>
        <w:id w:val="124430113"/>
      </w:sdtPr>
      <w:sdtEndPr/>
      <w:sdtContent>
        <w:p w14:paraId="6BC2542C" w14:textId="3B33EE57" w:rsidR="0013446D" w:rsidRDefault="00B4231C" w:rsidP="00092292">
          <w:sdt>
            <w:sdtPr>
              <w:id w:val="1758173030"/>
              <w14:checkbox>
                <w14:checked w14:val="0"/>
                <w14:checkedState w14:val="2612" w14:font="MS Gothic"/>
                <w14:uncheckedState w14:val="2610" w14:font="MS Gothic"/>
              </w14:checkbox>
            </w:sdtPr>
            <w:sdtEndPr/>
            <w:sdtContent>
              <w:r w:rsidR="0013446D">
                <w:rPr>
                  <w:rFonts w:ascii="MS Gothic" w:hAnsi="MS Gothic" w:hint="eastAsia"/>
                </w:rPr>
                <w:t>☐</w:t>
              </w:r>
            </w:sdtContent>
          </w:sdt>
          <w:r w:rsidR="0013446D">
            <w:t xml:space="preserve"> </w:t>
          </w:r>
          <w:r w:rsidR="00F622B7">
            <w:t>I</w:t>
          </w:r>
          <w:r w:rsidR="0013446D">
            <w:t>l a été demandé au</w:t>
          </w:r>
          <w:r w:rsidR="0013446D" w:rsidRPr="00C47185">
            <w:rPr>
              <w:color w:val="0070C0"/>
            </w:rPr>
            <w:t>x</w:t>
          </w:r>
          <w:r w:rsidR="0013446D">
            <w:t xml:space="preserve"> soumissionnaire</w:t>
          </w:r>
          <w:r w:rsidR="0013446D" w:rsidRPr="00C47185">
            <w:rPr>
              <w:color w:val="0070C0"/>
            </w:rPr>
            <w:t>s</w:t>
          </w:r>
          <w:r w:rsidR="0013446D">
            <w:t xml:space="preserve"> de fournir</w:t>
          </w:r>
          <w:r w:rsidR="001E3EA2">
            <w:t xml:space="preserve"> / compléter</w:t>
          </w:r>
          <w:r w:rsidR="0013446D">
            <w:t xml:space="preserve"> les documents </w:t>
          </w:r>
          <w:r w:rsidR="001E3EA2">
            <w:t>en défaut</w:t>
          </w:r>
          <w:r w:rsidR="0013446D">
            <w:t xml:space="preserve"> dans un délai de </w:t>
          </w:r>
          <w:r w:rsidR="0013446D">
            <w:rPr>
              <w:color w:val="0070C0"/>
            </w:rPr>
            <w:t>3 jours ouvrables</w:t>
          </w:r>
          <w:r w:rsidR="0013446D">
            <w:t>.</w:t>
          </w:r>
        </w:p>
      </w:sdtContent>
    </w:sdt>
    <w:sdt>
      <w:sdtPr>
        <w:id w:val="1327176070"/>
      </w:sdtPr>
      <w:sdtEndPr/>
      <w:sdtContent>
        <w:p w14:paraId="1924021D" w14:textId="45FEBFDF" w:rsidR="0013446D" w:rsidRDefault="00B4231C" w:rsidP="00092292">
          <w:sdt>
            <w:sdtPr>
              <w:id w:val="-1916471441"/>
              <w14:checkbox>
                <w14:checked w14:val="0"/>
                <w14:checkedState w14:val="2612" w14:font="MS Gothic"/>
                <w14:uncheckedState w14:val="2610" w14:font="MS Gothic"/>
              </w14:checkbox>
            </w:sdtPr>
            <w:sdtEndPr/>
            <w:sdtContent>
              <w:r w:rsidR="0013446D">
                <w:rPr>
                  <w:rFonts w:ascii="MS Gothic" w:hAnsi="MS Gothic" w:hint="eastAsia"/>
                </w:rPr>
                <w:t>☐</w:t>
              </w:r>
            </w:sdtContent>
          </w:sdt>
          <w:r w:rsidR="0013446D">
            <w:t xml:space="preserve"> </w:t>
          </w:r>
          <w:r w:rsidR="0031680D" w:rsidRPr="00C47185">
            <w:rPr>
              <w:color w:val="0070C0"/>
            </w:rPr>
            <w:t xml:space="preserve">Seule </w:t>
          </w:r>
          <w:r w:rsidR="0031680D">
            <w:t>l</w:t>
          </w:r>
          <w:r w:rsidR="0013446D">
            <w:t>’entreprise _____</w:t>
          </w:r>
          <w:r w:rsidR="00244F57">
            <w:t xml:space="preserve">____ n’a pas régularisé sa candidature </w:t>
          </w:r>
          <w:r w:rsidR="0013446D">
            <w:t>dans les délais impartis.</w:t>
          </w:r>
          <w:r w:rsidR="005D0F0E">
            <w:t xml:space="preserve"> Son offre devra donc être éliminée par la commission d’appel d’offres.</w:t>
          </w:r>
        </w:p>
      </w:sdtContent>
    </w:sdt>
    <w:p w14:paraId="4C2058F7" w14:textId="079A6F97" w:rsidR="0013446D" w:rsidRDefault="0013446D" w:rsidP="00092292">
      <w:pPr>
        <w:pStyle w:val="Titre3"/>
      </w:pPr>
      <w:bookmarkStart w:id="44" w:name="_Toc82180440"/>
      <w:r>
        <w:t>3.1.</w:t>
      </w:r>
      <w:r w:rsidRPr="009B7279">
        <w:t>2</w:t>
      </w:r>
      <w:r>
        <w:t xml:space="preserve"> – Dossiers de candidatures incomplets NON régularisables :</w:t>
      </w:r>
      <w:bookmarkEnd w:id="44"/>
    </w:p>
    <w:sdt>
      <w:sdtPr>
        <w:id w:val="-315962225"/>
      </w:sdtPr>
      <w:sdtEndPr/>
      <w:sdtContent>
        <w:p w14:paraId="0AFEAECB" w14:textId="77777777" w:rsidR="009B7279" w:rsidRPr="009B7279" w:rsidRDefault="00B4231C" w:rsidP="00092292">
          <w:pPr>
            <w:pStyle w:val="NormalX"/>
          </w:pPr>
          <w:sdt>
            <w:sdtPr>
              <w:id w:val="-557476711"/>
              <w14:checkbox>
                <w14:checked w14:val="0"/>
                <w14:checkedState w14:val="2612" w14:font="MS Gothic"/>
                <w14:uncheckedState w14:val="2610" w14:font="MS Gothic"/>
              </w14:checkbox>
            </w:sdtPr>
            <w:sdtEndPr/>
            <w:sdtContent>
              <w:r w:rsidR="009B7279">
                <w:rPr>
                  <w:rFonts w:ascii="MS Gothic" w:hAnsi="MS Gothic" w:hint="eastAsia"/>
                </w:rPr>
                <w:t>☐</w:t>
              </w:r>
            </w:sdtContent>
          </w:sdt>
          <w:r w:rsidR="009B7279">
            <w:t xml:space="preserve"> Sans objet.</w:t>
          </w:r>
        </w:p>
      </w:sdtContent>
    </w:sdt>
    <w:sdt>
      <w:sdtPr>
        <w:rPr>
          <w:rFonts w:ascii="MS Gothic" w:eastAsia="MS Gothic" w:hAnsi="MS Gothic"/>
        </w:rPr>
        <w:id w:val="-211039416"/>
      </w:sdtPr>
      <w:sdtEndPr>
        <w:rPr>
          <w:rFonts w:ascii="Times New Roman" w:eastAsia="Times New Roman" w:hAnsi="Times New Roman"/>
        </w:rPr>
      </w:sdtEndPr>
      <w:sdtContent>
        <w:p w14:paraId="6928C38A" w14:textId="55A36DC1" w:rsidR="005419ED" w:rsidRPr="00653347" w:rsidRDefault="00B4231C" w:rsidP="00092292">
          <w:pPr>
            <w:pStyle w:val="Listenormale"/>
          </w:pPr>
          <w:sdt>
            <w:sdtPr>
              <w:rPr>
                <w:rFonts w:ascii="MS Gothic" w:eastAsia="MS Gothic" w:hAnsi="MS Gothic"/>
              </w:rPr>
              <w:id w:val="-580515519"/>
              <w14:checkbox>
                <w14:checked w14:val="0"/>
                <w14:checkedState w14:val="2612" w14:font="MS Gothic"/>
                <w14:uncheckedState w14:val="2610" w14:font="MS Gothic"/>
              </w14:checkbox>
            </w:sdtPr>
            <w:sdtEndPr/>
            <w:sdtContent>
              <w:r w:rsidR="00BD6F8C" w:rsidRPr="00092292">
                <w:rPr>
                  <w:rFonts w:ascii="MS Gothic" w:eastAsia="MS Gothic" w:hAnsi="MS Gothic" w:hint="eastAsia"/>
                </w:rPr>
                <w:t>☐</w:t>
              </w:r>
            </w:sdtContent>
          </w:sdt>
          <w:r w:rsidR="001E3EA2">
            <w:t xml:space="preserve"> </w:t>
          </w:r>
          <w:r w:rsidR="001E3EA2" w:rsidRPr="00F94CC5">
            <w:t xml:space="preserve">pli n° 1, entreprise _________ : fiche d’identification d’un sous-traitant </w:t>
          </w:r>
          <w:r w:rsidR="00E823A8">
            <w:t xml:space="preserve">et annexe de sous-traitance </w:t>
          </w:r>
          <w:r w:rsidR="001E3EA2" w:rsidRPr="00F94CC5">
            <w:t>non fournie</w:t>
          </w:r>
          <w:r w:rsidR="00E823A8">
            <w:t>s</w:t>
          </w:r>
          <w:r w:rsidR="001E3EA2" w:rsidRPr="00F94CC5">
            <w:t xml:space="preserve">, alors que la déclaration d’intention de soumissionner ou le mémoire technique mentionne </w:t>
          </w:r>
          <w:r w:rsidR="00092292">
            <w:t>des</w:t>
          </w:r>
          <w:r w:rsidR="001E3EA2" w:rsidRPr="00F94CC5">
            <w:t xml:space="preserve"> sous-traitant</w:t>
          </w:r>
          <w:r w:rsidR="00092292">
            <w:t>s ( ______________ ).</w:t>
          </w:r>
          <w:r w:rsidR="00092292" w:rsidRPr="00092292">
            <w:t xml:space="preserve"> </w:t>
          </w:r>
          <w:r w:rsidR="00092292" w:rsidRPr="005419ED">
            <w:t>Voir article 3.2 ci-après pour les implications de ces défauts</w:t>
          </w:r>
          <w:r w:rsidR="00092292">
            <w:t>.</w:t>
          </w:r>
        </w:p>
      </w:sdtContent>
    </w:sdt>
    <w:p w14:paraId="5AB8BFD8" w14:textId="5C2C9092" w:rsidR="009648FC" w:rsidRDefault="009648FC" w:rsidP="00092292">
      <w:pPr>
        <w:pStyle w:val="Titre2"/>
      </w:pPr>
      <w:bookmarkStart w:id="45" w:name="_Toc82180441"/>
      <w:r>
        <w:t xml:space="preserve">3.2 - </w:t>
      </w:r>
      <w:r w:rsidRPr="009648FC">
        <w:t>Application</w:t>
      </w:r>
      <w:r>
        <w:t xml:space="preserve"> des critères de capacité</w:t>
      </w:r>
      <w:r w:rsidR="005419ED">
        <w:t xml:space="preserve"> </w:t>
      </w:r>
      <w:r>
        <w:t>: agrément ou rejet des candidatures</w:t>
      </w:r>
      <w:bookmarkEnd w:id="45"/>
    </w:p>
    <w:p w14:paraId="7CA4AC17" w14:textId="77777777" w:rsidR="009648FC" w:rsidRDefault="009648FC" w:rsidP="00092292">
      <w:r>
        <w:t>Compte tenu des justificatifs produits par tous les candidats et de l’objet du marché, l’analyse des capacités des candidats est la suivante.</w:t>
      </w:r>
    </w:p>
    <w:p w14:paraId="2A69F8D6" w14:textId="0554B2D8" w:rsidR="00656555" w:rsidRDefault="00656555" w:rsidP="00092292">
      <w:pPr>
        <w:pStyle w:val="Titre3"/>
      </w:pPr>
      <w:bookmarkStart w:id="46" w:name="_Toc82180442"/>
      <w:r>
        <w:t>3.2.1 - Candidats dont la capacité ne paraît pas suffisante</w:t>
      </w:r>
      <w:bookmarkEnd w:id="46"/>
    </w:p>
    <w:sdt>
      <w:sdtPr>
        <w:id w:val="1285929928"/>
      </w:sdtPr>
      <w:sdtEndPr/>
      <w:sdtContent>
        <w:p w14:paraId="2414103A" w14:textId="77777777" w:rsidR="00656555" w:rsidRPr="009B7279" w:rsidRDefault="00B4231C" w:rsidP="00092292">
          <w:pPr>
            <w:pStyle w:val="NormalX"/>
          </w:pPr>
          <w:sdt>
            <w:sdtPr>
              <w:id w:val="1223867062"/>
              <w14:checkbox>
                <w14:checked w14:val="0"/>
                <w14:checkedState w14:val="2612" w14:font="MS Gothic"/>
                <w14:uncheckedState w14:val="2610" w14:font="MS Gothic"/>
              </w14:checkbox>
            </w:sdtPr>
            <w:sdtEndPr/>
            <w:sdtContent>
              <w:r w:rsidR="00656555">
                <w:rPr>
                  <w:rFonts w:ascii="MS Gothic" w:hAnsi="MS Gothic" w:hint="eastAsia"/>
                </w:rPr>
                <w:t>☐</w:t>
              </w:r>
            </w:sdtContent>
          </w:sdt>
          <w:r w:rsidR="00656555">
            <w:t xml:space="preserve"> </w:t>
          </w:r>
          <w:r w:rsidR="00656555" w:rsidRPr="00656555">
            <w:t>Sans</w:t>
          </w:r>
          <w:r w:rsidR="00656555">
            <w:t xml:space="preserve"> objet.</w:t>
          </w:r>
        </w:p>
      </w:sdtContent>
    </w:sdt>
    <w:sdt>
      <w:sdtPr>
        <w:id w:val="-1526317013"/>
      </w:sdtPr>
      <w:sdtEndPr/>
      <w:sdtContent>
        <w:p w14:paraId="7B731774" w14:textId="66DD4A98" w:rsidR="00E823A8" w:rsidRDefault="00B4231C" w:rsidP="00092292">
          <w:pPr>
            <w:pStyle w:val="NormalX"/>
          </w:pPr>
          <w:sdt>
            <w:sdtPr>
              <w:id w:val="1999369741"/>
              <w14:checkbox>
                <w14:checked w14:val="0"/>
                <w14:checkedState w14:val="2612" w14:font="MS Gothic"/>
                <w14:uncheckedState w14:val="2610" w14:font="MS Gothic"/>
              </w14:checkbox>
            </w:sdtPr>
            <w:sdtEndPr/>
            <w:sdtContent>
              <w:r w:rsidR="00E823A8">
                <w:rPr>
                  <w:rFonts w:ascii="MS Gothic" w:hAnsi="MS Gothic" w:hint="eastAsia"/>
                </w:rPr>
                <w:t>☐</w:t>
              </w:r>
            </w:sdtContent>
          </w:sdt>
          <w:r w:rsidR="00E823A8">
            <w:t xml:space="preserve"> </w:t>
          </w:r>
          <w:r w:rsidR="00E823A8" w:rsidRPr="009648FC">
            <w:t>Le</w:t>
          </w:r>
          <w:r w:rsidR="00E823A8" w:rsidRPr="00C47185">
            <w:rPr>
              <w:color w:val="0070C0"/>
            </w:rPr>
            <w:t>s</w:t>
          </w:r>
          <w:r w:rsidR="00E823A8" w:rsidRPr="009648FC">
            <w:t xml:space="preserve"> soumissionnaire</w:t>
          </w:r>
          <w:r w:rsidR="00E823A8" w:rsidRPr="00C47185">
            <w:rPr>
              <w:color w:val="0070C0"/>
            </w:rPr>
            <w:t>s</w:t>
          </w:r>
          <w:r w:rsidR="00E823A8" w:rsidRPr="009648FC">
            <w:t xml:space="preserve"> </w:t>
          </w:r>
          <w:r w:rsidR="00E823A8" w:rsidRPr="009648FC">
            <w:rPr>
              <w:color w:val="0070C0"/>
            </w:rPr>
            <w:t>1, 2</w:t>
          </w:r>
          <w:r w:rsidR="00E823A8" w:rsidRPr="009648FC">
            <w:t xml:space="preserve"> (entreprise</w:t>
          </w:r>
          <w:r w:rsidR="00E823A8" w:rsidRPr="00C47185">
            <w:rPr>
              <w:color w:val="0070C0"/>
            </w:rPr>
            <w:t>s</w:t>
          </w:r>
          <w:r w:rsidR="00E823A8" w:rsidRPr="009648FC">
            <w:t xml:space="preserve"> _______ </w:t>
          </w:r>
          <w:r w:rsidR="00E823A8" w:rsidRPr="00C47185">
            <w:rPr>
              <w:color w:val="0070C0"/>
            </w:rPr>
            <w:t>, _______</w:t>
          </w:r>
          <w:r w:rsidR="00E823A8" w:rsidRPr="009648FC">
            <w:t xml:space="preserve"> ) </w:t>
          </w:r>
          <w:r w:rsidR="00656555">
            <w:t>présente</w:t>
          </w:r>
          <w:r w:rsidR="00656555" w:rsidRPr="00C47185">
            <w:rPr>
              <w:color w:val="0070C0"/>
            </w:rPr>
            <w:t>nt</w:t>
          </w:r>
          <w:r w:rsidR="00656555">
            <w:t xml:space="preserve"> </w:t>
          </w:r>
          <w:r w:rsidR="00092292">
            <w:t>d</w:t>
          </w:r>
          <w:r w:rsidR="00E823A8" w:rsidRPr="009648FC">
            <w:t xml:space="preserve">es capacités </w:t>
          </w:r>
          <w:r w:rsidR="00092292">
            <w:t>insuffisantes</w:t>
          </w:r>
          <w:r w:rsidR="00656555">
            <w:t xml:space="preserve"> pour exécuter le marché</w:t>
          </w:r>
          <w:r w:rsidR="00092292">
            <w:t>,</w:t>
          </w:r>
          <w:r w:rsidR="00656555">
            <w:t xml:space="preserve"> compte tenu des défauts de capacité suivants.</w:t>
          </w:r>
        </w:p>
        <w:sdt>
          <w:sdtPr>
            <w:id w:val="-1885484249"/>
          </w:sdtPr>
          <w:sdtEndPr/>
          <w:sdtContent>
            <w:p w14:paraId="6A29F449" w14:textId="36E8F0FD" w:rsidR="00656555" w:rsidRPr="001B01A7" w:rsidRDefault="00B4231C" w:rsidP="00EF5E67">
              <w:pPr>
                <w:pStyle w:val="NormalX"/>
                <w:ind w:left="1134"/>
              </w:pPr>
              <w:sdt>
                <w:sdtPr>
                  <w:id w:val="-688444852"/>
                  <w14:checkbox>
                    <w14:checked w14:val="0"/>
                    <w14:checkedState w14:val="2612" w14:font="MS Gothic"/>
                    <w14:uncheckedState w14:val="2610" w14:font="MS Gothic"/>
                  </w14:checkbox>
                </w:sdtPr>
                <w:sdtEndPr/>
                <w:sdtContent>
                  <w:r w:rsidR="00656555" w:rsidRPr="00E76F6F">
                    <w:rPr>
                      <w:rFonts w:eastAsia="MS Gothic" w:hint="eastAsia"/>
                    </w:rPr>
                    <w:t>☐</w:t>
                  </w:r>
                </w:sdtContent>
              </w:sdt>
              <w:r w:rsidR="00656555">
                <w:t xml:space="preserve"> </w:t>
              </w:r>
              <w:r w:rsidR="00656555" w:rsidRPr="001B01A7">
                <w:t xml:space="preserve">Défaut de capacité juridique </w:t>
              </w:r>
              <w:r w:rsidR="00656555" w:rsidRPr="00AF520E">
                <w:t xml:space="preserve">: </w:t>
              </w:r>
              <w:r w:rsidR="00656555" w:rsidRPr="00092292">
                <w:rPr>
                  <w:color w:val="0070C0"/>
                </w:rPr>
                <w:t xml:space="preserve">[activité sans rapport avec l’objet du marché, signataire non habilité, autorisation de poursuivre </w:t>
              </w:r>
              <w:r w:rsidR="00C47185">
                <w:rPr>
                  <w:color w:val="0070C0"/>
                </w:rPr>
                <w:t>ses</w:t>
              </w:r>
              <w:r w:rsidR="00656555" w:rsidRPr="00092292">
                <w:rPr>
                  <w:color w:val="0070C0"/>
                </w:rPr>
                <w:t xml:space="preserve"> activités non fournie alors qu</w:t>
              </w:r>
              <w:r w:rsidR="00585685">
                <w:rPr>
                  <w:color w:val="0070C0"/>
                </w:rPr>
                <w:t xml:space="preserve">’il est </w:t>
              </w:r>
              <w:r w:rsidR="00656555" w:rsidRPr="00092292">
                <w:rPr>
                  <w:color w:val="0070C0"/>
                </w:rPr>
                <w:t>en redressement judiciaire]</w:t>
              </w:r>
            </w:p>
          </w:sdtContent>
        </w:sdt>
        <w:sdt>
          <w:sdtPr>
            <w:id w:val="1551494509"/>
          </w:sdtPr>
          <w:sdtEndPr/>
          <w:sdtContent>
            <w:p w14:paraId="668D8FC6" w14:textId="2AC0C5EA" w:rsidR="00656555" w:rsidRPr="001B01A7" w:rsidRDefault="00B4231C" w:rsidP="00EF5E67">
              <w:pPr>
                <w:pStyle w:val="NormalX"/>
                <w:ind w:left="1134"/>
              </w:pPr>
              <w:sdt>
                <w:sdtPr>
                  <w:id w:val="11262012"/>
                  <w14:checkbox>
                    <w14:checked w14:val="0"/>
                    <w14:checkedState w14:val="2612" w14:font="MS Gothic"/>
                    <w14:uncheckedState w14:val="2610" w14:font="MS Gothic"/>
                  </w14:checkbox>
                </w:sdtPr>
                <w:sdtEndPr/>
                <w:sdtContent>
                  <w:r w:rsidR="00656555" w:rsidRPr="00E76F6F">
                    <w:rPr>
                      <w:rFonts w:eastAsia="MS Gothic" w:hint="eastAsia"/>
                    </w:rPr>
                    <w:t>☐</w:t>
                  </w:r>
                </w:sdtContent>
              </w:sdt>
              <w:r w:rsidR="00656555">
                <w:t xml:space="preserve"> </w:t>
              </w:r>
              <w:r w:rsidR="00656555" w:rsidRPr="001B01A7">
                <w:t xml:space="preserve">Défaut de capacité technique : </w:t>
              </w:r>
              <w:r w:rsidR="00656555" w:rsidRPr="00092292">
                <w:rPr>
                  <w:color w:val="0070C0"/>
                </w:rPr>
                <w:t xml:space="preserve">[références, moyens humains et techniques insuffisants, diplômes ou attestations de qualification spécifique non fournis malgré </w:t>
              </w:r>
              <w:r w:rsidR="00585685">
                <w:rPr>
                  <w:color w:val="0070C0"/>
                </w:rPr>
                <w:t>les</w:t>
              </w:r>
              <w:r w:rsidR="00585685" w:rsidRPr="00092292">
                <w:rPr>
                  <w:color w:val="0070C0"/>
                </w:rPr>
                <w:t xml:space="preserve"> </w:t>
              </w:r>
              <w:r w:rsidR="00656555" w:rsidRPr="00092292">
                <w:rPr>
                  <w:color w:val="0070C0"/>
                </w:rPr>
                <w:t>demandes de complément]</w:t>
              </w:r>
            </w:p>
          </w:sdtContent>
        </w:sdt>
        <w:sdt>
          <w:sdtPr>
            <w:id w:val="382595784"/>
          </w:sdtPr>
          <w:sdtEndPr/>
          <w:sdtContent>
            <w:p w14:paraId="5FD1976A" w14:textId="77777777" w:rsidR="00656555" w:rsidRDefault="00B4231C" w:rsidP="00EF5E67">
              <w:pPr>
                <w:pStyle w:val="NormalX"/>
                <w:ind w:left="1134"/>
              </w:pPr>
              <w:sdt>
                <w:sdtPr>
                  <w:id w:val="-31573909"/>
                  <w14:checkbox>
                    <w14:checked w14:val="0"/>
                    <w14:checkedState w14:val="2612" w14:font="MS Gothic"/>
                    <w14:uncheckedState w14:val="2610" w14:font="MS Gothic"/>
                  </w14:checkbox>
                </w:sdtPr>
                <w:sdtEndPr/>
                <w:sdtContent>
                  <w:r w:rsidR="00656555" w:rsidRPr="00E76F6F">
                    <w:rPr>
                      <w:rFonts w:eastAsia="MS Gothic" w:hint="eastAsia"/>
                    </w:rPr>
                    <w:t>☐</w:t>
                  </w:r>
                </w:sdtContent>
              </w:sdt>
              <w:r w:rsidR="00656555">
                <w:t xml:space="preserve"> </w:t>
              </w:r>
              <w:r w:rsidR="00656555" w:rsidRPr="001B01A7">
                <w:t xml:space="preserve">Défaut de capacité financière : </w:t>
              </w:r>
              <w:r w:rsidR="00656555" w:rsidRPr="00092292">
                <w:rPr>
                  <w:color w:val="0070C0"/>
                </w:rPr>
                <w:t>[chiffre d’affaires, niveau d’assurance, etc… insuffisants]</w:t>
              </w:r>
            </w:p>
          </w:sdtContent>
        </w:sdt>
        <w:sdt>
          <w:sdtPr>
            <w:id w:val="-1923249479"/>
          </w:sdtPr>
          <w:sdtEndPr/>
          <w:sdtContent>
            <w:p w14:paraId="06AA9A59" w14:textId="40757CE5" w:rsidR="00656555" w:rsidRDefault="00B4231C" w:rsidP="00EF5E67">
              <w:pPr>
                <w:pStyle w:val="NormalX"/>
                <w:ind w:left="1134"/>
              </w:pPr>
              <w:sdt>
                <w:sdtPr>
                  <w:id w:val="-1237233608"/>
                  <w14:checkbox>
                    <w14:checked w14:val="0"/>
                    <w14:checkedState w14:val="2612" w14:font="MS Gothic"/>
                    <w14:uncheckedState w14:val="2610" w14:font="MS Gothic"/>
                  </w14:checkbox>
                </w:sdtPr>
                <w:sdtEndPr/>
                <w:sdtContent>
                  <w:r w:rsidR="00656555" w:rsidRPr="00E76F6F">
                    <w:rPr>
                      <w:rFonts w:eastAsia="MS Gothic" w:hint="eastAsia"/>
                    </w:rPr>
                    <w:t>☐</w:t>
                  </w:r>
                </w:sdtContent>
              </w:sdt>
              <w:r w:rsidR="00656555">
                <w:t xml:space="preserve"> </w:t>
              </w:r>
              <w:r w:rsidR="00656555" w:rsidRPr="001B01A7">
                <w:t xml:space="preserve">Défaut </w:t>
              </w:r>
              <w:r w:rsidR="00656555">
                <w:t xml:space="preserve">concernant </w:t>
              </w:r>
              <w:r w:rsidR="00092292">
                <w:t>les</w:t>
              </w:r>
              <w:r w:rsidR="00656555">
                <w:t xml:space="preserve"> obligations légales</w:t>
              </w:r>
              <w:r w:rsidR="00656555" w:rsidRPr="001B01A7">
                <w:t xml:space="preserve"> : </w:t>
              </w:r>
              <w:r w:rsidR="00656555" w:rsidRPr="00092292">
                <w:rPr>
                  <w:color w:val="0070C0"/>
                </w:rPr>
                <w:t xml:space="preserve">[défaut d’attestation d’assurance, d’agrément, de certification, etc… malgré </w:t>
              </w:r>
              <w:r w:rsidR="00585685">
                <w:rPr>
                  <w:color w:val="0070C0"/>
                </w:rPr>
                <w:t>les</w:t>
              </w:r>
              <w:r w:rsidR="00585685" w:rsidRPr="00092292">
                <w:rPr>
                  <w:color w:val="0070C0"/>
                </w:rPr>
                <w:t xml:space="preserve"> </w:t>
              </w:r>
              <w:r w:rsidR="00656555" w:rsidRPr="00092292">
                <w:rPr>
                  <w:color w:val="0070C0"/>
                </w:rPr>
                <w:t>demandes de complément]</w:t>
              </w:r>
            </w:p>
          </w:sdtContent>
        </w:sdt>
        <w:sdt>
          <w:sdtPr>
            <w:id w:val="-886793244"/>
          </w:sdtPr>
          <w:sdtEndPr>
            <w:rPr>
              <w:color w:val="0070C0"/>
            </w:rPr>
          </w:sdtEndPr>
          <w:sdtContent>
            <w:p w14:paraId="59EFFDD4" w14:textId="77777777" w:rsidR="00656555" w:rsidRDefault="00B4231C" w:rsidP="00EF5E67">
              <w:pPr>
                <w:pStyle w:val="NormalX"/>
                <w:ind w:left="1134"/>
                <w:rPr>
                  <w:color w:val="0070C0"/>
                </w:rPr>
              </w:pPr>
              <w:sdt>
                <w:sdtPr>
                  <w:id w:val="-1123226349"/>
                  <w14:checkbox>
                    <w14:checked w14:val="0"/>
                    <w14:checkedState w14:val="2612" w14:font="MS Gothic"/>
                    <w14:uncheckedState w14:val="2610" w14:font="MS Gothic"/>
                  </w14:checkbox>
                </w:sdtPr>
                <w:sdtEndPr/>
                <w:sdtContent>
                  <w:r w:rsidR="00656555" w:rsidRPr="00E76F6F">
                    <w:rPr>
                      <w:rFonts w:eastAsia="MS Gothic" w:hint="eastAsia"/>
                    </w:rPr>
                    <w:t>☐</w:t>
                  </w:r>
                </w:sdtContent>
              </w:sdt>
              <w:r w:rsidR="00656555">
                <w:t xml:space="preserve"> Exclusion des procédures de passation des marchés publics prévue à l’article 14-3 de la délibération</w:t>
              </w:r>
              <w:r w:rsidR="00656555" w:rsidRPr="001B01A7">
                <w:t xml:space="preserve"> </w:t>
              </w:r>
              <w:r w:rsidR="00656555">
                <w:t>n° 424 du 20 mars 2019 portant réglementation des marchés publics</w:t>
              </w:r>
              <w:r w:rsidR="00656555">
                <w:rPr>
                  <w:color w:val="0070C0"/>
                </w:rPr>
                <w:t> </w:t>
              </w:r>
              <w:r w:rsidR="00656555" w:rsidRPr="00E721EB">
                <w:t>:</w:t>
              </w:r>
              <w:r w:rsidR="00656555">
                <w:t xml:space="preserve"> </w:t>
              </w:r>
              <w:r w:rsidR="00656555" w:rsidRPr="00AF520E">
                <w:rPr>
                  <w:color w:val="0070C0"/>
                </w:rPr>
                <w:t>[</w:t>
              </w:r>
              <w:r w:rsidR="00656555">
                <w:rPr>
                  <w:color w:val="0070C0"/>
                </w:rPr>
                <w:t>expliciter l’exclusion sous laquelle tombe le candidat</w:t>
              </w:r>
              <w:r w:rsidR="00656555" w:rsidRPr="00AF520E">
                <w:rPr>
                  <w:color w:val="0070C0"/>
                </w:rPr>
                <w:t>]</w:t>
              </w:r>
            </w:p>
          </w:sdtContent>
        </w:sdt>
        <w:p w14:paraId="0957A645" w14:textId="52B8D2EB" w:rsidR="00E823A8" w:rsidRDefault="00E823A8" w:rsidP="00092292">
          <w:pPr>
            <w:pStyle w:val="NormalX"/>
          </w:pPr>
          <w:r>
            <w:t xml:space="preserve">Il est donc proposé à la commission </w:t>
          </w:r>
          <w:r w:rsidR="00656555">
            <w:t>de ne pas retenir</w:t>
          </w:r>
          <w:r>
            <w:t xml:space="preserve"> </w:t>
          </w:r>
          <w:r w:rsidRPr="00C47185">
            <w:rPr>
              <w:color w:val="0070C0"/>
            </w:rPr>
            <w:t xml:space="preserve">leur </w:t>
          </w:r>
          <w:r>
            <w:t>candidature.</w:t>
          </w:r>
        </w:p>
        <w:p w14:paraId="0292528D" w14:textId="4BD21573" w:rsidR="00E823A8" w:rsidRDefault="00E823A8" w:rsidP="00092292">
          <w:pPr>
            <w:pStyle w:val="NormalX"/>
          </w:pPr>
          <w:r>
            <w:t>Dans la suite du présent rapport, l</w:t>
          </w:r>
          <w:r w:rsidRPr="00014A40">
            <w:rPr>
              <w:color w:val="0070C0"/>
            </w:rPr>
            <w:t>es</w:t>
          </w:r>
          <w:r>
            <w:t xml:space="preserve"> offre</w:t>
          </w:r>
          <w:r w:rsidRPr="00014A40">
            <w:rPr>
              <w:color w:val="0070C0"/>
            </w:rPr>
            <w:t>s</w:t>
          </w:r>
          <w:r>
            <w:t xml:space="preserve"> de ce</w:t>
          </w:r>
          <w:r w:rsidRPr="00014A40">
            <w:rPr>
              <w:color w:val="0070C0"/>
            </w:rPr>
            <w:t>s</w:t>
          </w:r>
          <w:r>
            <w:t xml:space="preserve"> soumissionnaire</w:t>
          </w:r>
          <w:r w:rsidRPr="00014A40">
            <w:rPr>
              <w:color w:val="0070C0"/>
            </w:rPr>
            <w:t>s</w:t>
          </w:r>
          <w:r>
            <w:t xml:space="preserve"> </w:t>
          </w:r>
          <w:r w:rsidR="00656555">
            <w:t xml:space="preserve">ne </w:t>
          </w:r>
          <w:r>
            <w:t>ser</w:t>
          </w:r>
          <w:r w:rsidR="00C47185" w:rsidRPr="00C47185">
            <w:rPr>
              <w:color w:val="0070C0"/>
            </w:rPr>
            <w:t>ont</w:t>
          </w:r>
          <w:r w:rsidR="00C47185">
            <w:t xml:space="preserve"> </w:t>
          </w:r>
          <w:r w:rsidR="00014A40">
            <w:t xml:space="preserve">pas </w:t>
          </w:r>
          <w:r>
            <w:t>analysée</w:t>
          </w:r>
          <w:r w:rsidRPr="00C47185">
            <w:rPr>
              <w:color w:val="0070C0"/>
            </w:rPr>
            <w:t>s</w:t>
          </w:r>
          <w:r>
            <w:t>.</w:t>
          </w:r>
        </w:p>
      </w:sdtContent>
    </w:sdt>
    <w:sdt>
      <w:sdtPr>
        <w:id w:val="-191382028"/>
      </w:sdtPr>
      <w:sdtEndPr/>
      <w:sdtContent>
        <w:p w14:paraId="334CC12A" w14:textId="1BCA382B" w:rsidR="00656555" w:rsidRDefault="00B4231C" w:rsidP="00092292">
          <w:sdt>
            <w:sdtPr>
              <w:id w:val="405650738"/>
              <w14:checkbox>
                <w14:checked w14:val="0"/>
                <w14:checkedState w14:val="2612" w14:font="MS Gothic"/>
                <w14:uncheckedState w14:val="2610" w14:font="MS Gothic"/>
              </w14:checkbox>
            </w:sdtPr>
            <w:sdtEndPr/>
            <w:sdtContent>
              <w:r w:rsidR="00656555">
                <w:rPr>
                  <w:rFonts w:ascii="MS Gothic" w:hAnsi="MS Gothic" w:hint="eastAsia"/>
                </w:rPr>
                <w:t>☐</w:t>
              </w:r>
            </w:sdtContent>
          </w:sdt>
          <w:r w:rsidR="00656555">
            <w:t xml:space="preserve"> Le soumissionnaire</w:t>
          </w:r>
          <w:r w:rsidR="00656555" w:rsidRPr="005419ED">
            <w:rPr>
              <w:color w:val="0070C0"/>
            </w:rPr>
            <w:t xml:space="preserve"> 5 </w:t>
          </w:r>
          <w:r w:rsidR="00656555">
            <w:t xml:space="preserve">fait état, dans </w:t>
          </w:r>
          <w:r w:rsidR="00656555" w:rsidRPr="005419ED">
            <w:rPr>
              <w:color w:val="0070C0"/>
            </w:rPr>
            <w:t>s</w:t>
          </w:r>
          <w:r w:rsidR="00656555">
            <w:rPr>
              <w:color w:val="0070C0"/>
            </w:rPr>
            <w:t>a déclaration d’intention de soumissionner / s</w:t>
          </w:r>
          <w:r w:rsidR="00656555" w:rsidRPr="005419ED">
            <w:rPr>
              <w:color w:val="0070C0"/>
            </w:rPr>
            <w:t>on mémoire technique</w:t>
          </w:r>
          <w:r w:rsidR="00656555">
            <w:rPr>
              <w:color w:val="0070C0"/>
            </w:rPr>
            <w:t>,</w:t>
          </w:r>
          <w:r w:rsidR="00656555" w:rsidRPr="005419ED">
            <w:rPr>
              <w:color w:val="0070C0"/>
            </w:rPr>
            <w:t xml:space="preserve"> </w:t>
          </w:r>
          <w:r w:rsidR="00656555">
            <w:t xml:space="preserve">de l’intervention </w:t>
          </w:r>
          <w:r w:rsidR="00656555" w:rsidRPr="00C47185">
            <w:rPr>
              <w:color w:val="0070C0"/>
            </w:rPr>
            <w:t xml:space="preserve">de plusieurs </w:t>
          </w:r>
          <w:r w:rsidR="00656555">
            <w:t>sous-traitant</w:t>
          </w:r>
          <w:r w:rsidR="00656555" w:rsidRPr="00C47185">
            <w:rPr>
              <w:color w:val="0070C0"/>
            </w:rPr>
            <w:t>s</w:t>
          </w:r>
          <w:r w:rsidR="00656555">
            <w:t xml:space="preserve"> </w:t>
          </w:r>
          <w:r w:rsidR="00656555" w:rsidRPr="00C47185">
            <w:rPr>
              <w:color w:val="0070C0"/>
            </w:rPr>
            <w:t xml:space="preserve">et notamment de </w:t>
          </w:r>
          <w:r w:rsidR="00656555">
            <w:t>_______________  pour les prestations de _______________ . Or ce</w:t>
          </w:r>
          <w:r w:rsidR="00656555" w:rsidRPr="00C47185">
            <w:rPr>
              <w:color w:val="0070C0"/>
            </w:rPr>
            <w:t>s</w:t>
          </w:r>
          <w:r w:rsidR="00656555">
            <w:t xml:space="preserve"> sous-traitant</w:t>
          </w:r>
          <w:r w:rsidR="00656555" w:rsidRPr="00C47185">
            <w:rPr>
              <w:color w:val="0070C0"/>
            </w:rPr>
            <w:t>s</w:t>
          </w:r>
          <w:r w:rsidR="00656555">
            <w:t xml:space="preserve"> </w:t>
          </w:r>
          <w:r w:rsidR="00092292">
            <w:t>ne figure</w:t>
          </w:r>
          <w:r w:rsidR="00092292" w:rsidRPr="00C47185">
            <w:rPr>
              <w:color w:val="0070C0"/>
            </w:rPr>
            <w:t>nt</w:t>
          </w:r>
          <w:r w:rsidR="00656555">
            <w:t xml:space="preserve"> ni d</w:t>
          </w:r>
          <w:r w:rsidR="00092292">
            <w:t>ans</w:t>
          </w:r>
          <w:r w:rsidR="00656555">
            <w:t xml:space="preserve"> la candidature </w:t>
          </w:r>
          <w:r w:rsidR="00092292">
            <w:t>(déclaration d’intention de soumissionner, fiche d’identification de sous-traitant), ni dans</w:t>
          </w:r>
          <w:r w:rsidR="00656555">
            <w:t xml:space="preserve"> </w:t>
          </w:r>
          <w:r w:rsidR="00092292">
            <w:t xml:space="preserve">une </w:t>
          </w:r>
          <w:r w:rsidR="00656555">
            <w:t>annexe de sous-traitance de l’acte d’engagement</w:t>
          </w:r>
          <w:r w:rsidR="00092292">
            <w:t> : le soumissionnaire ne démontre donc pas qu’il dispose de ce</w:t>
          </w:r>
          <w:r w:rsidR="00092292" w:rsidRPr="00C47185">
            <w:rPr>
              <w:color w:val="0070C0"/>
            </w:rPr>
            <w:t>s</w:t>
          </w:r>
          <w:r w:rsidR="00092292">
            <w:t xml:space="preserve"> sous-traitant</w:t>
          </w:r>
          <w:r w:rsidR="00092292" w:rsidRPr="00C47185">
            <w:rPr>
              <w:color w:val="0070C0"/>
            </w:rPr>
            <w:t>s</w:t>
          </w:r>
          <w:r w:rsidR="00656555">
            <w:t xml:space="preserve"> et </w:t>
          </w:r>
          <w:r w:rsidR="00092292">
            <w:t>il</w:t>
          </w:r>
          <w:r w:rsidR="00656555">
            <w:t xml:space="preserve"> ne possède pas de capacités en propre pour l’exécution de ces prestations</w:t>
          </w:r>
          <w:r w:rsidR="00092292">
            <w:t>, ce qui le place en défaut de capacité</w:t>
          </w:r>
          <w:r w:rsidR="00656555">
            <w:t>.</w:t>
          </w:r>
        </w:p>
        <w:p w14:paraId="229B4984" w14:textId="77777777" w:rsidR="00656555" w:rsidRDefault="00656555" w:rsidP="00092292">
          <w:r>
            <w:t>Il est donc proposé à la commission de ne pas retenir sa candidature.</w:t>
          </w:r>
        </w:p>
        <w:p w14:paraId="3A601DF4" w14:textId="77777777" w:rsidR="00656555" w:rsidRDefault="00656555" w:rsidP="00092292">
          <w:r>
            <w:t>Dans la suite du présent rapport, son offre ne sera pas analysée.</w:t>
          </w:r>
        </w:p>
      </w:sdtContent>
    </w:sdt>
    <w:p w14:paraId="2DD49950" w14:textId="0318BD51" w:rsidR="00656555" w:rsidRDefault="00656555" w:rsidP="00092292">
      <w:pPr>
        <w:pStyle w:val="Titre3"/>
      </w:pPr>
      <w:bookmarkStart w:id="47" w:name="_Toc82180443"/>
      <w:r>
        <w:t>3.2.2 - Candidats dont la capacité paraît suffisante</w:t>
      </w:r>
      <w:bookmarkEnd w:id="47"/>
    </w:p>
    <w:sdt>
      <w:sdtPr>
        <w:id w:val="126058672"/>
      </w:sdtPr>
      <w:sdtEndPr/>
      <w:sdtContent>
        <w:p w14:paraId="5F046692" w14:textId="77777777" w:rsidR="00656555" w:rsidRPr="009B7279" w:rsidRDefault="00B4231C" w:rsidP="00092292">
          <w:pPr>
            <w:pStyle w:val="NormalX"/>
          </w:pPr>
          <w:sdt>
            <w:sdtPr>
              <w:id w:val="1293472897"/>
              <w14:checkbox>
                <w14:checked w14:val="0"/>
                <w14:checkedState w14:val="2612" w14:font="MS Gothic"/>
                <w14:uncheckedState w14:val="2610" w14:font="MS Gothic"/>
              </w14:checkbox>
            </w:sdtPr>
            <w:sdtEndPr/>
            <w:sdtContent>
              <w:r w:rsidR="00656555">
                <w:rPr>
                  <w:rFonts w:ascii="MS Gothic" w:hAnsi="MS Gothic" w:hint="eastAsia"/>
                </w:rPr>
                <w:t>☐</w:t>
              </w:r>
            </w:sdtContent>
          </w:sdt>
          <w:r w:rsidR="00656555">
            <w:t xml:space="preserve"> </w:t>
          </w:r>
          <w:r w:rsidR="00656555" w:rsidRPr="00656555">
            <w:t>Sans</w:t>
          </w:r>
          <w:r w:rsidR="00656555">
            <w:t xml:space="preserve"> objet.</w:t>
          </w:r>
        </w:p>
      </w:sdtContent>
    </w:sdt>
    <w:sdt>
      <w:sdtPr>
        <w:id w:val="1883043299"/>
      </w:sdtPr>
      <w:sdtEndPr/>
      <w:sdtContent>
        <w:p w14:paraId="57A77639" w14:textId="1BFF85F3" w:rsidR="00E823A8" w:rsidRDefault="00B4231C" w:rsidP="00092292">
          <w:pPr>
            <w:pStyle w:val="NormalX"/>
          </w:pPr>
          <w:sdt>
            <w:sdtPr>
              <w:id w:val="1666740068"/>
              <w14:checkbox>
                <w14:checked w14:val="0"/>
                <w14:checkedState w14:val="2612" w14:font="MS Gothic"/>
                <w14:uncheckedState w14:val="2610" w14:font="MS Gothic"/>
              </w14:checkbox>
            </w:sdtPr>
            <w:sdtEndPr/>
            <w:sdtContent>
              <w:r w:rsidR="00E823A8">
                <w:rPr>
                  <w:rFonts w:ascii="MS Gothic" w:hAnsi="MS Gothic" w:hint="eastAsia"/>
                </w:rPr>
                <w:t>☐</w:t>
              </w:r>
            </w:sdtContent>
          </w:sdt>
          <w:r w:rsidR="00E823A8">
            <w:t xml:space="preserve"> </w:t>
          </w:r>
          <w:r w:rsidR="00E823A8" w:rsidRPr="009648FC">
            <w:t>Le</w:t>
          </w:r>
          <w:r w:rsidR="00E823A8" w:rsidRPr="00C47185">
            <w:rPr>
              <w:color w:val="0070C0"/>
            </w:rPr>
            <w:t>s</w:t>
          </w:r>
          <w:r w:rsidR="00E823A8" w:rsidRPr="009648FC">
            <w:t xml:space="preserve"> </w:t>
          </w:r>
          <w:r w:rsidR="00E823A8" w:rsidRPr="00092292">
            <w:t>soumissionnaire</w:t>
          </w:r>
          <w:r w:rsidR="00E823A8" w:rsidRPr="00C47185">
            <w:rPr>
              <w:color w:val="0070C0"/>
            </w:rPr>
            <w:t>s</w:t>
          </w:r>
          <w:r w:rsidR="00E823A8" w:rsidRPr="009648FC">
            <w:t xml:space="preserve"> </w:t>
          </w:r>
          <w:r w:rsidR="00E823A8">
            <w:rPr>
              <w:color w:val="0070C0"/>
            </w:rPr>
            <w:t>3</w:t>
          </w:r>
          <w:r w:rsidR="00E823A8" w:rsidRPr="009648FC">
            <w:rPr>
              <w:color w:val="0070C0"/>
            </w:rPr>
            <w:t xml:space="preserve">, </w:t>
          </w:r>
          <w:r w:rsidR="00E823A8">
            <w:rPr>
              <w:color w:val="0070C0"/>
            </w:rPr>
            <w:t>5</w:t>
          </w:r>
          <w:r w:rsidR="00E823A8" w:rsidRPr="009648FC">
            <w:t xml:space="preserve"> (entreprise</w:t>
          </w:r>
          <w:r w:rsidR="00E823A8" w:rsidRPr="00C47185">
            <w:rPr>
              <w:color w:val="0070C0"/>
            </w:rPr>
            <w:t>s</w:t>
          </w:r>
          <w:r w:rsidR="00E823A8" w:rsidRPr="009648FC">
            <w:t xml:space="preserve"> _______</w:t>
          </w:r>
          <w:r w:rsidR="00E823A8" w:rsidRPr="00C47185">
            <w:rPr>
              <w:color w:val="0070C0"/>
            </w:rPr>
            <w:t xml:space="preserve"> , _______ </w:t>
          </w:r>
          <w:r w:rsidR="00E823A8" w:rsidRPr="009648FC">
            <w:t xml:space="preserve">) </w:t>
          </w:r>
          <w:r w:rsidR="00E823A8" w:rsidRPr="00C47185">
            <w:rPr>
              <w:color w:val="0070C0"/>
            </w:rPr>
            <w:t>ont</w:t>
          </w:r>
          <w:r w:rsidR="00E823A8" w:rsidRPr="009648FC">
            <w:t xml:space="preserve"> des références en ______________ et</w:t>
          </w:r>
          <w:r w:rsidR="00656555">
            <w:t xml:space="preserve">, compte tenu de </w:t>
          </w:r>
          <w:r w:rsidR="00656555" w:rsidRPr="00C47185">
            <w:rPr>
              <w:color w:val="0070C0"/>
            </w:rPr>
            <w:t>leurs</w:t>
          </w:r>
          <w:r w:rsidR="00656555">
            <w:t xml:space="preserve"> moyens,</w:t>
          </w:r>
          <w:r w:rsidR="00E823A8">
            <w:t xml:space="preserve"> </w:t>
          </w:r>
          <w:r w:rsidR="00E823A8" w:rsidRPr="00C47185">
            <w:rPr>
              <w:color w:val="0070C0"/>
            </w:rPr>
            <w:t>ont</w:t>
          </w:r>
          <w:r w:rsidR="00E823A8">
            <w:t xml:space="preserve"> </w:t>
          </w:r>
          <w:r w:rsidR="00E823A8" w:rsidRPr="009648FC">
            <w:t>les capacités requises pour exécuter le marché.</w:t>
          </w:r>
        </w:p>
        <w:p w14:paraId="0D9359E8" w14:textId="5B41A965" w:rsidR="00656555" w:rsidRDefault="00656555" w:rsidP="00092292">
          <w:r>
            <w:t xml:space="preserve">Il est donc proposé à la </w:t>
          </w:r>
          <w:r w:rsidRPr="00092292">
            <w:t>commission</w:t>
          </w:r>
          <w:r>
            <w:t xml:space="preserve"> d’agréer </w:t>
          </w:r>
          <w:r w:rsidRPr="00C47185">
            <w:rPr>
              <w:color w:val="0070C0"/>
            </w:rPr>
            <w:t>leur</w:t>
          </w:r>
          <w:r>
            <w:t xml:space="preserve"> candidature et de </w:t>
          </w:r>
          <w:r w:rsidRPr="00C47185">
            <w:rPr>
              <w:color w:val="0070C0"/>
            </w:rPr>
            <w:t xml:space="preserve">les </w:t>
          </w:r>
          <w:r>
            <w:t>autoriser à concourir.</w:t>
          </w:r>
        </w:p>
        <w:p w14:paraId="21079C1D" w14:textId="68ECCB2E" w:rsidR="00E823A8" w:rsidRPr="009648FC" w:rsidRDefault="00656555" w:rsidP="00092292">
          <w:pPr>
            <w:pStyle w:val="NormalX"/>
          </w:pPr>
          <w:r>
            <w:t xml:space="preserve">Dans la suite du présent rapport, </w:t>
          </w:r>
          <w:r w:rsidRPr="00C47185">
            <w:rPr>
              <w:color w:val="0070C0"/>
            </w:rPr>
            <w:t xml:space="preserve">seules les </w:t>
          </w:r>
          <w:r>
            <w:t>offres de ce</w:t>
          </w:r>
          <w:r w:rsidRPr="00C47185">
            <w:rPr>
              <w:color w:val="0070C0"/>
            </w:rPr>
            <w:t>s</w:t>
          </w:r>
          <w:r>
            <w:t xml:space="preserve"> soumissionnaire</w:t>
          </w:r>
          <w:r w:rsidRPr="00C47185">
            <w:rPr>
              <w:color w:val="0070C0"/>
            </w:rPr>
            <w:t>s</w:t>
          </w:r>
          <w:r>
            <w:t xml:space="preserve"> ser</w:t>
          </w:r>
          <w:r w:rsidRPr="00C47185">
            <w:rPr>
              <w:color w:val="0070C0"/>
            </w:rPr>
            <w:t>ont</w:t>
          </w:r>
          <w:r>
            <w:t xml:space="preserve"> analysée</w:t>
          </w:r>
          <w:r w:rsidRPr="00C47185">
            <w:rPr>
              <w:color w:val="0070C0"/>
            </w:rPr>
            <w:t>s</w:t>
          </w:r>
          <w:r>
            <w:t>.</w:t>
          </w:r>
        </w:p>
      </w:sdtContent>
    </w:sdt>
    <w:p w14:paraId="19A3BE75" w14:textId="2808B611" w:rsidR="009648FC" w:rsidRDefault="009648FC" w:rsidP="00092292">
      <w:pPr>
        <w:pStyle w:val="Titre2"/>
      </w:pPr>
      <w:bookmarkStart w:id="48" w:name="_Toc82180444"/>
      <w:r>
        <w:t xml:space="preserve">3.3 - </w:t>
      </w:r>
      <w:r w:rsidR="005419ED">
        <w:t>V</w:t>
      </w:r>
      <w:r>
        <w:t>érification des offres</w:t>
      </w:r>
      <w:bookmarkEnd w:id="48"/>
    </w:p>
    <w:p w14:paraId="7AC3DE64" w14:textId="53DA89BA" w:rsidR="0013446D" w:rsidRDefault="0013446D" w:rsidP="00092292">
      <w:pPr>
        <w:pStyle w:val="Titre3"/>
      </w:pPr>
      <w:bookmarkStart w:id="49" w:name="_Toc82180445"/>
      <w:r>
        <w:t>3.</w:t>
      </w:r>
      <w:r w:rsidR="005419ED">
        <w:t>3</w:t>
      </w:r>
      <w:r>
        <w:t>.</w:t>
      </w:r>
      <w:r w:rsidR="005419ED">
        <w:t>1</w:t>
      </w:r>
      <w:r>
        <w:t xml:space="preserve"> – Offres </w:t>
      </w:r>
      <w:r w:rsidRPr="005419ED">
        <w:t>irrégulières</w:t>
      </w:r>
      <w:r>
        <w:t xml:space="preserve"> régularisables :</w:t>
      </w:r>
      <w:bookmarkEnd w:id="49"/>
    </w:p>
    <w:sdt>
      <w:sdtPr>
        <w:id w:val="1920057129"/>
      </w:sdtPr>
      <w:sdtEndPr/>
      <w:sdtContent>
        <w:p w14:paraId="6F6F3EC1" w14:textId="77777777" w:rsidR="009B7279" w:rsidRPr="009B7279" w:rsidRDefault="00B4231C" w:rsidP="00092292">
          <w:pPr>
            <w:pStyle w:val="NormalX"/>
          </w:pPr>
          <w:sdt>
            <w:sdtPr>
              <w:id w:val="-141582727"/>
              <w14:checkbox>
                <w14:checked w14:val="0"/>
                <w14:checkedState w14:val="2612" w14:font="MS Gothic"/>
                <w14:uncheckedState w14:val="2610" w14:font="MS Gothic"/>
              </w14:checkbox>
            </w:sdtPr>
            <w:sdtEndPr/>
            <w:sdtContent>
              <w:r w:rsidR="009B7279">
                <w:rPr>
                  <w:rFonts w:ascii="MS Gothic" w:hAnsi="MS Gothic" w:hint="eastAsia"/>
                </w:rPr>
                <w:t>☐</w:t>
              </w:r>
            </w:sdtContent>
          </w:sdt>
          <w:r w:rsidR="009B7279">
            <w:t xml:space="preserve"> Sans objet.</w:t>
          </w:r>
        </w:p>
      </w:sdtContent>
    </w:sdt>
    <w:sdt>
      <w:sdtPr>
        <w:id w:val="1348977990"/>
      </w:sdtPr>
      <w:sdtEndPr>
        <w:rPr>
          <w:color w:val="0070C0"/>
        </w:rPr>
      </w:sdtEndPr>
      <w:sdtContent>
        <w:p w14:paraId="410CEDDA" w14:textId="5C75A47A" w:rsidR="00C24E12" w:rsidRPr="00244F57" w:rsidRDefault="00B4231C" w:rsidP="00092292">
          <w:pPr>
            <w:pStyle w:val="Listenormale"/>
          </w:pPr>
          <w:sdt>
            <w:sdtPr>
              <w:id w:val="989056209"/>
              <w14:checkbox>
                <w14:checked w14:val="0"/>
                <w14:checkedState w14:val="2612" w14:font="MS Gothic"/>
                <w14:uncheckedState w14:val="2610" w14:font="MS Gothic"/>
              </w14:checkbox>
            </w:sdtPr>
            <w:sdtEndPr/>
            <w:sdtContent>
              <w:r w:rsidR="00C24E12">
                <w:rPr>
                  <w:rFonts w:ascii="MS Gothic" w:hAnsi="MS Gothic" w:hint="eastAsia"/>
                </w:rPr>
                <w:t>☐</w:t>
              </w:r>
            </w:sdtContent>
          </w:sdt>
          <w:r w:rsidR="00C24E12">
            <w:t xml:space="preserve"> pli n° </w:t>
          </w:r>
          <w:r w:rsidR="00C24E12" w:rsidRPr="00EF5E67">
            <w:rPr>
              <w:color w:val="0070C0"/>
            </w:rPr>
            <w:t>7</w:t>
          </w:r>
          <w:r w:rsidR="00C24E12">
            <w:t>, entreprise _________ :</w:t>
          </w:r>
          <w:r w:rsidR="00C24E12">
            <w:rPr>
              <w:color w:val="0070C0"/>
            </w:rPr>
            <w:t xml:space="preserve"> acte d’engagement non signé ;</w:t>
          </w:r>
        </w:p>
      </w:sdtContent>
    </w:sdt>
    <w:sdt>
      <w:sdtPr>
        <w:id w:val="-1493946058"/>
      </w:sdtPr>
      <w:sdtEndPr/>
      <w:sdtContent>
        <w:p w14:paraId="38F7DB29" w14:textId="577C37ED" w:rsidR="00244F57" w:rsidRPr="003F098F" w:rsidRDefault="00B4231C" w:rsidP="00092292">
          <w:pPr>
            <w:pStyle w:val="Listenormale"/>
          </w:pPr>
          <w:sdt>
            <w:sdtPr>
              <w:id w:val="-1236089251"/>
              <w14:checkbox>
                <w14:checked w14:val="0"/>
                <w14:checkedState w14:val="2612" w14:font="MS Gothic"/>
                <w14:uncheckedState w14:val="2610" w14:font="MS Gothic"/>
              </w14:checkbox>
            </w:sdtPr>
            <w:sdtEndPr/>
            <w:sdtContent>
              <w:r w:rsidR="00244F57">
                <w:rPr>
                  <w:rFonts w:ascii="MS Gothic" w:hAnsi="MS Gothic" w:hint="eastAsia"/>
                </w:rPr>
                <w:t>☐</w:t>
              </w:r>
            </w:sdtContent>
          </w:sdt>
          <w:r w:rsidR="00244F57">
            <w:t xml:space="preserve"> pli n° </w:t>
          </w:r>
          <w:r w:rsidR="00244F57" w:rsidRPr="00EF5E67">
            <w:rPr>
              <w:color w:val="0070C0"/>
            </w:rPr>
            <w:t>3</w:t>
          </w:r>
          <w:r w:rsidR="00244F57">
            <w:t xml:space="preserve">, entreprise _________ : </w:t>
          </w:r>
          <w:r w:rsidR="00244F57" w:rsidRPr="00EF5E67">
            <w:rPr>
              <w:color w:val="0070C0"/>
            </w:rPr>
            <w:t>fiche technique constructeur non fournie (offre technique et financière) </w:t>
          </w:r>
          <w:r w:rsidR="00244F57">
            <w:t>;</w:t>
          </w:r>
        </w:p>
      </w:sdtContent>
    </w:sdt>
    <w:sdt>
      <w:sdtPr>
        <w:id w:val="1116879042"/>
      </w:sdtPr>
      <w:sdtEndPr/>
      <w:sdtContent>
        <w:p w14:paraId="3FB5389B" w14:textId="02B6A657" w:rsidR="00C24E12" w:rsidRPr="00C24E12" w:rsidRDefault="00B4231C" w:rsidP="00092292">
          <w:pPr>
            <w:pStyle w:val="Listenormale"/>
          </w:pPr>
          <w:sdt>
            <w:sdtPr>
              <w:id w:val="1120336699"/>
              <w14:checkbox>
                <w14:checked w14:val="0"/>
                <w14:checkedState w14:val="2612" w14:font="MS Gothic"/>
                <w14:uncheckedState w14:val="2610" w14:font="MS Gothic"/>
              </w14:checkbox>
            </w:sdtPr>
            <w:sdtEndPr/>
            <w:sdtContent>
              <w:r w:rsidR="00C24E12">
                <w:rPr>
                  <w:rFonts w:ascii="MS Gothic" w:hAnsi="MS Gothic" w:hint="eastAsia"/>
                </w:rPr>
                <w:t>☐</w:t>
              </w:r>
            </w:sdtContent>
          </w:sdt>
          <w:r w:rsidR="00C24E12">
            <w:t xml:space="preserve"> pli n° </w:t>
          </w:r>
          <w:r w:rsidR="00C24E12" w:rsidRPr="00EF5E67">
            <w:rPr>
              <w:color w:val="0070C0"/>
            </w:rPr>
            <w:t>7</w:t>
          </w:r>
          <w:r w:rsidR="00C24E12">
            <w:t xml:space="preserve">, entreprise _________ : </w:t>
          </w:r>
          <w:r w:rsidR="00A77A35">
            <w:t xml:space="preserve">le soumissionnaire a manifestement commis une erreur purement matérielle concernant </w:t>
          </w:r>
          <w:r w:rsidR="00A77A35" w:rsidRPr="00EF5E67">
            <w:rPr>
              <w:color w:val="0070C0"/>
            </w:rPr>
            <w:t xml:space="preserve">le prix unitaire _____ , le délai _____ , son mémoire technique </w:t>
          </w:r>
          <w:r w:rsidR="00A77A35">
            <w:t xml:space="preserve">– </w:t>
          </w:r>
          <w:r w:rsidR="00A77A35" w:rsidRPr="00E823A8">
            <w:rPr>
              <w:i/>
            </w:rPr>
            <w:t xml:space="preserve">à expliciter </w:t>
          </w:r>
          <w:r w:rsidR="00A77A35">
            <w:t>- (cf. CE, 21/09/2011) ;</w:t>
          </w:r>
        </w:p>
      </w:sdtContent>
    </w:sdt>
    <w:sdt>
      <w:sdtPr>
        <w:id w:val="66695262"/>
      </w:sdtPr>
      <w:sdtEndPr/>
      <w:sdtContent>
        <w:p w14:paraId="7D3E7173" w14:textId="6485F45F" w:rsidR="00C24E12" w:rsidRPr="00C24E12" w:rsidRDefault="00B4231C" w:rsidP="00092292">
          <w:pPr>
            <w:pStyle w:val="Listenormale"/>
          </w:pPr>
          <w:sdt>
            <w:sdtPr>
              <w:id w:val="-938684636"/>
              <w14:checkbox>
                <w14:checked w14:val="0"/>
                <w14:checkedState w14:val="2612" w14:font="MS Gothic"/>
                <w14:uncheckedState w14:val="2610" w14:font="MS Gothic"/>
              </w14:checkbox>
            </w:sdtPr>
            <w:sdtEndPr/>
            <w:sdtContent>
              <w:r w:rsidR="00C24E12">
                <w:rPr>
                  <w:rFonts w:ascii="MS Gothic" w:hAnsi="MS Gothic" w:hint="eastAsia"/>
                </w:rPr>
                <w:t>☐</w:t>
              </w:r>
            </w:sdtContent>
          </w:sdt>
          <w:r w:rsidR="00C24E12">
            <w:t xml:space="preserve"> pli n° 8, entreprise _________ : </w:t>
          </w:r>
          <w:r w:rsidR="00C24E12" w:rsidRPr="00EF5E67">
            <w:rPr>
              <w:color w:val="0070C0"/>
            </w:rPr>
            <w:t xml:space="preserve">le prix unitaire du poste 13.2 est chiffré à 62.000 F dans le détail estimatif alors qu’il est chiffré à 31.500 F dans le bordereau de prix unitaire : conformément aux règles de priorité </w:t>
          </w:r>
          <w:r w:rsidR="0021237C" w:rsidRPr="00EF5E67">
            <w:rPr>
              <w:color w:val="0070C0"/>
            </w:rPr>
            <w:t xml:space="preserve">édictées dans le règlement de la consultation, </w:t>
          </w:r>
          <w:r w:rsidR="00C24E12" w:rsidRPr="00EF5E67">
            <w:rPr>
              <w:color w:val="0070C0"/>
            </w:rPr>
            <w:t xml:space="preserve">c’est ce dernier prix qui </w:t>
          </w:r>
          <w:r w:rsidR="0021237C" w:rsidRPr="00EF5E67">
            <w:rPr>
              <w:color w:val="0070C0"/>
            </w:rPr>
            <w:t>devrait</w:t>
          </w:r>
          <w:r w:rsidR="00C24E12" w:rsidRPr="00EF5E67">
            <w:rPr>
              <w:color w:val="0070C0"/>
            </w:rPr>
            <w:t xml:space="preserve"> </w:t>
          </w:r>
          <w:r w:rsidR="0021237C" w:rsidRPr="00EF5E67">
            <w:rPr>
              <w:color w:val="0070C0"/>
            </w:rPr>
            <w:t xml:space="preserve">être </w:t>
          </w:r>
          <w:r w:rsidR="00C24E12" w:rsidRPr="00EF5E67">
            <w:rPr>
              <w:color w:val="0070C0"/>
            </w:rPr>
            <w:t xml:space="preserve">appliqué dans le </w:t>
          </w:r>
          <w:r w:rsidR="0021237C" w:rsidRPr="00EF5E67">
            <w:rPr>
              <w:color w:val="0070C0"/>
            </w:rPr>
            <w:t>détail estimatif et l’acte d’engagement devrait être modifié en conséquence</w:t>
          </w:r>
          <w:r w:rsidR="0021237C">
            <w:t xml:space="preserve"> </w:t>
          </w:r>
          <w:r w:rsidR="00C24E12">
            <w:t>;</w:t>
          </w:r>
        </w:p>
      </w:sdtContent>
    </w:sdt>
    <w:sdt>
      <w:sdtPr>
        <w:rPr>
          <w:color w:val="0070C0"/>
        </w:rPr>
        <w:id w:val="-1026786119"/>
      </w:sdtPr>
      <w:sdtEndPr/>
      <w:sdtContent>
        <w:p w14:paraId="21681BE5" w14:textId="6477C252" w:rsidR="0021237C" w:rsidRPr="00C24E12" w:rsidRDefault="00B4231C" w:rsidP="00092292">
          <w:pPr>
            <w:pStyle w:val="Listenormale"/>
          </w:pPr>
          <w:sdt>
            <w:sdtPr>
              <w:id w:val="1757483850"/>
              <w14:checkbox>
                <w14:checked w14:val="0"/>
                <w14:checkedState w14:val="2612" w14:font="MS Gothic"/>
                <w14:uncheckedState w14:val="2610" w14:font="MS Gothic"/>
              </w14:checkbox>
            </w:sdtPr>
            <w:sdtEndPr/>
            <w:sdtContent>
              <w:r w:rsidR="0021237C" w:rsidRPr="00EF5E67">
                <w:rPr>
                  <w:rFonts w:ascii="MS Gothic" w:hAnsi="MS Gothic" w:hint="eastAsia"/>
                </w:rPr>
                <w:t>☐</w:t>
              </w:r>
            </w:sdtContent>
          </w:sdt>
          <w:r w:rsidR="0021237C" w:rsidRPr="00EF5E67">
            <w:t xml:space="preserve"> pli n° 12, entreprise _________ : </w:t>
          </w:r>
          <w:r w:rsidR="0021237C" w:rsidRPr="00EF5E67">
            <w:rPr>
              <w:color w:val="0070C0"/>
            </w:rPr>
            <w:t>après vérification, la somme de la décomposition du prix global forfaitaire est différent</w:t>
          </w:r>
          <w:r w:rsidR="00244F57" w:rsidRPr="00EF5E67">
            <w:rPr>
              <w:color w:val="0070C0"/>
            </w:rPr>
            <w:t>e</w:t>
          </w:r>
          <w:r w:rsidR="0021237C" w:rsidRPr="00EF5E67">
            <w:rPr>
              <w:color w:val="0070C0"/>
            </w:rPr>
            <w:t xml:space="preserve"> du montant </w:t>
          </w:r>
          <w:r w:rsidR="00244F57" w:rsidRPr="00EF5E67">
            <w:rPr>
              <w:color w:val="0070C0"/>
            </w:rPr>
            <w:t xml:space="preserve">global </w:t>
          </w:r>
          <w:r w:rsidR="0021237C" w:rsidRPr="00EF5E67">
            <w:rPr>
              <w:color w:val="0070C0"/>
            </w:rPr>
            <w:t>forfaitaire indiqué dans l’acte d’engagement : conformément aux règles de priorité édictées dans le règlement de la consultation, c’est le montant indiqué dans l’acte d’engagement qui sera pris en compte, et la décomposition du prix global et forfaitaire devrait être rectifiée en conséquence après confirmation de l’entreprise.</w:t>
          </w:r>
        </w:p>
      </w:sdtContent>
    </w:sdt>
    <w:sdt>
      <w:sdtPr>
        <w:id w:val="354075685"/>
      </w:sdtPr>
      <w:sdtEndPr/>
      <w:sdtContent>
        <w:p w14:paraId="5B97DD0B" w14:textId="3355E3A7" w:rsidR="003F098F" w:rsidRDefault="00B4231C" w:rsidP="00092292">
          <w:sdt>
            <w:sdtPr>
              <w:id w:val="328334301"/>
              <w14:checkbox>
                <w14:checked w14:val="0"/>
                <w14:checkedState w14:val="2612" w14:font="MS Gothic"/>
                <w14:uncheckedState w14:val="2610" w14:font="MS Gothic"/>
              </w14:checkbox>
            </w:sdtPr>
            <w:sdtEndPr/>
            <w:sdtContent>
              <w:r w:rsidR="003F098F">
                <w:rPr>
                  <w:rFonts w:ascii="MS Gothic" w:hAnsi="MS Gothic" w:hint="eastAsia"/>
                </w:rPr>
                <w:t>☐</w:t>
              </w:r>
            </w:sdtContent>
          </w:sdt>
          <w:r w:rsidR="003F098F">
            <w:t xml:space="preserve"> </w:t>
          </w:r>
          <w:r w:rsidR="00F622B7">
            <w:t>Le service instructeur</w:t>
          </w:r>
          <w:r w:rsidR="003F098F">
            <w:t xml:space="preserve"> a demandé au</w:t>
          </w:r>
          <w:r w:rsidR="003F098F" w:rsidRPr="00C47185">
            <w:rPr>
              <w:color w:val="0070C0"/>
            </w:rPr>
            <w:t>x</w:t>
          </w:r>
          <w:r w:rsidR="003F098F">
            <w:t xml:space="preserve"> soumissionnaire</w:t>
          </w:r>
          <w:r w:rsidR="003F098F" w:rsidRPr="00C47185">
            <w:rPr>
              <w:color w:val="0070C0"/>
            </w:rPr>
            <w:t>s</w:t>
          </w:r>
          <w:r w:rsidR="003F098F">
            <w:t xml:space="preserve"> de fournir les documents ou éléments manquants et de corriger les erreurs matérielles constatées dans un délai de </w:t>
          </w:r>
          <w:r w:rsidR="003F098F">
            <w:rPr>
              <w:color w:val="0070C0"/>
            </w:rPr>
            <w:t>3 jours ouvrables</w:t>
          </w:r>
          <w:r w:rsidR="003F098F">
            <w:t>.</w:t>
          </w:r>
        </w:p>
      </w:sdtContent>
    </w:sdt>
    <w:sdt>
      <w:sdtPr>
        <w:id w:val="-1992015062"/>
      </w:sdtPr>
      <w:sdtEndPr/>
      <w:sdtContent>
        <w:p w14:paraId="5E8C3206" w14:textId="07CA3A10" w:rsidR="003F098F" w:rsidRDefault="00B4231C" w:rsidP="00092292">
          <w:sdt>
            <w:sdtPr>
              <w:id w:val="1417365733"/>
              <w14:checkbox>
                <w14:checked w14:val="0"/>
                <w14:checkedState w14:val="2612" w14:font="MS Gothic"/>
                <w14:uncheckedState w14:val="2610" w14:font="MS Gothic"/>
              </w14:checkbox>
            </w:sdtPr>
            <w:sdtEndPr/>
            <w:sdtContent>
              <w:r w:rsidR="003F098F">
                <w:rPr>
                  <w:rFonts w:ascii="MS Gothic" w:hAnsi="MS Gothic" w:hint="eastAsia"/>
                </w:rPr>
                <w:t>☐</w:t>
              </w:r>
            </w:sdtContent>
          </w:sdt>
          <w:r w:rsidR="003F098F">
            <w:t xml:space="preserve"> </w:t>
          </w:r>
          <w:r w:rsidR="0031680D">
            <w:t>Seule l</w:t>
          </w:r>
          <w:r w:rsidR="003F098F">
            <w:t>’entreprise _________ n’a pas régularisé son offre dans les délais impartis.</w:t>
          </w:r>
          <w:r w:rsidR="005D0F0E">
            <w:t xml:space="preserve"> Son offre devra donc être éliminée par la commission d’appel d’offres.</w:t>
          </w:r>
        </w:p>
      </w:sdtContent>
    </w:sdt>
    <w:p w14:paraId="52AD13AB" w14:textId="5639C004" w:rsidR="00C24E12" w:rsidRDefault="00C24E12" w:rsidP="00092292">
      <w:pPr>
        <w:pStyle w:val="Titre3"/>
      </w:pPr>
      <w:bookmarkStart w:id="50" w:name="_Toc82180446"/>
      <w:r>
        <w:t>3.</w:t>
      </w:r>
      <w:r w:rsidR="005419ED">
        <w:t>3</w:t>
      </w:r>
      <w:r>
        <w:t>.</w:t>
      </w:r>
      <w:r w:rsidR="005419ED">
        <w:t>2</w:t>
      </w:r>
      <w:r>
        <w:t xml:space="preserve"> </w:t>
      </w:r>
      <w:r w:rsidR="000F0780">
        <w:t>–</w:t>
      </w:r>
      <w:r>
        <w:t xml:space="preserve"> </w:t>
      </w:r>
      <w:r w:rsidR="000F0780">
        <w:t>Offres irrégulières</w:t>
      </w:r>
      <w:r>
        <w:t xml:space="preserve"> NON régularisables :</w:t>
      </w:r>
      <w:bookmarkEnd w:id="50"/>
    </w:p>
    <w:sdt>
      <w:sdtPr>
        <w:id w:val="-583151949"/>
      </w:sdtPr>
      <w:sdtEndPr/>
      <w:sdtContent>
        <w:p w14:paraId="27F97472" w14:textId="7609BCDB" w:rsidR="0029111A" w:rsidRDefault="00B4231C" w:rsidP="00092292">
          <w:pPr>
            <w:pStyle w:val="NormalX"/>
          </w:pPr>
          <w:sdt>
            <w:sdtPr>
              <w:id w:val="-1029174504"/>
              <w14:checkbox>
                <w14:checked w14:val="0"/>
                <w14:checkedState w14:val="2612" w14:font="MS Gothic"/>
                <w14:uncheckedState w14:val="2610" w14:font="MS Gothic"/>
              </w14:checkbox>
            </w:sdtPr>
            <w:sdtEndPr/>
            <w:sdtContent>
              <w:r w:rsidR="009B7279">
                <w:rPr>
                  <w:rFonts w:ascii="MS Gothic" w:hAnsi="MS Gothic" w:hint="eastAsia"/>
                </w:rPr>
                <w:t>☐</w:t>
              </w:r>
            </w:sdtContent>
          </w:sdt>
          <w:r w:rsidR="009B7279">
            <w:t xml:space="preserve"> Sans objet.</w:t>
          </w:r>
        </w:p>
      </w:sdtContent>
    </w:sdt>
    <w:sdt>
      <w:sdtPr>
        <w:rPr>
          <w:lang w:eastAsia="en-US"/>
        </w:rPr>
        <w:id w:val="-1503263548"/>
      </w:sdtPr>
      <w:sdtEndPr>
        <w:rPr>
          <w:color w:val="0070C0"/>
        </w:rPr>
      </w:sdtEndPr>
      <w:sdtContent>
        <w:p w14:paraId="57246E4E" w14:textId="44FA58F6" w:rsidR="0029111A" w:rsidRDefault="00B4231C" w:rsidP="0029111A">
          <w:sdt>
            <w:sdtPr>
              <w:id w:val="-232699831"/>
              <w14:checkbox>
                <w14:checked w14:val="0"/>
                <w14:checkedState w14:val="2612" w14:font="MS Gothic"/>
                <w14:uncheckedState w14:val="2610" w14:font="MS Gothic"/>
              </w14:checkbox>
            </w:sdtPr>
            <w:sdtEndPr/>
            <w:sdtContent>
              <w:r w:rsidR="0029111A">
                <w:rPr>
                  <w:rFonts w:ascii="MS Gothic" w:hAnsi="MS Gothic" w:hint="eastAsia"/>
                </w:rPr>
                <w:t>☐</w:t>
              </w:r>
            </w:sdtContent>
          </w:sdt>
          <w:r w:rsidR="0029111A">
            <w:t xml:space="preserve"> Les irrégularités suivantes ne sont pas régularisables sans procurer un avantage au soumissionnaire. Les offres correspondantes devront donc être rejetées par la commission d’appel d’offres.</w:t>
          </w:r>
        </w:p>
        <w:sdt>
          <w:sdtPr>
            <w:id w:val="783314703"/>
          </w:sdtPr>
          <w:sdtEndPr/>
          <w:sdtContent>
            <w:p w14:paraId="0D9C1D11" w14:textId="2A764C43" w:rsidR="00C24E12" w:rsidRPr="0021237C" w:rsidRDefault="00B4231C" w:rsidP="00092292">
              <w:pPr>
                <w:pStyle w:val="Listenormale"/>
              </w:pPr>
              <w:sdt>
                <w:sdtPr>
                  <w:id w:val="-2147113623"/>
                  <w14:checkbox>
                    <w14:checked w14:val="0"/>
                    <w14:checkedState w14:val="2612" w14:font="MS Gothic"/>
                    <w14:uncheckedState w14:val="2610" w14:font="MS Gothic"/>
                  </w14:checkbox>
                </w:sdtPr>
                <w:sdtEndPr/>
                <w:sdtContent>
                  <w:r w:rsidR="00C24E12">
                    <w:rPr>
                      <w:rFonts w:ascii="MS Gothic" w:hAnsi="MS Gothic" w:hint="eastAsia"/>
                    </w:rPr>
                    <w:t>☐</w:t>
                  </w:r>
                </w:sdtContent>
              </w:sdt>
              <w:r w:rsidR="00C24E12">
                <w:t xml:space="preserve"> pli n° </w:t>
              </w:r>
              <w:r w:rsidR="00C24E12" w:rsidRPr="00EF5E67">
                <w:rPr>
                  <w:color w:val="0070C0"/>
                </w:rPr>
                <w:t>3</w:t>
              </w:r>
              <w:r w:rsidR="00C24E12">
                <w:t xml:space="preserve">, entreprise _________ : </w:t>
              </w:r>
              <w:r w:rsidR="0021237C" w:rsidRPr="00EF5E67">
                <w:rPr>
                  <w:color w:val="0070C0"/>
                </w:rPr>
                <w:t>prix unitaire du poste 4.2 non renseigné dans le bordereau des prix unitaires</w:t>
              </w:r>
              <w:r w:rsidR="00C24E12">
                <w:t> ;</w:t>
              </w:r>
            </w:p>
          </w:sdtContent>
        </w:sdt>
        <w:sdt>
          <w:sdtPr>
            <w:id w:val="-1643109693"/>
          </w:sdtPr>
          <w:sdtEndPr/>
          <w:sdtContent>
            <w:p w14:paraId="32C26C47" w14:textId="4AF25DE1" w:rsidR="0021237C" w:rsidRPr="0021237C" w:rsidRDefault="00B4231C" w:rsidP="00092292">
              <w:pPr>
                <w:pStyle w:val="Listenormale"/>
              </w:pPr>
              <w:sdt>
                <w:sdtPr>
                  <w:id w:val="1713463998"/>
                  <w14:checkbox>
                    <w14:checked w14:val="0"/>
                    <w14:checkedState w14:val="2612" w14:font="MS Gothic"/>
                    <w14:uncheckedState w14:val="2610" w14:font="MS Gothic"/>
                  </w14:checkbox>
                </w:sdtPr>
                <w:sdtEndPr/>
                <w:sdtContent>
                  <w:r w:rsidR="0021237C">
                    <w:rPr>
                      <w:rFonts w:ascii="MS Gothic" w:hAnsi="MS Gothic" w:hint="eastAsia"/>
                    </w:rPr>
                    <w:t>☐</w:t>
                  </w:r>
                </w:sdtContent>
              </w:sdt>
              <w:r w:rsidR="0021237C">
                <w:t xml:space="preserve"> pli n° </w:t>
              </w:r>
              <w:r w:rsidR="0021237C" w:rsidRPr="00EF5E67">
                <w:rPr>
                  <w:color w:val="0070C0"/>
                </w:rPr>
                <w:t>3</w:t>
              </w:r>
              <w:r w:rsidR="0021237C">
                <w:t xml:space="preserve">, entreprise _________ : </w:t>
              </w:r>
              <w:r w:rsidR="0021237C" w:rsidRPr="00EF5E67">
                <w:rPr>
                  <w:color w:val="0070C0"/>
                </w:rPr>
                <w:t>montant forfaitaire non renseigné dans l’acte d’engagement</w:t>
              </w:r>
              <w:r w:rsidR="0021237C">
                <w:t> ;</w:t>
              </w:r>
            </w:p>
          </w:sdtContent>
        </w:sdt>
        <w:sdt>
          <w:sdtPr>
            <w:id w:val="626674005"/>
          </w:sdtPr>
          <w:sdtEndPr/>
          <w:sdtContent>
            <w:p w14:paraId="3913CAD3" w14:textId="45CE33FE" w:rsidR="00C24E12" w:rsidRPr="00653347" w:rsidRDefault="00B4231C" w:rsidP="00092292">
              <w:pPr>
                <w:pStyle w:val="Listenormale"/>
              </w:pPr>
              <w:sdt>
                <w:sdtPr>
                  <w:id w:val="-55551772"/>
                  <w14:checkbox>
                    <w14:checked w14:val="0"/>
                    <w14:checkedState w14:val="2612" w14:font="MS Gothic"/>
                    <w14:uncheckedState w14:val="2610" w14:font="MS Gothic"/>
                  </w14:checkbox>
                </w:sdtPr>
                <w:sdtEndPr/>
                <w:sdtContent>
                  <w:r w:rsidR="00C24E12">
                    <w:rPr>
                      <w:rFonts w:ascii="MS Gothic" w:hAnsi="MS Gothic" w:hint="eastAsia"/>
                    </w:rPr>
                    <w:t>☐</w:t>
                  </w:r>
                </w:sdtContent>
              </w:sdt>
              <w:r w:rsidR="00C24E12">
                <w:t xml:space="preserve"> pli n° </w:t>
              </w:r>
              <w:r w:rsidR="000F0780" w:rsidRPr="00EF5E67">
                <w:rPr>
                  <w:color w:val="0070C0"/>
                </w:rPr>
                <w:t>5</w:t>
              </w:r>
              <w:r w:rsidR="00C24E12">
                <w:t xml:space="preserve">, entreprise _________ : </w:t>
              </w:r>
              <w:r w:rsidR="000F0780" w:rsidRPr="00EF5E67">
                <w:rPr>
                  <w:color w:val="0070C0"/>
                </w:rPr>
                <w:t>caractéristiques indiquées dans le mémoire technique non conformes aux prescriptions techniques du marché</w:t>
              </w:r>
              <w:r w:rsidR="00244F57" w:rsidRPr="00EF5E67">
                <w:rPr>
                  <w:color w:val="0070C0"/>
                </w:rPr>
                <w:t> : la puissance du climatiseur est de 2850 W alors que la puissance minimale prescrite par le cahier des charges est de 3500 W</w:t>
              </w:r>
              <w:r w:rsidR="00C24E12">
                <w:t> ;</w:t>
              </w:r>
            </w:p>
          </w:sdtContent>
        </w:sdt>
        <w:sdt>
          <w:sdtPr>
            <w:id w:val="1538930427"/>
          </w:sdtPr>
          <w:sdtEndPr>
            <w:rPr>
              <w:color w:val="0070C0"/>
            </w:rPr>
          </w:sdtEndPr>
          <w:sdtContent>
            <w:p w14:paraId="4758DC97" w14:textId="166B4FB3" w:rsidR="00C24E12" w:rsidRPr="000F0780" w:rsidRDefault="00B4231C" w:rsidP="00092292">
              <w:pPr>
                <w:pStyle w:val="Listenormale"/>
              </w:pPr>
              <w:sdt>
                <w:sdtPr>
                  <w:id w:val="1878356119"/>
                  <w14:checkbox>
                    <w14:checked w14:val="0"/>
                    <w14:checkedState w14:val="2612" w14:font="MS Gothic"/>
                    <w14:uncheckedState w14:val="2610" w14:font="MS Gothic"/>
                  </w14:checkbox>
                </w:sdtPr>
                <w:sdtEndPr/>
                <w:sdtContent>
                  <w:r w:rsidR="00C24E12">
                    <w:rPr>
                      <w:rFonts w:ascii="MS Gothic" w:hAnsi="MS Gothic" w:hint="eastAsia"/>
                    </w:rPr>
                    <w:t>☐</w:t>
                  </w:r>
                </w:sdtContent>
              </w:sdt>
              <w:r w:rsidR="00C24E12">
                <w:t xml:space="preserve"> pli n° </w:t>
              </w:r>
              <w:r w:rsidR="00C24E12" w:rsidRPr="00EF5E67">
                <w:rPr>
                  <w:color w:val="0070C0"/>
                </w:rPr>
                <w:t>7</w:t>
              </w:r>
              <w:r w:rsidR="00C24E12">
                <w:t xml:space="preserve">, entreprise _________ : </w:t>
              </w:r>
              <w:r w:rsidR="000F0780">
                <w:rPr>
                  <w:color w:val="0070C0"/>
                </w:rPr>
                <w:t>délai d’exécution non renseigné ;</w:t>
              </w:r>
            </w:p>
          </w:sdtContent>
        </w:sdt>
        <w:sdt>
          <w:sdtPr>
            <w:id w:val="1243528329"/>
          </w:sdtPr>
          <w:sdtEndPr/>
          <w:sdtContent>
            <w:p w14:paraId="24EE2334" w14:textId="333F78F1" w:rsidR="000F0780" w:rsidRPr="00244F57" w:rsidRDefault="00B4231C" w:rsidP="00092292">
              <w:pPr>
                <w:pStyle w:val="Listenormale"/>
              </w:pPr>
              <w:sdt>
                <w:sdtPr>
                  <w:id w:val="-492573361"/>
                  <w14:checkbox>
                    <w14:checked w14:val="0"/>
                    <w14:checkedState w14:val="2612" w14:font="MS Gothic"/>
                    <w14:uncheckedState w14:val="2610" w14:font="MS Gothic"/>
                  </w14:checkbox>
                </w:sdtPr>
                <w:sdtEndPr/>
                <w:sdtContent>
                  <w:r w:rsidR="000F0780">
                    <w:rPr>
                      <w:rFonts w:ascii="MS Gothic" w:hAnsi="MS Gothic" w:hint="eastAsia"/>
                    </w:rPr>
                    <w:t>☐</w:t>
                  </w:r>
                </w:sdtContent>
              </w:sdt>
              <w:r w:rsidR="000F0780">
                <w:t xml:space="preserve"> pli n° </w:t>
              </w:r>
              <w:r w:rsidR="000F0780" w:rsidRPr="00EF5E67">
                <w:rPr>
                  <w:color w:val="0070C0"/>
                </w:rPr>
                <w:t>9</w:t>
              </w:r>
              <w:r w:rsidR="000F0780">
                <w:t xml:space="preserve">, entreprise _________ : </w:t>
              </w:r>
              <w:r w:rsidR="000F0780" w:rsidRPr="00EF5E67">
                <w:rPr>
                  <w:color w:val="0070C0"/>
                </w:rPr>
                <w:t>délai d’exécution renseigné (9 mois) non conforme au délai d’exéc</w:t>
              </w:r>
              <w:r w:rsidR="00244F57" w:rsidRPr="00EF5E67">
                <w:rPr>
                  <w:color w:val="0070C0"/>
                </w:rPr>
                <w:t>ution plafond prescrit (7 mois) </w:t>
              </w:r>
              <w:r w:rsidR="00244F57">
                <w:t>;</w:t>
              </w:r>
            </w:p>
          </w:sdtContent>
        </w:sdt>
        <w:sdt>
          <w:sdtPr>
            <w:id w:val="-1101330757"/>
          </w:sdtPr>
          <w:sdtEndPr>
            <w:rPr>
              <w:color w:val="0070C0"/>
            </w:rPr>
          </w:sdtEndPr>
          <w:sdtContent>
            <w:p w14:paraId="18D66C4B" w14:textId="043026C1" w:rsidR="00244F57" w:rsidRPr="000F0780" w:rsidRDefault="00B4231C" w:rsidP="00092292">
              <w:pPr>
                <w:pStyle w:val="Listenormale"/>
              </w:pPr>
              <w:sdt>
                <w:sdtPr>
                  <w:id w:val="-52167312"/>
                  <w14:checkbox>
                    <w14:checked w14:val="0"/>
                    <w14:checkedState w14:val="2612" w14:font="MS Gothic"/>
                    <w14:uncheckedState w14:val="2610" w14:font="MS Gothic"/>
                  </w14:checkbox>
                </w:sdtPr>
                <w:sdtEndPr/>
                <w:sdtContent>
                  <w:r w:rsidR="00244F57">
                    <w:rPr>
                      <w:rFonts w:ascii="MS Gothic" w:hAnsi="MS Gothic" w:hint="eastAsia"/>
                    </w:rPr>
                    <w:t>☐</w:t>
                  </w:r>
                </w:sdtContent>
              </w:sdt>
              <w:r w:rsidR="00244F57">
                <w:t xml:space="preserve"> pli n° </w:t>
              </w:r>
              <w:r w:rsidR="00244F57">
                <w:rPr>
                  <w:color w:val="0070C0"/>
                </w:rPr>
                <w:t>12</w:t>
              </w:r>
              <w:r w:rsidR="00244F57">
                <w:t xml:space="preserve">, entreprise _________ : </w:t>
              </w:r>
              <w:r w:rsidR="00244F57">
                <w:rPr>
                  <w:color w:val="0070C0"/>
                </w:rPr>
                <w:t>mémoire technique non fourni.</w:t>
              </w:r>
            </w:p>
          </w:sdtContent>
        </w:sdt>
      </w:sdtContent>
    </w:sdt>
    <w:p w14:paraId="0948FDAC" w14:textId="438F0EC2" w:rsidR="000F0780" w:rsidRDefault="005419ED" w:rsidP="00092292">
      <w:pPr>
        <w:pStyle w:val="Titre3"/>
      </w:pPr>
      <w:bookmarkStart w:id="51" w:name="_Toc82180447"/>
      <w:r>
        <w:t>3.3</w:t>
      </w:r>
      <w:r w:rsidR="000F0780">
        <w:t>.</w:t>
      </w:r>
      <w:r>
        <w:t>3</w:t>
      </w:r>
      <w:r w:rsidR="000F0780">
        <w:t xml:space="preserve"> – Offres inappropriées :</w:t>
      </w:r>
      <w:bookmarkEnd w:id="51"/>
    </w:p>
    <w:sdt>
      <w:sdtPr>
        <w:id w:val="679857881"/>
      </w:sdtPr>
      <w:sdtEndPr/>
      <w:sdtContent>
        <w:p w14:paraId="4A04F03B" w14:textId="1212824B" w:rsidR="009B7279" w:rsidRPr="009B7279" w:rsidRDefault="00B4231C" w:rsidP="00092292">
          <w:pPr>
            <w:pStyle w:val="NormalX"/>
          </w:pPr>
          <w:sdt>
            <w:sdtPr>
              <w:id w:val="1963064666"/>
              <w14:checkbox>
                <w14:checked w14:val="0"/>
                <w14:checkedState w14:val="2612" w14:font="MS Gothic"/>
                <w14:uncheckedState w14:val="2610" w14:font="MS Gothic"/>
              </w14:checkbox>
            </w:sdtPr>
            <w:sdtEndPr/>
            <w:sdtContent>
              <w:r w:rsidR="009B7279">
                <w:rPr>
                  <w:rFonts w:ascii="MS Gothic" w:eastAsia="MS Gothic" w:hAnsi="MS Gothic" w:hint="eastAsia"/>
                </w:rPr>
                <w:t>☐</w:t>
              </w:r>
            </w:sdtContent>
          </w:sdt>
          <w:r w:rsidR="009B7279">
            <w:t xml:space="preserve"> Sans objet.</w:t>
          </w:r>
        </w:p>
      </w:sdtContent>
    </w:sdt>
    <w:sdt>
      <w:sdtPr>
        <w:id w:val="-464430392"/>
      </w:sdtPr>
      <w:sdtEndPr/>
      <w:sdtContent>
        <w:p w14:paraId="10335978" w14:textId="23BD1E14" w:rsidR="009A21B0" w:rsidRDefault="00B4231C" w:rsidP="00092292">
          <w:pPr>
            <w:pStyle w:val="Listenormale"/>
          </w:pPr>
          <w:sdt>
            <w:sdtPr>
              <w:id w:val="-2060321437"/>
              <w14:checkbox>
                <w14:checked w14:val="0"/>
                <w14:checkedState w14:val="2612" w14:font="MS Gothic"/>
                <w14:uncheckedState w14:val="2610" w14:font="MS Gothic"/>
              </w14:checkbox>
            </w:sdtPr>
            <w:sdtEndPr/>
            <w:sdtContent>
              <w:r w:rsidR="009B7279">
                <w:rPr>
                  <w:rFonts w:ascii="MS Gothic" w:hAnsi="MS Gothic" w:hint="eastAsia"/>
                </w:rPr>
                <w:t>☐</w:t>
              </w:r>
            </w:sdtContent>
          </w:sdt>
          <w:r w:rsidR="009B7279">
            <w:t xml:space="preserve"> </w:t>
          </w:r>
          <w:r w:rsidR="009A21B0">
            <w:t xml:space="preserve">pli n° </w:t>
          </w:r>
          <w:r w:rsidR="009A21B0" w:rsidRPr="00EF5E67">
            <w:rPr>
              <w:color w:val="0070C0"/>
            </w:rPr>
            <w:t>1</w:t>
          </w:r>
          <w:r w:rsidR="009A21B0">
            <w:t xml:space="preserve">, </w:t>
          </w:r>
          <w:r w:rsidR="000F0780">
            <w:t>entreprise _________ :</w:t>
          </w:r>
          <w:r w:rsidR="000F0780" w:rsidRPr="000F0780">
            <w:t xml:space="preserve"> </w:t>
          </w:r>
          <w:r w:rsidR="009A21B0" w:rsidRPr="00EF5E67">
            <w:rPr>
              <w:color w:val="0070C0"/>
            </w:rPr>
            <w:t xml:space="preserve">la documentation fournie dans le mémoire technique montre </w:t>
          </w:r>
          <w:r w:rsidR="0031680D" w:rsidRPr="00EF5E67">
            <w:rPr>
              <w:color w:val="0070C0"/>
            </w:rPr>
            <w:t>que la proposition technique du soumissionnaire</w:t>
          </w:r>
          <w:r w:rsidR="009A21B0" w:rsidRPr="00EF5E67">
            <w:rPr>
              <w:color w:val="0070C0"/>
            </w:rPr>
            <w:t xml:space="preserve"> ne correspond pas </w:t>
          </w:r>
          <w:r w:rsidR="00EF5E67">
            <w:rPr>
              <w:color w:val="0070C0"/>
            </w:rPr>
            <w:t>au besoin et aux exigences</w:t>
          </w:r>
          <w:r w:rsidR="009A21B0" w:rsidRPr="00EF5E67">
            <w:rPr>
              <w:color w:val="0070C0"/>
            </w:rPr>
            <w:t xml:space="preserve"> du marché</w:t>
          </w:r>
          <w:r w:rsidR="009A21B0" w:rsidRPr="000F0780">
            <w:t>.</w:t>
          </w:r>
          <w:r w:rsidR="000F0780" w:rsidRPr="000F0780">
            <w:t xml:space="preserve"> </w:t>
          </w:r>
          <w:r w:rsidR="000F0780">
            <w:t>C</w:t>
          </w:r>
          <w:r w:rsidR="009A21B0">
            <w:t>e</w:t>
          </w:r>
          <w:r w:rsidR="000F0780">
            <w:t>tte</w:t>
          </w:r>
          <w:r w:rsidR="009A21B0">
            <w:t xml:space="preserve"> offre</w:t>
          </w:r>
          <w:r w:rsidR="000F0780">
            <w:t xml:space="preserve"> est donc</w:t>
          </w:r>
          <w:r w:rsidR="009A21B0">
            <w:t xml:space="preserve"> qualifiée d’inappropriée.</w:t>
          </w:r>
        </w:p>
      </w:sdtContent>
    </w:sdt>
    <w:p w14:paraId="28F39F40" w14:textId="0812DCF9" w:rsidR="000F0780" w:rsidRDefault="000F0780" w:rsidP="00092292">
      <w:pPr>
        <w:pStyle w:val="Titre3"/>
      </w:pPr>
      <w:bookmarkStart w:id="52" w:name="_Toc82180448"/>
      <w:r>
        <w:t>3.</w:t>
      </w:r>
      <w:r w:rsidR="005419ED">
        <w:t>3</w:t>
      </w:r>
      <w:r>
        <w:t>.</w:t>
      </w:r>
      <w:r w:rsidR="005419ED">
        <w:t>4</w:t>
      </w:r>
      <w:r>
        <w:t xml:space="preserve"> – Offres inacceptables financièrement :</w:t>
      </w:r>
      <w:bookmarkEnd w:id="52"/>
    </w:p>
    <w:sdt>
      <w:sdtPr>
        <w:id w:val="-639491943"/>
      </w:sdtPr>
      <w:sdtEndPr/>
      <w:sdtContent>
        <w:p w14:paraId="670EA6ED" w14:textId="026465B4" w:rsidR="009A21B0" w:rsidRDefault="00B4231C" w:rsidP="00092292">
          <w:sdt>
            <w:sdtPr>
              <w:id w:val="403102376"/>
              <w14:checkbox>
                <w14:checked w14:val="0"/>
                <w14:checkedState w14:val="2612" w14:font="MS Gothic"/>
                <w14:uncheckedState w14:val="2610" w14:font="MS Gothic"/>
              </w14:checkbox>
            </w:sdtPr>
            <w:sdtEndPr/>
            <w:sdtContent>
              <w:r w:rsidR="000F0780">
                <w:rPr>
                  <w:rFonts w:ascii="MS Gothic" w:hAnsi="MS Gothic" w:hint="eastAsia"/>
                </w:rPr>
                <w:t>☐</w:t>
              </w:r>
            </w:sdtContent>
          </w:sdt>
          <w:r w:rsidR="000F0780">
            <w:t xml:space="preserve"> </w:t>
          </w:r>
          <w:r w:rsidR="009A21B0">
            <w:t xml:space="preserve">Une offre inacceptable est caractérisée par le fait que son montant est supérieur à </w:t>
          </w:r>
          <w:r w:rsidR="009A21B0" w:rsidRPr="000F0780">
            <w:rPr>
              <w:color w:val="0070C0"/>
            </w:rPr>
            <w:t>120 %</w:t>
          </w:r>
          <w:r w:rsidR="009A21B0">
            <w:t xml:space="preserve"> de l’esti</w:t>
          </w:r>
          <w:r w:rsidR="000F0780">
            <w:t>mation administrative (cf. § 1.3</w:t>
          </w:r>
          <w:r w:rsidR="009A21B0">
            <w:t>), soit un montant plafond de :</w:t>
          </w:r>
          <w:r w:rsidR="000F0780">
            <w:t xml:space="preserve"> _______ x </w:t>
          </w:r>
          <w:r w:rsidR="000F0780" w:rsidRPr="000F0780">
            <w:rPr>
              <w:color w:val="0070C0"/>
            </w:rPr>
            <w:t xml:space="preserve">120 </w:t>
          </w:r>
          <w:r w:rsidR="000F0780">
            <w:t xml:space="preserve">% = __________ </w:t>
          </w:r>
          <w:r w:rsidR="00244F57">
            <w:t>F TTC</w:t>
          </w:r>
          <w:r w:rsidR="000F0780">
            <w:t>.</w:t>
          </w:r>
        </w:p>
      </w:sdtContent>
    </w:sdt>
    <w:sdt>
      <w:sdtPr>
        <w:id w:val="1213770284"/>
      </w:sdtPr>
      <w:sdtEndPr/>
      <w:sdtContent>
        <w:p w14:paraId="31360431" w14:textId="7E39970A" w:rsidR="000F0780" w:rsidRDefault="00B4231C" w:rsidP="00092292">
          <w:sdt>
            <w:sdtPr>
              <w:id w:val="-542136794"/>
              <w14:checkbox>
                <w14:checked w14:val="0"/>
                <w14:checkedState w14:val="2612" w14:font="MS Gothic"/>
                <w14:uncheckedState w14:val="2610" w14:font="MS Gothic"/>
              </w14:checkbox>
            </w:sdtPr>
            <w:sdtEndPr/>
            <w:sdtContent>
              <w:r w:rsidR="000F0780">
                <w:rPr>
                  <w:rFonts w:ascii="MS Gothic" w:hAnsi="MS Gothic" w:hint="eastAsia"/>
                </w:rPr>
                <w:t>☐</w:t>
              </w:r>
            </w:sdtContent>
          </w:sdt>
          <w:r w:rsidR="000F0780">
            <w:t xml:space="preserve"> Une offre inacceptable est caractérisée par le fait que son montant est supérieur à </w:t>
          </w:r>
          <w:r w:rsidR="000F0780">
            <w:rPr>
              <w:color w:val="0070C0"/>
            </w:rPr>
            <w:t>95</w:t>
          </w:r>
          <w:r w:rsidR="000F0780" w:rsidRPr="000F0780">
            <w:rPr>
              <w:color w:val="0070C0"/>
            </w:rPr>
            <w:t xml:space="preserve"> %</w:t>
          </w:r>
          <w:r w:rsidR="000F0780">
            <w:t xml:space="preserve"> des ressources financières allouées au marché (cf. § 1.3), soit un montant plafond de : _______ x </w:t>
          </w:r>
          <w:r w:rsidR="000F0780" w:rsidRPr="000F0780">
            <w:rPr>
              <w:color w:val="0070C0"/>
            </w:rPr>
            <w:t xml:space="preserve">95 </w:t>
          </w:r>
          <w:r w:rsidR="000F0780">
            <w:t>% = __________</w:t>
          </w:r>
          <w:r w:rsidR="00244F57">
            <w:t xml:space="preserve"> F TTC</w:t>
          </w:r>
          <w:r w:rsidR="000F0780">
            <w:t>.</w:t>
          </w:r>
        </w:p>
      </w:sdtContent>
    </w:sdt>
    <w:sdt>
      <w:sdtPr>
        <w:id w:val="-1388647023"/>
      </w:sdtPr>
      <w:sdtEndPr/>
      <w:sdtContent>
        <w:p w14:paraId="58DA6095" w14:textId="53B8A014" w:rsidR="009B7279" w:rsidRDefault="00B4231C" w:rsidP="00092292">
          <w:sdt>
            <w:sdtPr>
              <w:id w:val="-334682647"/>
              <w14:checkbox>
                <w14:checked w14:val="0"/>
                <w14:checkedState w14:val="2612" w14:font="MS Gothic"/>
                <w14:uncheckedState w14:val="2610" w14:font="MS Gothic"/>
              </w14:checkbox>
            </w:sdtPr>
            <w:sdtEndPr/>
            <w:sdtContent>
              <w:r w:rsidR="009B7279">
                <w:rPr>
                  <w:rFonts w:ascii="MS Gothic" w:hAnsi="MS Gothic" w:hint="eastAsia"/>
                </w:rPr>
                <w:t>☐</w:t>
              </w:r>
            </w:sdtContent>
          </w:sdt>
          <w:r w:rsidR="009B7279">
            <w:t xml:space="preserve"> Aucune offre ne dépasse ce montant plafond.</w:t>
          </w:r>
        </w:p>
      </w:sdtContent>
    </w:sdt>
    <w:sdt>
      <w:sdtPr>
        <w:id w:val="-524250622"/>
      </w:sdtPr>
      <w:sdtEndPr/>
      <w:sdtContent>
        <w:p w14:paraId="2B8F96FB" w14:textId="66F7B90B" w:rsidR="000F0780" w:rsidRDefault="00B4231C" w:rsidP="00092292">
          <w:sdt>
            <w:sdtPr>
              <w:id w:val="-1779627185"/>
              <w14:checkbox>
                <w14:checked w14:val="0"/>
                <w14:checkedState w14:val="2612" w14:font="MS Gothic"/>
                <w14:uncheckedState w14:val="2610" w14:font="MS Gothic"/>
              </w14:checkbox>
            </w:sdtPr>
            <w:sdtEndPr/>
            <w:sdtContent>
              <w:r w:rsidR="009B7279">
                <w:rPr>
                  <w:rFonts w:ascii="MS Gothic" w:hAnsi="MS Gothic" w:hint="eastAsia"/>
                </w:rPr>
                <w:t>☐</w:t>
              </w:r>
            </w:sdtContent>
          </w:sdt>
          <w:r w:rsidR="009B7279">
            <w:t xml:space="preserve"> </w:t>
          </w:r>
          <w:r w:rsidR="000F0780">
            <w:t>L</w:t>
          </w:r>
          <w:r w:rsidR="00C47185">
            <w:t>e montant d</w:t>
          </w:r>
          <w:r w:rsidR="000F0780" w:rsidRPr="00C47185">
            <w:rPr>
              <w:color w:val="0070C0"/>
            </w:rPr>
            <w:t>es</w:t>
          </w:r>
          <w:r w:rsidR="000F0780">
            <w:t xml:space="preserve"> offre</w:t>
          </w:r>
          <w:r w:rsidR="000F0780" w:rsidRPr="00C47185">
            <w:rPr>
              <w:color w:val="0070C0"/>
            </w:rPr>
            <w:t>s</w:t>
          </w:r>
          <w:r w:rsidR="000F0780">
            <w:t xml:space="preserve"> de</w:t>
          </w:r>
          <w:r w:rsidR="000F0780" w:rsidRPr="00C47185">
            <w:rPr>
              <w:color w:val="0070C0"/>
            </w:rPr>
            <w:t>s</w:t>
          </w:r>
          <w:r w:rsidR="000F0780">
            <w:t xml:space="preserve"> entreprise</w:t>
          </w:r>
          <w:r w:rsidR="000F0780" w:rsidRPr="00C47185">
            <w:rPr>
              <w:color w:val="0070C0"/>
            </w:rPr>
            <w:t>s</w:t>
          </w:r>
          <w:r w:rsidR="000F0780">
            <w:t xml:space="preserve"> suivante</w:t>
          </w:r>
          <w:r w:rsidR="000F0780" w:rsidRPr="00C47185">
            <w:rPr>
              <w:color w:val="0070C0"/>
            </w:rPr>
            <w:t>s</w:t>
          </w:r>
          <w:r w:rsidR="000F0780">
            <w:t xml:space="preserve"> </w:t>
          </w:r>
          <w:r w:rsidR="00C47185" w:rsidRPr="00C47185">
            <w:t>est</w:t>
          </w:r>
          <w:r w:rsidR="000F0780" w:rsidRPr="00C47185">
            <w:t xml:space="preserve"> supérieur </w:t>
          </w:r>
          <w:r w:rsidR="000F0780">
            <w:t>à ce plafond</w:t>
          </w:r>
          <w:r w:rsidR="00C47185">
            <w:t xml:space="preserve">, ce qui rend </w:t>
          </w:r>
          <w:r w:rsidR="00CD6BD9">
            <w:t>ce</w:t>
          </w:r>
          <w:r w:rsidR="00CD6BD9" w:rsidRPr="00CD6BD9">
            <w:rPr>
              <w:color w:val="0070C0"/>
            </w:rPr>
            <w:t>s</w:t>
          </w:r>
          <w:r w:rsidR="00CD6BD9">
            <w:t xml:space="preserve"> </w:t>
          </w:r>
          <w:r w:rsidR="00C47185">
            <w:t>offre</w:t>
          </w:r>
          <w:r w:rsidR="00CD6BD9" w:rsidRPr="00CD6BD9">
            <w:rPr>
              <w:color w:val="0070C0"/>
            </w:rPr>
            <w:t>s</w:t>
          </w:r>
          <w:r w:rsidR="000F0780">
            <w:t xml:space="preserve"> inacceptable</w:t>
          </w:r>
          <w:r w:rsidR="00CD6BD9" w:rsidRPr="00CD6BD9">
            <w:rPr>
              <w:color w:val="0070C0"/>
            </w:rPr>
            <w:t>s</w:t>
          </w:r>
          <w:r w:rsidR="000F0780">
            <w:t> :</w:t>
          </w:r>
        </w:p>
        <w:sdt>
          <w:sdtPr>
            <w:id w:val="1432095385"/>
          </w:sdtPr>
          <w:sdtEndPr>
            <w:rPr>
              <w:color w:val="0070C0"/>
            </w:rPr>
          </w:sdtEndPr>
          <w:sdtContent>
            <w:p w14:paraId="01852CCD" w14:textId="6A647377" w:rsidR="000F0780" w:rsidRPr="000F0780" w:rsidRDefault="00B4231C" w:rsidP="00092292">
              <w:pPr>
                <w:pStyle w:val="Listenormale"/>
              </w:pPr>
              <w:sdt>
                <w:sdtPr>
                  <w:id w:val="-86235442"/>
                  <w14:checkbox>
                    <w14:checked w14:val="0"/>
                    <w14:checkedState w14:val="2612" w14:font="MS Gothic"/>
                    <w14:uncheckedState w14:val="2610" w14:font="MS Gothic"/>
                  </w14:checkbox>
                </w:sdtPr>
                <w:sdtEndPr/>
                <w:sdtContent>
                  <w:r w:rsidR="000F0780">
                    <w:rPr>
                      <w:rFonts w:ascii="MS Gothic" w:hAnsi="MS Gothic" w:hint="eastAsia"/>
                    </w:rPr>
                    <w:t>☐</w:t>
                  </w:r>
                </w:sdtContent>
              </w:sdt>
              <w:r w:rsidR="000F0780">
                <w:t xml:space="preserve"> pli n° </w:t>
              </w:r>
              <w:r w:rsidR="00244F57">
                <w:rPr>
                  <w:color w:val="0070C0"/>
                </w:rPr>
                <w:t>3</w:t>
              </w:r>
              <w:r w:rsidR="000F0780">
                <w:t xml:space="preserve">, entreprise _________ : </w:t>
              </w:r>
              <w:r w:rsidR="00244F57">
                <w:rPr>
                  <w:color w:val="0070C0"/>
                </w:rPr>
                <w:t>___________________ F TTC</w:t>
              </w:r>
              <w:r w:rsidR="000F0780">
                <w:rPr>
                  <w:color w:val="0070C0"/>
                </w:rPr>
                <w:t> ;</w:t>
              </w:r>
            </w:p>
          </w:sdtContent>
        </w:sdt>
        <w:sdt>
          <w:sdtPr>
            <w:id w:val="-1183043148"/>
          </w:sdtPr>
          <w:sdtEndPr>
            <w:rPr>
              <w:color w:val="0070C0"/>
            </w:rPr>
          </w:sdtEndPr>
          <w:sdtContent>
            <w:p w14:paraId="44D2C0BB" w14:textId="777EF65F" w:rsidR="00244F57" w:rsidRPr="000F0780" w:rsidRDefault="00B4231C" w:rsidP="00092292">
              <w:pPr>
                <w:pStyle w:val="Listenormale"/>
              </w:pPr>
              <w:sdt>
                <w:sdtPr>
                  <w:id w:val="1900471939"/>
                  <w14:checkbox>
                    <w14:checked w14:val="0"/>
                    <w14:checkedState w14:val="2612" w14:font="MS Gothic"/>
                    <w14:uncheckedState w14:val="2610" w14:font="MS Gothic"/>
                  </w14:checkbox>
                </w:sdtPr>
                <w:sdtEndPr/>
                <w:sdtContent>
                  <w:r w:rsidR="00244F57">
                    <w:rPr>
                      <w:rFonts w:ascii="MS Gothic" w:hAnsi="MS Gothic" w:hint="eastAsia"/>
                    </w:rPr>
                    <w:t>☐</w:t>
                  </w:r>
                </w:sdtContent>
              </w:sdt>
              <w:r w:rsidR="00244F57">
                <w:t xml:space="preserve"> pli n° </w:t>
              </w:r>
              <w:r w:rsidR="00244F57">
                <w:rPr>
                  <w:color w:val="0070C0"/>
                </w:rPr>
                <w:t>5</w:t>
              </w:r>
              <w:r w:rsidR="00244F57">
                <w:t xml:space="preserve">, entreprise _________ : </w:t>
              </w:r>
              <w:r w:rsidR="00244F57">
                <w:rPr>
                  <w:color w:val="0070C0"/>
                </w:rPr>
                <w:t>___________________ F TTC.</w:t>
              </w:r>
            </w:p>
          </w:sdtContent>
        </w:sdt>
        <w:p w14:paraId="624B39C6" w14:textId="6CE20EFB" w:rsidR="00244F57" w:rsidRPr="00244F57" w:rsidRDefault="00244F57" w:rsidP="00092292">
          <w:r w:rsidRPr="00244F57">
            <w:t>Elles devront être éliminées par la commission d’appel d’offres.</w:t>
          </w:r>
        </w:p>
      </w:sdtContent>
    </w:sdt>
    <w:p w14:paraId="61681801" w14:textId="5787A62C" w:rsidR="009A21B0" w:rsidRPr="00244F57" w:rsidRDefault="005419ED" w:rsidP="00092292">
      <w:pPr>
        <w:pStyle w:val="Titre3"/>
      </w:pPr>
      <w:bookmarkStart w:id="53" w:name="_Toc82180449"/>
      <w:r>
        <w:t>3.3</w:t>
      </w:r>
      <w:r w:rsidR="00244F57" w:rsidRPr="00244F57">
        <w:t>.</w:t>
      </w:r>
      <w:r w:rsidR="0096765F">
        <w:t>5</w:t>
      </w:r>
      <w:r w:rsidR="00244F57" w:rsidRPr="00244F57">
        <w:t xml:space="preserve"> – Offres </w:t>
      </w:r>
      <w:r w:rsidR="009A21B0" w:rsidRPr="00244F57">
        <w:t>anormalement basses :</w:t>
      </w:r>
      <w:bookmarkEnd w:id="53"/>
    </w:p>
    <w:sdt>
      <w:sdtPr>
        <w:id w:val="1029918150"/>
      </w:sdtPr>
      <w:sdtEndPr/>
      <w:sdtContent>
        <w:p w14:paraId="0327A8A0" w14:textId="77777777" w:rsidR="000957EB" w:rsidRPr="009B7279" w:rsidRDefault="00B4231C" w:rsidP="00092292">
          <w:pPr>
            <w:pStyle w:val="NormalX"/>
          </w:pPr>
          <w:sdt>
            <w:sdtPr>
              <w:id w:val="96379397"/>
              <w14:checkbox>
                <w14:checked w14:val="0"/>
                <w14:checkedState w14:val="2612" w14:font="MS Gothic"/>
                <w14:uncheckedState w14:val="2610" w14:font="MS Gothic"/>
              </w14:checkbox>
            </w:sdtPr>
            <w:sdtEndPr/>
            <w:sdtContent>
              <w:r w:rsidR="000957EB">
                <w:rPr>
                  <w:rFonts w:ascii="MS Gothic" w:hAnsi="MS Gothic" w:hint="eastAsia"/>
                </w:rPr>
                <w:t>☐</w:t>
              </w:r>
            </w:sdtContent>
          </w:sdt>
          <w:r w:rsidR="000957EB">
            <w:t xml:space="preserve"> Sans objet.</w:t>
          </w:r>
        </w:p>
      </w:sdtContent>
    </w:sdt>
    <w:sdt>
      <w:sdtPr>
        <w:id w:val="-1639023757"/>
      </w:sdtPr>
      <w:sdtEndPr/>
      <w:sdtContent>
        <w:p w14:paraId="0D0FA248" w14:textId="74F0A645" w:rsidR="009B7279" w:rsidRPr="009B7279" w:rsidRDefault="00B4231C" w:rsidP="00092292">
          <w:pPr>
            <w:pStyle w:val="NormalX"/>
          </w:pPr>
          <w:sdt>
            <w:sdtPr>
              <w:id w:val="-1555307082"/>
              <w14:checkbox>
                <w14:checked w14:val="0"/>
                <w14:checkedState w14:val="2612" w14:font="MS Gothic"/>
                <w14:uncheckedState w14:val="2610" w14:font="MS Gothic"/>
              </w14:checkbox>
            </w:sdtPr>
            <w:sdtEndPr/>
            <w:sdtContent>
              <w:r w:rsidR="000957EB">
                <w:rPr>
                  <w:rFonts w:ascii="MS Gothic" w:hAnsi="MS Gothic" w:hint="eastAsia"/>
                </w:rPr>
                <w:t>☐</w:t>
              </w:r>
            </w:sdtContent>
          </w:sdt>
          <w:r w:rsidR="000957EB">
            <w:t xml:space="preserve"> </w:t>
          </w:r>
          <w:r w:rsidR="009648FC" w:rsidRPr="00EF5E67">
            <w:rPr>
              <w:b/>
            </w:rPr>
            <w:t xml:space="preserve">a) </w:t>
          </w:r>
          <w:r w:rsidR="009B7279" w:rsidRPr="00EF5E67">
            <w:rPr>
              <w:b/>
            </w:rPr>
            <w:t>Qualification</w:t>
          </w:r>
        </w:p>
        <w:p w14:paraId="1B3D3DAD" w14:textId="6E7BDDBB" w:rsidR="009A21B0" w:rsidRDefault="009A21B0" w:rsidP="00092292">
          <w:r w:rsidRPr="00EF5E67">
            <w:rPr>
              <w:color w:val="0070C0"/>
            </w:rPr>
            <w:lastRenderedPageBreak/>
            <w:t>Si on ne tient pas compte des offres n°1 (inappropriée)</w:t>
          </w:r>
          <w:r w:rsidR="00CD6BD9">
            <w:rPr>
              <w:color w:val="0070C0"/>
            </w:rPr>
            <w:t>, n°2 (irrégulière non régularisable)</w:t>
          </w:r>
          <w:r w:rsidRPr="00EF5E67">
            <w:rPr>
              <w:color w:val="0070C0"/>
            </w:rPr>
            <w:t xml:space="preserve"> et n°3 (inacceptable), et </w:t>
          </w:r>
          <w:r w:rsidR="0031680D" w:rsidRPr="00EF5E67">
            <w:rPr>
              <w:color w:val="0070C0"/>
            </w:rPr>
            <w:t>l</w:t>
          </w:r>
          <w:r w:rsidRPr="00EF5E67">
            <w:rPr>
              <w:color w:val="0070C0"/>
            </w:rPr>
            <w:t>es offres n° 4 et n° 6</w:t>
          </w:r>
          <w:r w:rsidR="0031680D" w:rsidRPr="00EF5E67">
            <w:rPr>
              <w:color w:val="0070C0"/>
            </w:rPr>
            <w:t xml:space="preserve"> ayant été régularisées</w:t>
          </w:r>
          <w:r w:rsidRPr="00244F57">
            <w:t xml:space="preserve">, </w:t>
          </w:r>
          <w:r>
            <w:t>le double critère arithmétique qui peut permettre de considérer qu’une offre est anormalement basse, prévu à l’article 27-1 III de la délibération n° 424 du 20 mars 2019, s’exprime ainsi :</w:t>
          </w:r>
        </w:p>
        <w:p w14:paraId="6C8E3FC9" w14:textId="367FB306" w:rsidR="009A21B0" w:rsidRDefault="009A21B0" w:rsidP="00092292">
          <w:r>
            <w:t>(1) Moyenne des offres recevables (n°</w:t>
          </w:r>
          <w:r w:rsidRPr="005D0F0E">
            <w:rPr>
              <w:color w:val="0070C0"/>
            </w:rPr>
            <w:t>4, 5, 6</w:t>
          </w:r>
          <w:r>
            <w:t xml:space="preserve">) = </w:t>
          </w:r>
          <w:r w:rsidR="005D0F0E">
            <w:t>_________</w:t>
          </w:r>
          <w:r>
            <w:t xml:space="preserve"> F</w:t>
          </w:r>
          <w:r w:rsidR="005D0F0E">
            <w:t xml:space="preserve"> TTC</w:t>
          </w:r>
          <w:r>
            <w:t>.</w:t>
          </w:r>
        </w:p>
        <w:p w14:paraId="2831F809" w14:textId="5C03C059" w:rsidR="009A21B0" w:rsidRDefault="009A21B0" w:rsidP="00092292">
          <w:r>
            <w:t>(2) Estimation administrative</w:t>
          </w:r>
          <w:r w:rsidR="009B7279">
            <w:t xml:space="preserve"> </w:t>
          </w:r>
          <w:r>
            <w:t xml:space="preserve">= </w:t>
          </w:r>
          <w:r w:rsidR="005D0F0E">
            <w:t>__________</w:t>
          </w:r>
          <w:r>
            <w:t xml:space="preserve"> F</w:t>
          </w:r>
          <w:r w:rsidR="005D0F0E">
            <w:t xml:space="preserve"> TTC</w:t>
          </w:r>
          <w:r>
            <w:t>.</w:t>
          </w:r>
        </w:p>
        <w:p w14:paraId="00DDFF5F" w14:textId="5266E77D" w:rsidR="009A21B0" w:rsidRDefault="009648FC" w:rsidP="00092292">
          <w:r>
            <w:t>Une offre peut être</w:t>
          </w:r>
          <w:r w:rsidR="009A21B0">
            <w:t xml:space="preserve"> </w:t>
          </w:r>
          <w:r>
            <w:t xml:space="preserve">considérée comme </w:t>
          </w:r>
          <w:r w:rsidR="009A21B0">
            <w:t>anormalement basse si elle est cumulativement inférieure à :</w:t>
          </w:r>
        </w:p>
        <w:p w14:paraId="5F9A9D07" w14:textId="742D8F74" w:rsidR="009A21B0" w:rsidRDefault="009A21B0" w:rsidP="00092292">
          <w:r>
            <w:t xml:space="preserve">(1) – 25 % = </w:t>
          </w:r>
          <w:r w:rsidR="005D0F0E">
            <w:t>_________ F TTC.</w:t>
          </w:r>
        </w:p>
        <w:p w14:paraId="4986F441" w14:textId="3043F7D7" w:rsidR="009A21B0" w:rsidRDefault="009A21B0" w:rsidP="00092292">
          <w:r>
            <w:t xml:space="preserve">(2) – 25 % = </w:t>
          </w:r>
          <w:r w:rsidR="005D0F0E">
            <w:t>_________ F TTC.</w:t>
          </w:r>
        </w:p>
        <w:sdt>
          <w:sdtPr>
            <w:id w:val="1355162097"/>
          </w:sdtPr>
          <w:sdtEndPr/>
          <w:sdtContent>
            <w:p w14:paraId="79F38C73" w14:textId="64799C07" w:rsidR="002D22FC" w:rsidRDefault="00B4231C" w:rsidP="00092292">
              <w:pPr>
                <w:pStyle w:val="NormalX"/>
              </w:pPr>
              <w:sdt>
                <w:sdtPr>
                  <w:id w:val="547873783"/>
                  <w14:checkbox>
                    <w14:checked w14:val="0"/>
                    <w14:checkedState w14:val="2612" w14:font="MS Gothic"/>
                    <w14:uncheckedState w14:val="2610" w14:font="MS Gothic"/>
                  </w14:checkbox>
                </w:sdtPr>
                <w:sdtEndPr/>
                <w:sdtContent>
                  <w:r w:rsidR="009B7279">
                    <w:rPr>
                      <w:rFonts w:ascii="MS Gothic" w:hAnsi="MS Gothic" w:hint="eastAsia"/>
                    </w:rPr>
                    <w:t>☐</w:t>
                  </w:r>
                </w:sdtContent>
              </w:sdt>
              <w:r w:rsidR="009B7279">
                <w:t xml:space="preserve"> Aucune offre ne remplit ce double critère.</w:t>
              </w:r>
              <w:r w:rsidR="0029111A">
                <w:t xml:space="preserve"> Il n’y a donc pas d’offre anormalement basse suivant ce</w:t>
              </w:r>
              <w:r w:rsidR="002D22FC">
                <w:t>s</w:t>
              </w:r>
              <w:r w:rsidR="0029111A">
                <w:t xml:space="preserve"> critère</w:t>
              </w:r>
              <w:r w:rsidR="002D22FC">
                <w:t>s arithmétiques.</w:t>
              </w:r>
            </w:p>
          </w:sdtContent>
        </w:sdt>
        <w:sdt>
          <w:sdtPr>
            <w:id w:val="-1853643638"/>
          </w:sdtPr>
          <w:sdtEndPr/>
          <w:sdtContent>
            <w:p w14:paraId="6D62A106" w14:textId="2BD5EBC0" w:rsidR="002D22FC" w:rsidRDefault="00B4231C" w:rsidP="00092292">
              <w:pPr>
                <w:pStyle w:val="NormalX"/>
              </w:pPr>
              <w:sdt>
                <w:sdtPr>
                  <w:id w:val="1394239487"/>
                  <w14:checkbox>
                    <w14:checked w14:val="0"/>
                    <w14:checkedState w14:val="2612" w14:font="MS Gothic"/>
                    <w14:uncheckedState w14:val="2610" w14:font="MS Gothic"/>
                  </w14:checkbox>
                </w:sdtPr>
                <w:sdtEndPr/>
                <w:sdtContent>
                  <w:r w:rsidR="002D22FC">
                    <w:rPr>
                      <w:rFonts w:ascii="MS Gothic" w:hAnsi="MS Gothic" w:hint="eastAsia"/>
                    </w:rPr>
                    <w:t>☐</w:t>
                  </w:r>
                </w:sdtContent>
              </w:sdt>
              <w:r w:rsidR="002D22FC">
                <w:t xml:space="preserve"> Toutefois, les méthodes et données complémentaires pertinentes suivantes montrent que l’offre n°4 (entreprise ____________ ) peut être qualifiée d’anormalement basse :</w:t>
              </w:r>
            </w:p>
            <w:p w14:paraId="4CB71088" w14:textId="77777777" w:rsidR="002D22FC" w:rsidRDefault="002D22FC" w:rsidP="00092292">
              <w:pPr>
                <w:pStyle w:val="NormalX"/>
              </w:pPr>
              <w:r>
                <w:t>-</w:t>
              </w:r>
            </w:p>
            <w:p w14:paraId="1C3152C3" w14:textId="2D22D1C3" w:rsidR="009B7279" w:rsidRDefault="002D22FC" w:rsidP="00092292">
              <w:pPr>
                <w:pStyle w:val="NormalX"/>
              </w:pPr>
              <w:r>
                <w:t>-</w:t>
              </w:r>
            </w:p>
          </w:sdtContent>
        </w:sdt>
        <w:sdt>
          <w:sdtPr>
            <w:id w:val="354091805"/>
          </w:sdtPr>
          <w:sdtEndPr/>
          <w:sdtContent>
            <w:p w14:paraId="6680C9B6" w14:textId="37152F0A" w:rsidR="009A21B0" w:rsidRDefault="00B4231C" w:rsidP="00092292">
              <w:pPr>
                <w:pStyle w:val="NormalX"/>
              </w:pPr>
              <w:sdt>
                <w:sdtPr>
                  <w:id w:val="-1327122884"/>
                  <w14:checkbox>
                    <w14:checked w14:val="0"/>
                    <w14:checkedState w14:val="2612" w14:font="MS Gothic"/>
                    <w14:uncheckedState w14:val="2610" w14:font="MS Gothic"/>
                  </w14:checkbox>
                </w:sdtPr>
                <w:sdtEndPr/>
                <w:sdtContent>
                  <w:r w:rsidR="009B7279">
                    <w:rPr>
                      <w:rFonts w:ascii="MS Gothic" w:hAnsi="MS Gothic" w:hint="eastAsia"/>
                    </w:rPr>
                    <w:t>☐</w:t>
                  </w:r>
                </w:sdtContent>
              </w:sdt>
              <w:r w:rsidR="009B7279">
                <w:t xml:space="preserve"> </w:t>
              </w:r>
              <w:r w:rsidR="009A21B0">
                <w:t>C’est le cas de l’offre n°</w:t>
              </w:r>
              <w:r w:rsidR="009A21B0" w:rsidRPr="005D0F0E">
                <w:rPr>
                  <w:color w:val="0070C0"/>
                </w:rPr>
                <w:t>4</w:t>
              </w:r>
              <w:r w:rsidR="009A21B0">
                <w:t xml:space="preserve"> </w:t>
              </w:r>
              <w:r w:rsidR="0015592C">
                <w:t xml:space="preserve">(entreprise __________ ) </w:t>
              </w:r>
              <w:r w:rsidR="009A21B0">
                <w:t xml:space="preserve">qui présente un montant de </w:t>
              </w:r>
              <w:r w:rsidR="005D0F0E">
                <w:t>___________</w:t>
              </w:r>
              <w:r w:rsidR="009A21B0">
                <w:t xml:space="preserve"> F</w:t>
              </w:r>
              <w:r w:rsidR="005D0F0E">
                <w:t xml:space="preserve"> TTC.</w:t>
              </w:r>
              <w:r w:rsidR="009B7279">
                <w:t xml:space="preserve"> </w:t>
              </w:r>
              <w:r w:rsidR="009A21B0">
                <w:t>Cette offre peut donc être qualifiée d’anormalement basse suivant ces critères</w:t>
              </w:r>
              <w:r w:rsidR="0015592C">
                <w:t xml:space="preserve"> arithmétiques</w:t>
              </w:r>
              <w:r w:rsidR="009A21B0">
                <w:t>.</w:t>
              </w:r>
            </w:p>
          </w:sdtContent>
        </w:sdt>
      </w:sdtContent>
    </w:sdt>
    <w:sdt>
      <w:sdtPr>
        <w:rPr>
          <w:lang w:eastAsia="fr-FR"/>
        </w:rPr>
        <w:id w:val="-880081072"/>
      </w:sdtPr>
      <w:sdtEndPr/>
      <w:sdtContent>
        <w:p w14:paraId="1846FD19" w14:textId="1A19AB1E" w:rsidR="009B7279" w:rsidRPr="00EF5E67" w:rsidRDefault="00B4231C" w:rsidP="00092292">
          <w:pPr>
            <w:pStyle w:val="NormalX"/>
            <w:rPr>
              <w:b/>
            </w:rPr>
          </w:pPr>
          <w:sdt>
            <w:sdtPr>
              <w:id w:val="-457566286"/>
              <w14:checkbox>
                <w14:checked w14:val="0"/>
                <w14:checkedState w14:val="2612" w14:font="MS Gothic"/>
                <w14:uncheckedState w14:val="2610" w14:font="MS Gothic"/>
              </w14:checkbox>
            </w:sdtPr>
            <w:sdtEndPr/>
            <w:sdtContent>
              <w:r w:rsidR="009B7279">
                <w:rPr>
                  <w:rFonts w:ascii="MS Gothic" w:hAnsi="MS Gothic" w:hint="eastAsia"/>
                </w:rPr>
                <w:t>☐</w:t>
              </w:r>
            </w:sdtContent>
          </w:sdt>
          <w:r w:rsidR="009B7279">
            <w:t xml:space="preserve"> </w:t>
          </w:r>
          <w:r w:rsidR="009648FC" w:rsidRPr="00EF5E67">
            <w:rPr>
              <w:b/>
            </w:rPr>
            <w:t xml:space="preserve">b) </w:t>
          </w:r>
          <w:r w:rsidR="009B7279" w:rsidRPr="00EF5E67">
            <w:rPr>
              <w:b/>
            </w:rPr>
            <w:t>Demande de justification</w:t>
          </w:r>
        </w:p>
        <w:p w14:paraId="236E3866" w14:textId="386390D7" w:rsidR="009A21B0" w:rsidRDefault="0015592C" w:rsidP="00092292">
          <w:r>
            <w:t>I</w:t>
          </w:r>
          <w:r w:rsidR="009A21B0">
            <w:t xml:space="preserve">l a été demandé à l’entreprise </w:t>
          </w:r>
          <w:r>
            <w:t>__________</w:t>
          </w:r>
          <w:r w:rsidR="009A21B0">
            <w:t xml:space="preserve"> de justifier son prix </w:t>
          </w:r>
          <w:r>
            <w:t xml:space="preserve">dans un délai de </w:t>
          </w:r>
          <w:r w:rsidR="009648FC">
            <w:rPr>
              <w:color w:val="0070C0"/>
            </w:rPr>
            <w:t>10</w:t>
          </w:r>
          <w:r>
            <w:t xml:space="preserve"> jours.</w:t>
          </w:r>
        </w:p>
        <w:sdt>
          <w:sdtPr>
            <w:id w:val="-846243697"/>
          </w:sdtPr>
          <w:sdtEndPr/>
          <w:sdtContent>
            <w:p w14:paraId="3977F37A" w14:textId="1A3B0F57" w:rsidR="009648FC" w:rsidRDefault="00B4231C" w:rsidP="00092292">
              <w:sdt>
                <w:sdtPr>
                  <w:id w:val="1670828840"/>
                  <w14:checkbox>
                    <w14:checked w14:val="0"/>
                    <w14:checkedState w14:val="2612" w14:font="MS Gothic"/>
                    <w14:uncheckedState w14:val="2610" w14:font="MS Gothic"/>
                  </w14:checkbox>
                </w:sdtPr>
                <w:sdtEndPr/>
                <w:sdtContent>
                  <w:r w:rsidR="009648FC">
                    <w:rPr>
                      <w:rFonts w:ascii="MS Gothic" w:eastAsia="MS Gothic" w:hAnsi="MS Gothic" w:hint="eastAsia"/>
                    </w:rPr>
                    <w:t>☐</w:t>
                  </w:r>
                </w:sdtContent>
              </w:sdt>
              <w:r w:rsidR="009B7279">
                <w:t xml:space="preserve"> </w:t>
              </w:r>
              <w:r w:rsidR="009648FC">
                <w:t>Elle n’a fourni aucune réponse dans le délai prescrit</w:t>
              </w:r>
              <w:r w:rsidR="0015592C">
                <w:t>.</w:t>
              </w:r>
            </w:p>
          </w:sdtContent>
        </w:sdt>
        <w:sdt>
          <w:sdtPr>
            <w:id w:val="-1621763551"/>
          </w:sdtPr>
          <w:sdtEndPr/>
          <w:sdtContent>
            <w:p w14:paraId="404FA42C" w14:textId="7101BBA0" w:rsidR="009648FC" w:rsidRDefault="00B4231C" w:rsidP="00092292">
              <w:sdt>
                <w:sdtPr>
                  <w:id w:val="-1987619749"/>
                  <w14:checkbox>
                    <w14:checked w14:val="0"/>
                    <w14:checkedState w14:val="2612" w14:font="MS Gothic"/>
                    <w14:uncheckedState w14:val="2610" w14:font="MS Gothic"/>
                  </w14:checkbox>
                </w:sdtPr>
                <w:sdtEndPr/>
                <w:sdtContent>
                  <w:r w:rsidR="009648FC">
                    <w:rPr>
                      <w:rFonts w:ascii="MS Gothic" w:hAnsi="MS Gothic" w:hint="eastAsia"/>
                    </w:rPr>
                    <w:t>☐</w:t>
                  </w:r>
                </w:sdtContent>
              </w:sdt>
              <w:r w:rsidR="009648FC">
                <w:t xml:space="preserve"> Dans sa réponse</w:t>
              </w:r>
              <w:r w:rsidR="002D22FC">
                <w:t xml:space="preserve"> reçue dans les délais</w:t>
              </w:r>
              <w:r w:rsidR="009648FC">
                <w:t>, l’entreprise ne fournit aucun élément permettant de justifier le caractère anormalement bas de son offre financière.</w:t>
              </w:r>
              <w:r w:rsidR="002D22FC">
                <w:t xml:space="preserve"> En conséquence, il est proposé de rejeter cette offre pour ce motif.</w:t>
              </w:r>
            </w:p>
          </w:sdtContent>
        </w:sdt>
        <w:sdt>
          <w:sdtPr>
            <w:id w:val="2015726106"/>
          </w:sdtPr>
          <w:sdtEndPr/>
          <w:sdtContent>
            <w:p w14:paraId="40E7BEEB" w14:textId="3D096926" w:rsidR="0015592C" w:rsidRDefault="00B4231C" w:rsidP="00092292">
              <w:sdt>
                <w:sdtPr>
                  <w:id w:val="-154525052"/>
                  <w14:checkbox>
                    <w14:checked w14:val="0"/>
                    <w14:checkedState w14:val="2612" w14:font="MS Gothic"/>
                    <w14:uncheckedState w14:val="2610" w14:font="MS Gothic"/>
                  </w14:checkbox>
                </w:sdtPr>
                <w:sdtEndPr/>
                <w:sdtContent>
                  <w:r w:rsidR="009B7279">
                    <w:rPr>
                      <w:rFonts w:ascii="MS Gothic" w:hAnsi="MS Gothic" w:hint="eastAsia"/>
                    </w:rPr>
                    <w:t>☐</w:t>
                  </w:r>
                </w:sdtContent>
              </w:sdt>
              <w:r w:rsidR="009B7279">
                <w:t xml:space="preserve"> </w:t>
              </w:r>
              <w:r w:rsidR="0015592C">
                <w:t xml:space="preserve">Elle précise que son prix ne comprend pas les frais de </w:t>
              </w:r>
              <w:r w:rsidR="0015592C" w:rsidRPr="0015592C">
                <w:rPr>
                  <w:color w:val="0070C0"/>
                </w:rPr>
                <w:t>transport</w:t>
              </w:r>
              <w:r w:rsidR="0015592C">
                <w:t>.</w:t>
              </w:r>
              <w:r w:rsidR="009648FC">
                <w:t xml:space="preserve"> </w:t>
              </w:r>
              <w:r w:rsidR="0015592C">
                <w:t>Cette offre doit donc être considérée comme irrégulière et éliminée.</w:t>
              </w:r>
            </w:p>
          </w:sdtContent>
        </w:sdt>
        <w:sdt>
          <w:sdtPr>
            <w:id w:val="1038167417"/>
          </w:sdtPr>
          <w:sdtEndPr/>
          <w:sdtContent>
            <w:p w14:paraId="22631051" w14:textId="5E1D23BC" w:rsidR="0015592C" w:rsidRDefault="00B4231C" w:rsidP="00092292">
              <w:sdt>
                <w:sdtPr>
                  <w:id w:val="2040772076"/>
                  <w14:checkbox>
                    <w14:checked w14:val="0"/>
                    <w14:checkedState w14:val="2612" w14:font="MS Gothic"/>
                    <w14:uncheckedState w14:val="2610" w14:font="MS Gothic"/>
                  </w14:checkbox>
                </w:sdtPr>
                <w:sdtEndPr/>
                <w:sdtContent>
                  <w:r w:rsidR="009B7279">
                    <w:rPr>
                      <w:rFonts w:ascii="MS Gothic" w:hAnsi="MS Gothic" w:hint="eastAsia"/>
                    </w:rPr>
                    <w:t>☐</w:t>
                  </w:r>
                </w:sdtContent>
              </w:sdt>
              <w:r w:rsidR="009B7279">
                <w:t xml:space="preserve"> </w:t>
              </w:r>
              <w:r w:rsidR="0015592C">
                <w:t>Dans sa réponse reçue dans les délais, l’entreprise fournit les explications suivantes pour justifier le caractère anormalement bas de son offre financière :</w:t>
              </w:r>
            </w:p>
            <w:sdt>
              <w:sdtPr>
                <w:id w:val="83585557"/>
              </w:sdtPr>
              <w:sdtEndPr/>
              <w:sdtContent>
                <w:p w14:paraId="24610B15" w14:textId="4180BA75" w:rsidR="0015592C" w:rsidRDefault="00B4231C" w:rsidP="00092292">
                  <w:pPr>
                    <w:pStyle w:val="Liste-X"/>
                  </w:pPr>
                  <w:sdt>
                    <w:sdtPr>
                      <w:id w:val="-759452734"/>
                      <w14:checkbox>
                        <w14:checked w14:val="0"/>
                        <w14:checkedState w14:val="2612" w14:font="MS Gothic"/>
                        <w14:uncheckedState w14:val="2610" w14:font="MS Gothic"/>
                      </w14:checkbox>
                    </w:sdtPr>
                    <w:sdtEndPr/>
                    <w:sdtContent>
                      <w:r w:rsidR="009B7279">
                        <w:rPr>
                          <w:rFonts w:ascii="MS Gothic" w:hAnsi="MS Gothic" w:hint="eastAsia"/>
                        </w:rPr>
                        <w:t>☐</w:t>
                      </w:r>
                    </w:sdtContent>
                  </w:sdt>
                  <w:r w:rsidR="009B7279">
                    <w:t xml:space="preserve"> </w:t>
                  </w:r>
                  <w:r w:rsidR="0015592C" w:rsidRPr="00EF5E67">
                    <w:rPr>
                      <w:color w:val="0070C0"/>
                    </w:rPr>
                    <w:t>elle est propriétaire de la carrière des matériaux nécessaires à l’exécution du marché (les concurrents doivent acheter ces matériaux à des fournisseurs spécialisés) </w:t>
                  </w:r>
                  <w:r w:rsidR="0015592C">
                    <w:t>;</w:t>
                  </w:r>
                </w:p>
              </w:sdtContent>
            </w:sdt>
            <w:sdt>
              <w:sdtPr>
                <w:id w:val="-1305607775"/>
              </w:sdtPr>
              <w:sdtEndPr/>
              <w:sdtContent>
                <w:p w14:paraId="4AF7B48D" w14:textId="7C761530" w:rsidR="0015592C" w:rsidRDefault="00B4231C" w:rsidP="00092292">
                  <w:pPr>
                    <w:pStyle w:val="Liste-X"/>
                  </w:pPr>
                  <w:sdt>
                    <w:sdtPr>
                      <w:id w:val="416757580"/>
                      <w14:checkbox>
                        <w14:checked w14:val="0"/>
                        <w14:checkedState w14:val="2612" w14:font="MS Gothic"/>
                        <w14:uncheckedState w14:val="2610" w14:font="MS Gothic"/>
                      </w14:checkbox>
                    </w:sdtPr>
                    <w:sdtEndPr/>
                    <w:sdtContent>
                      <w:r w:rsidR="009B7279">
                        <w:rPr>
                          <w:rFonts w:ascii="MS Gothic" w:hAnsi="MS Gothic" w:hint="eastAsia"/>
                        </w:rPr>
                        <w:t>☐</w:t>
                      </w:r>
                    </w:sdtContent>
                  </w:sdt>
                  <w:r w:rsidR="009B7279">
                    <w:t xml:space="preserve"> </w:t>
                  </w:r>
                  <w:r w:rsidR="0015592C" w:rsidRPr="00EF5E67">
                    <w:rPr>
                      <w:color w:val="0070C0"/>
                    </w:rPr>
                    <w:t>elle bénéficie d’un avantage fiscal au titre de ……… (attestation jointe à son courrier)</w:t>
                  </w:r>
                  <w:r w:rsidR="0015592C" w:rsidRPr="0031680D">
                    <w:t> </w:t>
                  </w:r>
                  <w:r w:rsidR="0015592C">
                    <w:t>;</w:t>
                  </w:r>
                </w:p>
              </w:sdtContent>
            </w:sdt>
            <w:sdt>
              <w:sdtPr>
                <w:id w:val="2021112932"/>
              </w:sdtPr>
              <w:sdtEndPr/>
              <w:sdtContent>
                <w:p w14:paraId="69036646" w14:textId="072547B0" w:rsidR="0015592C" w:rsidRDefault="00B4231C" w:rsidP="00092292">
                  <w:pPr>
                    <w:pStyle w:val="Liste-X"/>
                  </w:pPr>
                  <w:sdt>
                    <w:sdtPr>
                      <w:id w:val="-1199158724"/>
                      <w14:checkbox>
                        <w14:checked w14:val="0"/>
                        <w14:checkedState w14:val="2612" w14:font="MS Gothic"/>
                        <w14:uncheckedState w14:val="2610" w14:font="MS Gothic"/>
                      </w14:checkbox>
                    </w:sdtPr>
                    <w:sdtEndPr/>
                    <w:sdtContent>
                      <w:r w:rsidR="009B7279">
                        <w:rPr>
                          <w:rFonts w:ascii="MS Gothic" w:hAnsi="MS Gothic" w:hint="eastAsia"/>
                        </w:rPr>
                        <w:t>☐</w:t>
                      </w:r>
                    </w:sdtContent>
                  </w:sdt>
                  <w:r w:rsidR="009B7279">
                    <w:t xml:space="preserve"> ….</w:t>
                  </w:r>
                </w:p>
              </w:sdtContent>
            </w:sdt>
            <w:p w14:paraId="59DC3F02" w14:textId="3579541F" w:rsidR="0015592C" w:rsidRDefault="0015592C" w:rsidP="00092292">
              <w:r>
                <w:t xml:space="preserve">En conséquence, il est proposé de ne pas rejeter cette </w:t>
              </w:r>
              <w:r w:rsidR="009B7279">
                <w:t>offre, les conditions de formation de son prix bas étant justifiées.</w:t>
              </w:r>
            </w:p>
          </w:sdtContent>
        </w:sdt>
      </w:sdtContent>
    </w:sdt>
    <w:p w14:paraId="20580D02" w14:textId="1E59E809" w:rsidR="002D22FC" w:rsidRPr="00244F57" w:rsidRDefault="002D22FC" w:rsidP="002D22FC">
      <w:pPr>
        <w:pStyle w:val="Titre3"/>
      </w:pPr>
      <w:bookmarkStart w:id="54" w:name="_Toc82180450"/>
      <w:bookmarkStart w:id="55" w:name="_Toc50737022"/>
      <w:bookmarkStart w:id="56" w:name="_Toc58923906"/>
      <w:r>
        <w:t>3.3</w:t>
      </w:r>
      <w:r w:rsidRPr="00244F57">
        <w:t>.</w:t>
      </w:r>
      <w:r>
        <w:t>6</w:t>
      </w:r>
      <w:r w:rsidRPr="00244F57">
        <w:t xml:space="preserve"> – </w:t>
      </w:r>
      <w:r>
        <w:t xml:space="preserve">Vérification </w:t>
      </w:r>
      <w:r w:rsidR="00C069AD">
        <w:t xml:space="preserve">approfondie </w:t>
      </w:r>
      <w:r>
        <w:t>de la teneur de l’offre</w:t>
      </w:r>
      <w:bookmarkEnd w:id="54"/>
    </w:p>
    <w:sdt>
      <w:sdtPr>
        <w:id w:val="1407341350"/>
      </w:sdtPr>
      <w:sdtEndPr/>
      <w:sdtContent>
        <w:p w14:paraId="7A27605B" w14:textId="3DCE2F17" w:rsidR="00C069AD" w:rsidRDefault="00B4231C" w:rsidP="00C069AD">
          <w:sdt>
            <w:sdtPr>
              <w:id w:val="2140601635"/>
              <w14:checkbox>
                <w14:checked w14:val="0"/>
                <w14:checkedState w14:val="2612" w14:font="MS Gothic"/>
                <w14:uncheckedState w14:val="2610" w14:font="MS Gothic"/>
              </w14:checkbox>
            </w:sdtPr>
            <w:sdtEndPr/>
            <w:sdtContent>
              <w:r w:rsidR="00C069AD">
                <w:rPr>
                  <w:rFonts w:ascii="MS Gothic" w:hAnsi="MS Gothic" w:hint="eastAsia"/>
                </w:rPr>
                <w:t>☐</w:t>
              </w:r>
            </w:sdtContent>
          </w:sdt>
          <w:r w:rsidR="00C069AD">
            <w:t xml:space="preserve"> Sans objet.</w:t>
          </w:r>
        </w:p>
      </w:sdtContent>
    </w:sdt>
    <w:sdt>
      <w:sdtPr>
        <w:id w:val="-980922256"/>
      </w:sdtPr>
      <w:sdtEndPr>
        <w:rPr>
          <w:color w:val="0070C0"/>
        </w:rPr>
      </w:sdtEndPr>
      <w:sdtContent>
        <w:p w14:paraId="5E312D08" w14:textId="67A93E36" w:rsidR="002D22FC" w:rsidRPr="00C069AD" w:rsidRDefault="00B4231C" w:rsidP="00C069AD">
          <w:pPr>
            <w:rPr>
              <w:color w:val="0070C0"/>
            </w:rPr>
          </w:pPr>
          <w:sdt>
            <w:sdtPr>
              <w:id w:val="-1295522736"/>
              <w14:checkbox>
                <w14:checked w14:val="0"/>
                <w14:checkedState w14:val="2612" w14:font="MS Gothic"/>
                <w14:uncheckedState w14:val="2610" w14:font="MS Gothic"/>
              </w14:checkbox>
            </w:sdtPr>
            <w:sdtEndPr/>
            <w:sdtContent>
              <w:r w:rsidR="00C069AD">
                <w:rPr>
                  <w:rFonts w:ascii="MS Gothic" w:hAnsi="MS Gothic" w:hint="eastAsia"/>
                </w:rPr>
                <w:t>☐</w:t>
              </w:r>
            </w:sdtContent>
          </w:sdt>
          <w:r w:rsidR="00C069AD">
            <w:t xml:space="preserve"> </w:t>
          </w:r>
          <w:r w:rsidR="002D22FC" w:rsidRPr="00C069AD">
            <w:rPr>
              <w:color w:val="0070C0"/>
            </w:rPr>
            <w:t xml:space="preserve">Bien que l'offre ne réponde pas au critère de l'offre anormalement basse en ce qui concerne le prix global, certains prix de la DPGF (ou du sous-détail) paraissent bas en comparaison de ceux estimés par la </w:t>
          </w:r>
          <w:r w:rsidR="00C069AD" w:rsidRPr="00C069AD">
            <w:rPr>
              <w:color w:val="0070C0"/>
            </w:rPr>
            <w:t>maîtrise d’oeuvre</w:t>
          </w:r>
          <w:r w:rsidR="002D22FC" w:rsidRPr="00C069AD">
            <w:rPr>
              <w:color w:val="0070C0"/>
            </w:rPr>
            <w:t xml:space="preserve"> :</w:t>
          </w:r>
        </w:p>
        <w:p w14:paraId="1F99860B" w14:textId="77777777" w:rsidR="002D22FC" w:rsidRPr="00C069AD" w:rsidRDefault="002D22FC" w:rsidP="00C069AD">
          <w:pPr>
            <w:rPr>
              <w:color w:val="0070C0"/>
            </w:rPr>
          </w:pPr>
          <w:r w:rsidRPr="00C069AD">
            <w:rPr>
              <w:color w:val="0070C0"/>
            </w:rPr>
            <w:t>-</w:t>
          </w:r>
        </w:p>
        <w:p w14:paraId="5FB80A51" w14:textId="77777777" w:rsidR="002D22FC" w:rsidRPr="00C069AD" w:rsidRDefault="002D22FC" w:rsidP="00C069AD">
          <w:pPr>
            <w:rPr>
              <w:color w:val="0070C0"/>
            </w:rPr>
          </w:pPr>
          <w:r w:rsidRPr="00C069AD">
            <w:rPr>
              <w:color w:val="0070C0"/>
            </w:rPr>
            <w:t>-</w:t>
          </w:r>
        </w:p>
        <w:p w14:paraId="3270B9B7" w14:textId="4D505857" w:rsidR="002D22FC" w:rsidRPr="00C069AD" w:rsidRDefault="002D22FC" w:rsidP="00C069AD">
          <w:pPr>
            <w:rPr>
              <w:color w:val="0070C0"/>
            </w:rPr>
          </w:pPr>
          <w:r w:rsidRPr="00C069AD">
            <w:rPr>
              <w:color w:val="0070C0"/>
            </w:rPr>
            <w:t xml:space="preserve">En conséquence, </w:t>
          </w:r>
          <w:r w:rsidR="00C069AD" w:rsidRPr="00C069AD">
            <w:rPr>
              <w:color w:val="0070C0"/>
            </w:rPr>
            <w:t xml:space="preserve">après validation des services instructeurs, </w:t>
          </w:r>
          <w:r w:rsidRPr="00C069AD">
            <w:rPr>
              <w:color w:val="0070C0"/>
            </w:rPr>
            <w:t xml:space="preserve">la </w:t>
          </w:r>
          <w:r w:rsidR="00C069AD" w:rsidRPr="00C069AD">
            <w:rPr>
              <w:color w:val="0070C0"/>
            </w:rPr>
            <w:t>maîtrise d’œuvre</w:t>
          </w:r>
          <w:r w:rsidRPr="00C069AD">
            <w:rPr>
              <w:color w:val="0070C0"/>
            </w:rPr>
            <w:t xml:space="preserve"> a interrogé l'entreprise sur ces prix, et les réponses reçues (jointes en annexe) permettent de conclure que :</w:t>
          </w:r>
        </w:p>
        <w:p w14:paraId="299177BA" w14:textId="77777777" w:rsidR="002D22FC" w:rsidRPr="00C069AD" w:rsidRDefault="002D22FC" w:rsidP="00C069AD">
          <w:pPr>
            <w:rPr>
              <w:color w:val="0070C0"/>
            </w:rPr>
          </w:pPr>
          <w:r w:rsidRPr="00C069AD">
            <w:rPr>
              <w:color w:val="0070C0"/>
            </w:rPr>
            <w:t>-</w:t>
          </w:r>
        </w:p>
        <w:p w14:paraId="4CAAD0AB" w14:textId="17D1D370" w:rsidR="002D22FC" w:rsidRPr="00C069AD" w:rsidRDefault="002D22FC" w:rsidP="00C069AD">
          <w:pPr>
            <w:rPr>
              <w:color w:val="0070C0"/>
            </w:rPr>
          </w:pPr>
          <w:r w:rsidRPr="00C069AD">
            <w:rPr>
              <w:color w:val="0070C0"/>
            </w:rPr>
            <w:lastRenderedPageBreak/>
            <w:t>-</w:t>
          </w:r>
        </w:p>
      </w:sdtContent>
    </w:sdt>
    <w:p w14:paraId="1FC71CD5" w14:textId="1D53CD33" w:rsidR="00DE32BE" w:rsidRDefault="00DE32BE" w:rsidP="00DE32BE">
      <w:pPr>
        <w:pStyle w:val="Titre2"/>
      </w:pPr>
      <w:bookmarkStart w:id="57" w:name="_Toc82180451"/>
      <w:r>
        <w:t>3.4 – Délai d’engagement des soumissionnaires</w:t>
      </w:r>
      <w:r w:rsidR="007D5751">
        <w:t xml:space="preserve"> vis-à-vis de leurs offres</w:t>
      </w:r>
      <w:bookmarkEnd w:id="57"/>
    </w:p>
    <w:sdt>
      <w:sdtPr>
        <w:id w:val="205764575"/>
      </w:sdtPr>
      <w:sdtEndPr/>
      <w:sdtContent>
        <w:p w14:paraId="34A9CF5A" w14:textId="27265F47" w:rsidR="00DE32BE" w:rsidRDefault="00B4231C" w:rsidP="00DE32BE">
          <w:sdt>
            <w:sdtPr>
              <w:id w:val="1988434246"/>
              <w14:checkbox>
                <w14:checked w14:val="0"/>
                <w14:checkedState w14:val="2612" w14:font="MS Gothic"/>
                <w14:uncheckedState w14:val="2610" w14:font="MS Gothic"/>
              </w14:checkbox>
            </w:sdtPr>
            <w:sdtEndPr/>
            <w:sdtContent>
              <w:r w:rsidR="0096765F">
                <w:rPr>
                  <w:rFonts w:ascii="MS Gothic" w:hAnsi="MS Gothic" w:hint="eastAsia"/>
                </w:rPr>
                <w:t>☐</w:t>
              </w:r>
            </w:sdtContent>
          </w:sdt>
          <w:r w:rsidR="0096765F">
            <w:t xml:space="preserve"> </w:t>
          </w:r>
          <w:r w:rsidR="007D5751">
            <w:t>Conformément aux 1.6, 2.1 et 2.2 du présent rapport, le délai d’engagement des soumissionnaires vis-à-vis de leurs offres arrive à échéance le …………………….. .</w:t>
          </w:r>
        </w:p>
      </w:sdtContent>
    </w:sdt>
    <w:sdt>
      <w:sdtPr>
        <w:id w:val="-1705324094"/>
      </w:sdtPr>
      <w:sdtEndPr/>
      <w:sdtContent>
        <w:p w14:paraId="4E7B7A6E" w14:textId="2792FE2C" w:rsidR="007D5751" w:rsidRDefault="00B4231C" w:rsidP="007D5751">
          <w:sdt>
            <w:sdtPr>
              <w:id w:val="1933544475"/>
              <w14:checkbox>
                <w14:checked w14:val="0"/>
                <w14:checkedState w14:val="2612" w14:font="MS Gothic"/>
                <w14:uncheckedState w14:val="2610" w14:font="MS Gothic"/>
              </w14:checkbox>
            </w:sdtPr>
            <w:sdtEndPr/>
            <w:sdtContent>
              <w:r w:rsidR="0096765F">
                <w:rPr>
                  <w:rFonts w:ascii="MS Gothic" w:hAnsi="MS Gothic" w:hint="eastAsia"/>
                </w:rPr>
                <w:t>☐</w:t>
              </w:r>
            </w:sdtContent>
          </w:sdt>
          <w:r w:rsidR="0096765F">
            <w:t xml:space="preserve"> </w:t>
          </w:r>
          <w:r w:rsidR="007D5751">
            <w:t xml:space="preserve">Conformément aux 1.6, 2.1 et 2.2 du présent rapport, le délai d’engagement des soumissionnaires vis-à-vis de leurs offres est arrivé à échéance le …………………….. . C’est pourquoi chaque soumissionnaire a été contacté et a confirmé la prolongation de </w:t>
          </w:r>
          <w:r w:rsidR="0096765F">
            <w:t>son</w:t>
          </w:r>
          <w:r w:rsidR="007D5751">
            <w:t xml:space="preserve"> engagement jusqu’au …………. .</w:t>
          </w:r>
        </w:p>
      </w:sdtContent>
    </w:sdt>
    <w:sdt>
      <w:sdtPr>
        <w:id w:val="-50469425"/>
      </w:sdtPr>
      <w:sdtEndPr/>
      <w:sdtContent>
        <w:p w14:paraId="3336BE9F" w14:textId="047B0519" w:rsidR="007D5751" w:rsidRDefault="00B4231C" w:rsidP="0096765F">
          <w:sdt>
            <w:sdtPr>
              <w:id w:val="620803341"/>
              <w14:checkbox>
                <w14:checked w14:val="0"/>
                <w14:checkedState w14:val="2612" w14:font="MS Gothic"/>
                <w14:uncheckedState w14:val="2610" w14:font="MS Gothic"/>
              </w14:checkbox>
            </w:sdtPr>
            <w:sdtEndPr/>
            <w:sdtContent>
              <w:r w:rsidR="0096765F">
                <w:rPr>
                  <w:rFonts w:ascii="MS Gothic" w:hAnsi="MS Gothic" w:hint="eastAsia"/>
                </w:rPr>
                <w:t>☐</w:t>
              </w:r>
            </w:sdtContent>
          </w:sdt>
          <w:r w:rsidR="0096765F">
            <w:t xml:space="preserve"> </w:t>
          </w:r>
          <w:r w:rsidR="007D5751">
            <w:t xml:space="preserve">Conformément aux 1.6, 2.1 et 2.2 du présent rapport, le délai d’engagement des soumissionnaires vis-à-vis de leurs offres est arrivé à échéance le …………………….. . C’est pourquoi chaque soumissionnaire a été contacté pour confirmer la prolongation de </w:t>
          </w:r>
          <w:r w:rsidR="0096765F">
            <w:t>son</w:t>
          </w:r>
          <w:r w:rsidR="007D5751">
            <w:t xml:space="preserve"> engagement.</w:t>
          </w:r>
        </w:p>
        <w:p w14:paraId="2796CE25" w14:textId="7F674E1A" w:rsidR="007D5751" w:rsidRDefault="007D5751" w:rsidP="007D5751">
          <w:r>
            <w:t>Les soumissionnaires s</w:t>
          </w:r>
          <w:r w:rsidR="0096765F">
            <w:t>uivants</w:t>
          </w:r>
          <w:r>
            <w:t xml:space="preserve"> ont explicitement refusé cette prolongation : ________ , _______ .</w:t>
          </w:r>
        </w:p>
        <w:p w14:paraId="00A4B33F" w14:textId="79CE1D29" w:rsidR="007D5751" w:rsidRDefault="00F135C3" w:rsidP="007D5751">
          <w:r>
            <w:t>Cette prolongation de délai d’engagement constitue un changement des conditions de la mise en concurrence qui doit idéalement être accepté par tous les soumissionnaires. L’acheteur public peut donc tirer les conséquences de ce refus de prolongation et ne pas donner suite à la consultation. Il peut également, en vertu d’une jurisprudence du conseil d’Etat, choisir de continuer la procédure avec ceux qui acceptent la prolongation de leur engagement.</w:t>
          </w:r>
        </w:p>
      </w:sdtContent>
    </w:sdt>
    <w:p w14:paraId="05D9E1CD" w14:textId="02CE5344" w:rsidR="009A21B0" w:rsidRDefault="009A21B0" w:rsidP="00092292">
      <w:pPr>
        <w:pStyle w:val="Titre2"/>
      </w:pPr>
      <w:bookmarkStart w:id="58" w:name="_Toc82180452"/>
      <w:r>
        <w:t>3.</w:t>
      </w:r>
      <w:r w:rsidR="00DE32BE">
        <w:t>5</w:t>
      </w:r>
      <w:r>
        <w:t xml:space="preserve"> - Elimination des offres irrégulières, inappropriées, inacceptables, ou anormalement basses</w:t>
      </w:r>
      <w:bookmarkEnd w:id="55"/>
      <w:bookmarkEnd w:id="56"/>
      <w:bookmarkEnd w:id="58"/>
    </w:p>
    <w:sdt>
      <w:sdtPr>
        <w:rPr>
          <w:rFonts w:eastAsia="MS Gothic"/>
          <w:lang w:eastAsia="en-US"/>
        </w:rPr>
        <w:id w:val="1885205472"/>
      </w:sdtPr>
      <w:sdtEndPr/>
      <w:sdtContent>
        <w:p w14:paraId="3E697F8D" w14:textId="732A4891" w:rsidR="009A21B0" w:rsidRDefault="00B4231C" w:rsidP="00092292">
          <w:sdt>
            <w:sdtPr>
              <w:id w:val="-24564593"/>
              <w14:checkbox>
                <w14:checked w14:val="0"/>
                <w14:checkedState w14:val="2612" w14:font="MS Gothic"/>
                <w14:uncheckedState w14:val="2610" w14:font="MS Gothic"/>
              </w14:checkbox>
            </w:sdtPr>
            <w:sdtEndPr/>
            <w:sdtContent>
              <w:r w:rsidR="00CD6BD9">
                <w:rPr>
                  <w:rFonts w:ascii="MS Gothic" w:hAnsi="MS Gothic" w:hint="eastAsia"/>
                </w:rPr>
                <w:t>☐</w:t>
              </w:r>
            </w:sdtContent>
          </w:sdt>
          <w:r w:rsidR="00CD6BD9">
            <w:t xml:space="preserve"> </w:t>
          </w:r>
          <w:r w:rsidR="009A21B0">
            <w:t xml:space="preserve">Compte tenu </w:t>
          </w:r>
          <w:r w:rsidR="006945D9">
            <w:t>des vérifications opérées</w:t>
          </w:r>
          <w:r w:rsidR="009A21B0">
            <w:t xml:space="preserve"> </w:t>
          </w:r>
          <w:r w:rsidR="006945D9">
            <w:t>au</w:t>
          </w:r>
          <w:r w:rsidR="009A21B0">
            <w:t xml:space="preserve"> § 3.3</w:t>
          </w:r>
          <w:r w:rsidR="00AB06F2">
            <w:t xml:space="preserve"> ci-avant</w:t>
          </w:r>
          <w:r w:rsidR="009A21B0">
            <w:t xml:space="preserve">, </w:t>
          </w:r>
          <w:r w:rsidR="009A21B0" w:rsidRPr="006945D9">
            <w:rPr>
              <w:color w:val="0070C0"/>
            </w:rPr>
            <w:t xml:space="preserve">les </w:t>
          </w:r>
          <w:r w:rsidR="009A21B0">
            <w:t>offre</w:t>
          </w:r>
          <w:r w:rsidR="009A21B0" w:rsidRPr="006945D9">
            <w:rPr>
              <w:color w:val="0070C0"/>
            </w:rPr>
            <w:t>s</w:t>
          </w:r>
          <w:r w:rsidR="009A21B0">
            <w:t xml:space="preserve"> suivante</w:t>
          </w:r>
          <w:r w:rsidR="009A21B0" w:rsidRPr="006945D9">
            <w:rPr>
              <w:color w:val="0070C0"/>
            </w:rPr>
            <w:t>s</w:t>
          </w:r>
          <w:r w:rsidR="009A21B0">
            <w:t xml:space="preserve"> doi</w:t>
          </w:r>
          <w:r w:rsidR="009A21B0" w:rsidRPr="006945D9">
            <w:rPr>
              <w:color w:val="0070C0"/>
            </w:rPr>
            <w:t>ven</w:t>
          </w:r>
          <w:r w:rsidR="009A21B0">
            <w:t>t être éliminée</w:t>
          </w:r>
          <w:r w:rsidR="009A21B0" w:rsidRPr="006945D9">
            <w:rPr>
              <w:color w:val="0070C0"/>
            </w:rPr>
            <w:t>s</w:t>
          </w:r>
          <w:r w:rsidR="009A21B0">
            <w:t xml:space="preserve"> par la commission d’appel d’offres (article 27-2 de la délibération n° 424) :</w:t>
          </w:r>
        </w:p>
        <w:sdt>
          <w:sdtPr>
            <w:id w:val="-1411850849"/>
          </w:sdtPr>
          <w:sdtEndPr/>
          <w:sdtContent>
            <w:p w14:paraId="282F873E" w14:textId="3E080D21" w:rsidR="009A21B0" w:rsidRDefault="00B4231C" w:rsidP="00092292">
              <w:pPr>
                <w:pStyle w:val="Liste-X"/>
              </w:pPr>
              <w:sdt>
                <w:sdtPr>
                  <w:id w:val="-1013915763"/>
                  <w14:checkbox>
                    <w14:checked w14:val="0"/>
                    <w14:checkedState w14:val="2612" w14:font="MS Gothic"/>
                    <w14:uncheckedState w14:val="2610" w14:font="MS Gothic"/>
                  </w14:checkbox>
                </w:sdtPr>
                <w:sdtEndPr/>
                <w:sdtContent>
                  <w:r w:rsidR="00AB06F2">
                    <w:rPr>
                      <w:rFonts w:ascii="MS Gothic" w:hAnsi="MS Gothic" w:hint="eastAsia"/>
                    </w:rPr>
                    <w:t>☐</w:t>
                  </w:r>
                </w:sdtContent>
              </w:sdt>
              <w:r w:rsidR="00AB06F2">
                <w:t xml:space="preserve"> </w:t>
              </w:r>
              <w:r w:rsidR="009A21B0">
                <w:t>offre</w:t>
              </w:r>
              <w:r w:rsidR="009A21B0" w:rsidRPr="006945D9">
                <w:rPr>
                  <w:color w:val="0070C0"/>
                </w:rPr>
                <w:t>s</w:t>
              </w:r>
              <w:r w:rsidR="009A21B0">
                <w:t xml:space="preserve"> </w:t>
              </w:r>
              <w:r w:rsidR="009A21B0" w:rsidRPr="00AB06F2">
                <w:t>inappropriée</w:t>
              </w:r>
              <w:r w:rsidR="009A21B0" w:rsidRPr="006945D9">
                <w:rPr>
                  <w:color w:val="0070C0"/>
                </w:rPr>
                <w:t>s</w:t>
              </w:r>
              <w:r w:rsidR="009A21B0">
                <w:t> : n°</w:t>
              </w:r>
              <w:r w:rsidR="00AB06F2">
                <w:t xml:space="preserve"> </w:t>
              </w:r>
              <w:r w:rsidR="009A21B0" w:rsidRPr="00AB06F2">
                <w:rPr>
                  <w:color w:val="0070C0"/>
                </w:rPr>
                <w:t>1</w:t>
              </w:r>
              <w:r w:rsidR="009A21B0">
                <w:t xml:space="preserve"> </w:t>
              </w:r>
              <w:r w:rsidR="00AB06F2">
                <w:t xml:space="preserve">(entreprise _________ ) </w:t>
              </w:r>
              <w:r w:rsidR="009A21B0">
                <w:t xml:space="preserve">et </w:t>
              </w:r>
              <w:r w:rsidR="009A21B0" w:rsidRPr="00AB06F2">
                <w:rPr>
                  <w:color w:val="0070C0"/>
                </w:rPr>
                <w:t>2</w:t>
              </w:r>
              <w:r w:rsidR="009A21B0">
                <w:t xml:space="preserve"> (</w:t>
              </w:r>
              <w:r w:rsidR="00AB06F2">
                <w:t xml:space="preserve">entreprise _______ </w:t>
              </w:r>
              <w:r w:rsidR="009A21B0">
                <w:t>)</w:t>
              </w:r>
            </w:p>
          </w:sdtContent>
        </w:sdt>
        <w:sdt>
          <w:sdtPr>
            <w:id w:val="-1966720909"/>
          </w:sdtPr>
          <w:sdtEndPr/>
          <w:sdtContent>
            <w:p w14:paraId="15AB34CB" w14:textId="6D2F29CE" w:rsidR="009A21B0" w:rsidRDefault="00B4231C" w:rsidP="00092292">
              <w:pPr>
                <w:pStyle w:val="Liste-X"/>
              </w:pPr>
              <w:sdt>
                <w:sdtPr>
                  <w:id w:val="1103308353"/>
                  <w14:checkbox>
                    <w14:checked w14:val="0"/>
                    <w14:checkedState w14:val="2612" w14:font="MS Gothic"/>
                    <w14:uncheckedState w14:val="2610" w14:font="MS Gothic"/>
                  </w14:checkbox>
                </w:sdtPr>
                <w:sdtEndPr/>
                <w:sdtContent>
                  <w:r w:rsidR="00AB06F2">
                    <w:rPr>
                      <w:rFonts w:ascii="MS Gothic" w:hAnsi="MS Gothic" w:hint="eastAsia"/>
                    </w:rPr>
                    <w:t>☐</w:t>
                  </w:r>
                </w:sdtContent>
              </w:sdt>
              <w:r w:rsidR="00AB06F2">
                <w:t xml:space="preserve"> </w:t>
              </w:r>
              <w:r w:rsidR="009A21B0">
                <w:t>offre</w:t>
              </w:r>
              <w:r w:rsidR="009A21B0" w:rsidRPr="006945D9">
                <w:rPr>
                  <w:color w:val="0070C0"/>
                </w:rPr>
                <w:t>s</w:t>
              </w:r>
              <w:r w:rsidR="009A21B0">
                <w:t xml:space="preserve"> </w:t>
              </w:r>
              <w:r w:rsidR="009A21B0" w:rsidRPr="00AB06F2">
                <w:t>inacceptable</w:t>
              </w:r>
              <w:r w:rsidR="009A21B0" w:rsidRPr="006945D9">
                <w:rPr>
                  <w:color w:val="0070C0"/>
                </w:rPr>
                <w:t>s</w:t>
              </w:r>
              <w:r w:rsidR="009A21B0">
                <w:t> : n°</w:t>
              </w:r>
              <w:r w:rsidR="00AB06F2">
                <w:t xml:space="preserve"> </w:t>
              </w:r>
              <w:r w:rsidR="009A21B0" w:rsidRPr="00AB06F2">
                <w:rPr>
                  <w:color w:val="0070C0"/>
                </w:rPr>
                <w:t>3</w:t>
              </w:r>
              <w:r w:rsidR="009A21B0">
                <w:t xml:space="preserve"> (</w:t>
              </w:r>
              <w:r w:rsidR="00AB06F2">
                <w:t>entreprise _________)</w:t>
              </w:r>
            </w:p>
          </w:sdtContent>
        </w:sdt>
        <w:sdt>
          <w:sdtPr>
            <w:id w:val="-373464574"/>
          </w:sdtPr>
          <w:sdtEndPr/>
          <w:sdtContent>
            <w:p w14:paraId="3C42A3E2" w14:textId="6D79CDF5" w:rsidR="00AB06F2" w:rsidRDefault="00B4231C" w:rsidP="00092292">
              <w:pPr>
                <w:pStyle w:val="Liste-X"/>
              </w:pPr>
              <w:sdt>
                <w:sdtPr>
                  <w:id w:val="-1972129584"/>
                  <w14:checkbox>
                    <w14:checked w14:val="0"/>
                    <w14:checkedState w14:val="2612" w14:font="MS Gothic"/>
                    <w14:uncheckedState w14:val="2610" w14:font="MS Gothic"/>
                  </w14:checkbox>
                </w:sdtPr>
                <w:sdtEndPr/>
                <w:sdtContent>
                  <w:r w:rsidR="00AB06F2">
                    <w:rPr>
                      <w:rFonts w:ascii="MS Gothic" w:hAnsi="MS Gothic" w:hint="eastAsia"/>
                    </w:rPr>
                    <w:t>☐</w:t>
                  </w:r>
                </w:sdtContent>
              </w:sdt>
              <w:r w:rsidR="00AB06F2">
                <w:t xml:space="preserve"> offre</w:t>
              </w:r>
              <w:r w:rsidR="00AB06F2" w:rsidRPr="006945D9">
                <w:rPr>
                  <w:color w:val="0070C0"/>
                </w:rPr>
                <w:t>s</w:t>
              </w:r>
              <w:r w:rsidR="00AB06F2">
                <w:t xml:space="preserve"> irrégulière</w:t>
              </w:r>
              <w:r w:rsidR="00AB06F2" w:rsidRPr="006945D9">
                <w:rPr>
                  <w:color w:val="0070C0"/>
                </w:rPr>
                <w:t>s</w:t>
              </w:r>
              <w:r w:rsidR="00AB06F2">
                <w:t xml:space="preserve"> : n° </w:t>
              </w:r>
              <w:r w:rsidR="009143F0">
                <w:rPr>
                  <w:color w:val="0070C0"/>
                </w:rPr>
                <w:t>7</w:t>
              </w:r>
              <w:r w:rsidR="00AB06F2">
                <w:t xml:space="preserve"> (entreprise _________)</w:t>
              </w:r>
            </w:p>
          </w:sdtContent>
        </w:sdt>
        <w:sdt>
          <w:sdtPr>
            <w:id w:val="-1418400969"/>
          </w:sdtPr>
          <w:sdtEndPr/>
          <w:sdtContent>
            <w:p w14:paraId="20F637C3" w14:textId="394B7702" w:rsidR="00CD6BD9" w:rsidRDefault="00B4231C" w:rsidP="00092292">
              <w:pPr>
                <w:pStyle w:val="Liste-X"/>
              </w:pPr>
              <w:sdt>
                <w:sdtPr>
                  <w:id w:val="651646911"/>
                  <w14:checkbox>
                    <w14:checked w14:val="0"/>
                    <w14:checkedState w14:val="2612" w14:font="MS Gothic"/>
                    <w14:uncheckedState w14:val="2610" w14:font="MS Gothic"/>
                  </w14:checkbox>
                </w:sdtPr>
                <w:sdtEndPr/>
                <w:sdtContent>
                  <w:r w:rsidR="006945D9">
                    <w:rPr>
                      <w:rFonts w:ascii="MS Gothic" w:hAnsi="MS Gothic" w:hint="eastAsia"/>
                    </w:rPr>
                    <w:t>☐</w:t>
                  </w:r>
                </w:sdtContent>
              </w:sdt>
              <w:r w:rsidR="00AB06F2">
                <w:t xml:space="preserve"> offre</w:t>
              </w:r>
              <w:r w:rsidR="00AB06F2" w:rsidRPr="006945D9">
                <w:rPr>
                  <w:color w:val="0070C0"/>
                </w:rPr>
                <w:t>s</w:t>
              </w:r>
              <w:r w:rsidR="00AB06F2">
                <w:t xml:space="preserve"> anormalement basse</w:t>
              </w:r>
              <w:r w:rsidR="00AB06F2" w:rsidRPr="006945D9">
                <w:rPr>
                  <w:color w:val="0070C0"/>
                </w:rPr>
                <w:t>s</w:t>
              </w:r>
              <w:r w:rsidR="00AB06F2">
                <w:t xml:space="preserve"> : n° </w:t>
              </w:r>
              <w:r w:rsidR="00AB06F2">
                <w:rPr>
                  <w:color w:val="0070C0"/>
                </w:rPr>
                <w:t>5</w:t>
              </w:r>
              <w:r w:rsidR="00AB06F2">
                <w:t xml:space="preserve"> (entreprise _________)</w:t>
              </w:r>
            </w:p>
          </w:sdtContent>
        </w:sdt>
      </w:sdtContent>
    </w:sdt>
    <w:sdt>
      <w:sdtPr>
        <w:id w:val="898789382"/>
      </w:sdtPr>
      <w:sdtEndPr/>
      <w:sdtContent>
        <w:p w14:paraId="750481C9" w14:textId="6AECD58C" w:rsidR="00CD6BD9" w:rsidRDefault="00B4231C" w:rsidP="006945D9">
          <w:sdt>
            <w:sdtPr>
              <w:id w:val="-2054148092"/>
              <w14:checkbox>
                <w14:checked w14:val="0"/>
                <w14:checkedState w14:val="2612" w14:font="MS Gothic"/>
                <w14:uncheckedState w14:val="2610" w14:font="MS Gothic"/>
              </w14:checkbox>
            </w:sdtPr>
            <w:sdtEndPr/>
            <w:sdtContent>
              <w:r w:rsidR="006945D9">
                <w:rPr>
                  <w:rFonts w:ascii="MS Gothic" w:hAnsi="MS Gothic" w:hint="eastAsia"/>
                </w:rPr>
                <w:t>☐</w:t>
              </w:r>
            </w:sdtContent>
          </w:sdt>
          <w:r w:rsidR="006945D9">
            <w:t xml:space="preserve"> </w:t>
          </w:r>
          <w:r w:rsidR="00CD6BD9">
            <w:t xml:space="preserve">Compte tenu </w:t>
          </w:r>
          <w:r w:rsidR="006945D9">
            <w:t xml:space="preserve">des vérifications opérées au </w:t>
          </w:r>
          <w:r w:rsidR="00CD6BD9">
            <w:t>§ 3.3 ci-avant</w:t>
          </w:r>
          <w:r w:rsidR="006945D9">
            <w:t>, l</w:t>
          </w:r>
          <w:r w:rsidR="006945D9" w:rsidRPr="006945D9">
            <w:rPr>
              <w:color w:val="0070C0"/>
            </w:rPr>
            <w:t>es</w:t>
          </w:r>
          <w:r w:rsidR="006945D9">
            <w:t xml:space="preserve"> offre</w:t>
          </w:r>
          <w:r w:rsidR="006945D9" w:rsidRPr="006945D9">
            <w:rPr>
              <w:color w:val="0070C0"/>
            </w:rPr>
            <w:t>s</w:t>
          </w:r>
          <w:r w:rsidR="006945D9">
            <w:t xml:space="preserve"> ne pâti</w:t>
          </w:r>
          <w:r w:rsidR="006945D9" w:rsidRPr="006945D9">
            <w:rPr>
              <w:color w:val="0070C0"/>
            </w:rPr>
            <w:t>ssen</w:t>
          </w:r>
          <w:r w:rsidR="006945D9">
            <w:t>t d’aucun motif d’irrecevabilité.</w:t>
          </w:r>
        </w:p>
      </w:sdtContent>
    </w:sdt>
    <w:sdt>
      <w:sdtPr>
        <w:id w:val="-1902906414"/>
      </w:sdtPr>
      <w:sdtEndPr/>
      <w:sdtContent>
        <w:p w14:paraId="7BE7E2C3" w14:textId="783C1D4F" w:rsidR="009A21B0" w:rsidRDefault="00B4231C" w:rsidP="00092292">
          <w:sdt>
            <w:sdtPr>
              <w:id w:val="-1776930902"/>
              <w14:checkbox>
                <w14:checked w14:val="0"/>
                <w14:checkedState w14:val="2612" w14:font="MS Gothic"/>
                <w14:uncheckedState w14:val="2610" w14:font="MS Gothic"/>
              </w14:checkbox>
            </w:sdtPr>
            <w:sdtEndPr/>
            <w:sdtContent>
              <w:r w:rsidR="000957EB">
                <w:rPr>
                  <w:rFonts w:ascii="MS Gothic" w:hAnsi="MS Gothic" w:hint="eastAsia"/>
                </w:rPr>
                <w:t>☐</w:t>
              </w:r>
            </w:sdtContent>
          </w:sdt>
          <w:r w:rsidR="000957EB">
            <w:t xml:space="preserve"> </w:t>
          </w:r>
          <w:r w:rsidR="009A21B0">
            <w:t xml:space="preserve">En </w:t>
          </w:r>
          <w:r w:rsidR="00CD6BD9">
            <w:t>conséquence</w:t>
          </w:r>
          <w:r w:rsidR="009A21B0">
            <w:t xml:space="preserve">, il est proposé à la commission d’arrêter </w:t>
          </w:r>
          <w:r w:rsidR="00CD6BD9">
            <w:t>comme</w:t>
          </w:r>
          <w:r w:rsidR="009A21B0">
            <w:t xml:space="preserve"> offre</w:t>
          </w:r>
          <w:r w:rsidR="009A21B0" w:rsidRPr="00CD6BD9">
            <w:rPr>
              <w:color w:val="0070C0"/>
            </w:rPr>
            <w:t>s</w:t>
          </w:r>
          <w:r w:rsidR="009A21B0">
            <w:t xml:space="preserve"> recevable</w:t>
          </w:r>
          <w:r w:rsidR="009A21B0" w:rsidRPr="00CD6BD9">
            <w:rPr>
              <w:color w:val="0070C0"/>
            </w:rPr>
            <w:t>s</w:t>
          </w:r>
          <w:r w:rsidR="009A21B0">
            <w:t> </w:t>
          </w:r>
          <w:r w:rsidR="00CD6BD9">
            <w:t>le</w:t>
          </w:r>
          <w:r w:rsidR="00CD6BD9" w:rsidRPr="00CD6BD9">
            <w:rPr>
              <w:color w:val="0070C0"/>
            </w:rPr>
            <w:t>s</w:t>
          </w:r>
          <w:r w:rsidR="00CD6BD9">
            <w:t xml:space="preserve"> </w:t>
          </w:r>
          <w:r w:rsidR="009A21B0">
            <w:t>offre</w:t>
          </w:r>
          <w:r w:rsidR="00AB06F2" w:rsidRPr="00CD6BD9">
            <w:rPr>
              <w:color w:val="0070C0"/>
            </w:rPr>
            <w:t>s</w:t>
          </w:r>
          <w:r w:rsidR="009A21B0">
            <w:t xml:space="preserve"> n° </w:t>
          </w:r>
          <w:r w:rsidR="009143F0">
            <w:rPr>
              <w:color w:val="0070C0"/>
            </w:rPr>
            <w:t>2</w:t>
          </w:r>
          <w:r w:rsidR="009A21B0">
            <w:t xml:space="preserve"> (</w:t>
          </w:r>
          <w:r w:rsidR="00AB06F2">
            <w:t>entreprise _________</w:t>
          </w:r>
          <w:r w:rsidR="009A21B0">
            <w:t>)</w:t>
          </w:r>
          <w:r w:rsidR="00AB06F2" w:rsidRPr="00CD6BD9">
            <w:rPr>
              <w:color w:val="0070C0"/>
            </w:rPr>
            <w:t xml:space="preserve">, </w:t>
          </w:r>
          <w:r w:rsidR="009143F0" w:rsidRPr="00CD6BD9">
            <w:rPr>
              <w:color w:val="0070C0"/>
            </w:rPr>
            <w:t>4</w:t>
          </w:r>
          <w:r w:rsidR="00AB06F2" w:rsidRPr="00CD6BD9">
            <w:rPr>
              <w:color w:val="0070C0"/>
            </w:rPr>
            <w:t xml:space="preserve"> (entreprise _________)</w:t>
          </w:r>
          <w:r w:rsidR="009143F0" w:rsidRPr="00CD6BD9">
            <w:rPr>
              <w:color w:val="0070C0"/>
            </w:rPr>
            <w:t>, 6 (entreprise _________)</w:t>
          </w:r>
          <w:r w:rsidR="00AB06F2" w:rsidRPr="00CD6BD9">
            <w:rPr>
              <w:color w:val="0070C0"/>
            </w:rPr>
            <w:t>.</w:t>
          </w:r>
        </w:p>
        <w:p w14:paraId="53B7C1EB" w14:textId="73736579" w:rsidR="009A21B0" w:rsidRDefault="009A21B0" w:rsidP="00092292">
          <w:r w:rsidRPr="006945D9">
            <w:rPr>
              <w:color w:val="0070C0"/>
            </w:rPr>
            <w:t>Seule</w:t>
          </w:r>
          <w:r w:rsidR="006945D9" w:rsidRPr="006945D9">
            <w:rPr>
              <w:color w:val="0070C0"/>
            </w:rPr>
            <w:t>s</w:t>
          </w:r>
          <w:r w:rsidRPr="006945D9">
            <w:rPr>
              <w:color w:val="0070C0"/>
            </w:rPr>
            <w:t xml:space="preserve"> </w:t>
          </w:r>
          <w:r w:rsidR="00AB06F2">
            <w:t>ce</w:t>
          </w:r>
          <w:r w:rsidR="00AB06F2" w:rsidRPr="006945D9">
            <w:rPr>
              <w:color w:val="0070C0"/>
            </w:rPr>
            <w:t>s</w:t>
          </w:r>
          <w:r>
            <w:t xml:space="preserve"> offre</w:t>
          </w:r>
          <w:r w:rsidR="00AB06F2" w:rsidRPr="006945D9">
            <w:rPr>
              <w:color w:val="0070C0"/>
            </w:rPr>
            <w:t>s</w:t>
          </w:r>
          <w:r>
            <w:t xml:space="preserve"> ser</w:t>
          </w:r>
          <w:r w:rsidR="00AB06F2" w:rsidRPr="006945D9">
            <w:rPr>
              <w:color w:val="0070C0"/>
            </w:rPr>
            <w:t>ont</w:t>
          </w:r>
          <w:r>
            <w:t xml:space="preserve"> notée</w:t>
          </w:r>
          <w:r w:rsidR="00AB06F2" w:rsidRPr="006945D9">
            <w:rPr>
              <w:color w:val="0070C0"/>
            </w:rPr>
            <w:t>s</w:t>
          </w:r>
          <w:r>
            <w:t xml:space="preserve"> et classée</w:t>
          </w:r>
          <w:r w:rsidR="00AB06F2" w:rsidRPr="006945D9">
            <w:rPr>
              <w:color w:val="0070C0"/>
            </w:rPr>
            <w:t>s</w:t>
          </w:r>
          <w:r w:rsidR="006945D9" w:rsidRPr="006945D9">
            <w:t xml:space="preserve"> dans la suite du présent rapport</w:t>
          </w:r>
          <w:r>
            <w:t>.</w:t>
          </w:r>
        </w:p>
      </w:sdtContent>
    </w:sdt>
    <w:sdt>
      <w:sdtPr>
        <w:id w:val="330183538"/>
      </w:sdtPr>
      <w:sdtEndPr/>
      <w:sdtContent>
        <w:p w14:paraId="67162880" w14:textId="6513060D" w:rsidR="000957EB" w:rsidRDefault="00B4231C" w:rsidP="00092292">
          <w:sdt>
            <w:sdtPr>
              <w:id w:val="-1338459415"/>
              <w14:checkbox>
                <w14:checked w14:val="0"/>
                <w14:checkedState w14:val="2612" w14:font="MS Gothic"/>
                <w14:uncheckedState w14:val="2610" w14:font="MS Gothic"/>
              </w14:checkbox>
            </w:sdtPr>
            <w:sdtEndPr/>
            <w:sdtContent>
              <w:r w:rsidR="000957EB">
                <w:rPr>
                  <w:rFonts w:ascii="MS Gothic" w:hAnsi="MS Gothic" w:hint="eastAsia"/>
                </w:rPr>
                <w:t>☐</w:t>
              </w:r>
            </w:sdtContent>
          </w:sdt>
          <w:r w:rsidR="000957EB">
            <w:t xml:space="preserve"> </w:t>
          </w:r>
          <w:r w:rsidR="006945D9">
            <w:t>En conséquence, a</w:t>
          </w:r>
          <w:r w:rsidR="000957EB">
            <w:t>ucune offre ne reste en lice.</w:t>
          </w:r>
        </w:p>
      </w:sdtContent>
    </w:sdt>
    <w:p w14:paraId="0410A58F" w14:textId="4E266281" w:rsidR="009A21B0" w:rsidRDefault="009A21B0" w:rsidP="00092292">
      <w:pPr>
        <w:pStyle w:val="Titre2"/>
      </w:pPr>
      <w:bookmarkStart w:id="59" w:name="_Toc50737023"/>
      <w:bookmarkStart w:id="60" w:name="_Toc58923907"/>
      <w:bookmarkStart w:id="61" w:name="_Toc82180453"/>
      <w:r>
        <w:t>3.</w:t>
      </w:r>
      <w:r w:rsidR="00DE32BE">
        <w:t>6</w:t>
      </w:r>
      <w:r>
        <w:t xml:space="preserve"> </w:t>
      </w:r>
      <w:r w:rsidR="00AB06F2">
        <w:t>–</w:t>
      </w:r>
      <w:r>
        <w:t xml:space="preserve"> </w:t>
      </w:r>
      <w:r w:rsidR="00AB06F2">
        <w:t>Notation selon les critères</w:t>
      </w:r>
      <w:r>
        <w:t>, classement des soumissionnaires</w:t>
      </w:r>
      <w:bookmarkEnd w:id="59"/>
      <w:bookmarkEnd w:id="60"/>
      <w:bookmarkEnd w:id="61"/>
    </w:p>
    <w:p w14:paraId="394A1661" w14:textId="3FF7A8FD" w:rsidR="00EF0815" w:rsidRPr="00EF5E67" w:rsidRDefault="00EF0815" w:rsidP="00092292">
      <w:pPr>
        <w:rPr>
          <w:i/>
        </w:rPr>
      </w:pPr>
      <w:r w:rsidRPr="00EF5E67">
        <w:rPr>
          <w:i/>
        </w:rPr>
        <w:t>Rappel</w:t>
      </w:r>
      <w:r w:rsidRPr="00EF5E67">
        <w:rPr>
          <w:b/>
          <w:i/>
        </w:rPr>
        <w:t xml:space="preserve"> : </w:t>
      </w:r>
      <w:r w:rsidRPr="00EF5E67">
        <w:rPr>
          <w:i/>
        </w:rPr>
        <w:t xml:space="preserve">voir méthode de notation à l’article </w:t>
      </w:r>
      <w:r w:rsidRPr="00EF5E67">
        <w:rPr>
          <w:i/>
          <w:color w:val="0070C0"/>
        </w:rPr>
        <w:t xml:space="preserve">5.4 </w:t>
      </w:r>
      <w:r w:rsidRPr="00EF5E67">
        <w:rPr>
          <w:i/>
        </w:rPr>
        <w:t xml:space="preserve">du règlement de la consultation (cf. § </w:t>
      </w:r>
      <w:r w:rsidR="00126990" w:rsidRPr="00EF5E67">
        <w:rPr>
          <w:i/>
        </w:rPr>
        <w:t>1.5.4</w:t>
      </w:r>
      <w:r w:rsidRPr="00EF5E67">
        <w:rPr>
          <w:i/>
        </w:rPr>
        <w:t xml:space="preserve"> du présent rapport).</w:t>
      </w:r>
    </w:p>
    <w:sdt>
      <w:sdtPr>
        <w:id w:val="1154262749"/>
      </w:sdtPr>
      <w:sdtEndPr>
        <w:rPr>
          <w:i/>
        </w:rPr>
      </w:sdtEndPr>
      <w:sdtContent>
        <w:p w14:paraId="7A054CD4" w14:textId="78099358" w:rsidR="00395CBD" w:rsidRPr="00EF5E67" w:rsidRDefault="00B4231C" w:rsidP="00092292">
          <w:pPr>
            <w:rPr>
              <w:i/>
            </w:rPr>
          </w:pPr>
          <w:sdt>
            <w:sdtPr>
              <w:id w:val="-593012068"/>
              <w14:checkbox>
                <w14:checked w14:val="0"/>
                <w14:checkedState w14:val="2612" w14:font="MS Gothic"/>
                <w14:uncheckedState w14:val="2610" w14:font="MS Gothic"/>
              </w14:checkbox>
            </w:sdtPr>
            <w:sdtEndPr/>
            <w:sdtContent>
              <w:r w:rsidR="006945D9">
                <w:rPr>
                  <w:rFonts w:ascii="MS Gothic" w:hAnsi="MS Gothic" w:hint="eastAsia"/>
                </w:rPr>
                <w:t>☐</w:t>
              </w:r>
            </w:sdtContent>
          </w:sdt>
          <w:r w:rsidR="006945D9">
            <w:t xml:space="preserve"> </w:t>
          </w:r>
          <w:r w:rsidR="00395CBD" w:rsidRPr="00EF5E67">
            <w:rPr>
              <w:i/>
            </w:rPr>
            <w:t xml:space="preserve">Remarque : Lorsqu’il existe des variantes imposées, elles peuvent faire l’objet d’une notation et d’un classement différenciés, cf. </w:t>
          </w:r>
          <w:r w:rsidR="00A77A35" w:rsidRPr="00EF5E67">
            <w:rPr>
              <w:i/>
            </w:rPr>
            <w:t>le IV de l’</w:t>
          </w:r>
          <w:r w:rsidR="00395CBD" w:rsidRPr="00EF5E67">
            <w:rPr>
              <w:i/>
            </w:rPr>
            <w:t xml:space="preserve">article 27.1 de la </w:t>
          </w:r>
          <w:r w:rsidR="00A77A35" w:rsidRPr="00EF5E67">
            <w:rPr>
              <w:i/>
            </w:rPr>
            <w:t>délibération n° 424 du 20 mars 2019</w:t>
          </w:r>
          <w:r w:rsidR="00395CBD" w:rsidRPr="00EF5E67">
            <w:rPr>
              <w:i/>
            </w:rPr>
            <w:t>. Les offres variantes proposées par les soumissionnaires, lorsqu’elles sont autorisées par le règlement de consultation, sont incluses dans la notation et le classement des offres de base.</w:t>
          </w:r>
        </w:p>
      </w:sdtContent>
    </w:sdt>
    <w:p w14:paraId="1FBA525F" w14:textId="77777777" w:rsidR="009143F0" w:rsidRPr="00EF5E67" w:rsidRDefault="009143F0" w:rsidP="00092292">
      <w:pPr>
        <w:rPr>
          <w:b/>
        </w:rPr>
      </w:pPr>
      <w:r w:rsidRPr="00EF5E67">
        <w:rPr>
          <w:b/>
        </w:rPr>
        <w:t>Critère prix</w:t>
      </w:r>
    </w:p>
    <w:p w14:paraId="636ED918" w14:textId="4C33AAEA" w:rsidR="00E238E0" w:rsidRDefault="00E238E0" w:rsidP="00092292">
      <w:r w:rsidRPr="00E238E0">
        <w:t xml:space="preserve">Le montant </w:t>
      </w:r>
      <w:r>
        <w:t xml:space="preserve">TTC à prendre en compte </w:t>
      </w:r>
      <w:r w:rsidRPr="00E238E0">
        <w:t>est :</w:t>
      </w:r>
    </w:p>
    <w:sdt>
      <w:sdtPr>
        <w:id w:val="964931208"/>
      </w:sdtPr>
      <w:sdtEndPr/>
      <w:sdtContent>
        <w:p w14:paraId="687916AB" w14:textId="095D3C3A" w:rsidR="00E238E0" w:rsidRDefault="00B4231C" w:rsidP="00092292">
          <w:sdt>
            <w:sdtPr>
              <w:id w:val="1061756324"/>
              <w14:checkbox>
                <w14:checked w14:val="0"/>
                <w14:checkedState w14:val="2612" w14:font="MS Gothic"/>
                <w14:uncheckedState w14:val="2610" w14:font="MS Gothic"/>
              </w14:checkbox>
            </w:sdtPr>
            <w:sdtEndPr/>
            <w:sdtContent>
              <w:r w:rsidR="00E238E0">
                <w:rPr>
                  <w:rFonts w:ascii="MS Gothic" w:hAnsi="MS Gothic" w:hint="eastAsia"/>
                </w:rPr>
                <w:t>☐</w:t>
              </w:r>
            </w:sdtContent>
          </w:sdt>
          <w:r w:rsidR="006945D9">
            <w:t xml:space="preserve"> [</w:t>
          </w:r>
          <w:r w:rsidR="00E238E0">
            <w:t>marché standard</w:t>
          </w:r>
          <w:r w:rsidR="006945D9">
            <w:t>]</w:t>
          </w:r>
          <w:r w:rsidR="00E238E0">
            <w:t xml:space="preserve"> le montant global inscrit à l’acte d’engagement ;</w:t>
          </w:r>
        </w:p>
      </w:sdtContent>
    </w:sdt>
    <w:sdt>
      <w:sdtPr>
        <w:id w:val="-2122531875"/>
      </w:sdtPr>
      <w:sdtEndPr/>
      <w:sdtContent>
        <w:p w14:paraId="3DDC2B96" w14:textId="2286D5A3" w:rsidR="00E238E0" w:rsidRDefault="00B4231C" w:rsidP="00092292">
          <w:sdt>
            <w:sdtPr>
              <w:id w:val="-1222524819"/>
              <w14:checkbox>
                <w14:checked w14:val="0"/>
                <w14:checkedState w14:val="2612" w14:font="MS Gothic"/>
                <w14:uncheckedState w14:val="2610" w14:font="MS Gothic"/>
              </w14:checkbox>
            </w:sdtPr>
            <w:sdtEndPr/>
            <w:sdtContent>
              <w:r w:rsidR="00E238E0">
                <w:rPr>
                  <w:rFonts w:ascii="MS Gothic" w:hAnsi="MS Gothic" w:hint="eastAsia"/>
                </w:rPr>
                <w:t>☐</w:t>
              </w:r>
            </w:sdtContent>
          </w:sdt>
          <w:r w:rsidR="00E238E0">
            <w:t xml:space="preserve"> </w:t>
          </w:r>
          <w:r w:rsidR="006945D9">
            <w:t>[</w:t>
          </w:r>
          <w:r w:rsidR="00E238E0">
            <w:t>marché à bons de commandes ou marché cadre</w:t>
          </w:r>
          <w:r w:rsidR="006945D9">
            <w:t>]</w:t>
          </w:r>
          <w:r w:rsidR="00E238E0">
            <w:t xml:space="preserve"> le montant du détail estimatif test ;</w:t>
          </w:r>
        </w:p>
      </w:sdtContent>
    </w:sdt>
    <w:sdt>
      <w:sdtPr>
        <w:id w:val="436491177"/>
      </w:sdtPr>
      <w:sdtEndPr/>
      <w:sdtContent>
        <w:p w14:paraId="1A9C5919" w14:textId="6802024E" w:rsidR="00E238E0" w:rsidRDefault="00B4231C" w:rsidP="00092292">
          <w:sdt>
            <w:sdtPr>
              <w:id w:val="1481736721"/>
              <w14:checkbox>
                <w14:checked w14:val="0"/>
                <w14:checkedState w14:val="2612" w14:font="MS Gothic"/>
                <w14:uncheckedState w14:val="2610" w14:font="MS Gothic"/>
              </w14:checkbox>
            </w:sdtPr>
            <w:sdtEndPr/>
            <w:sdtContent>
              <w:r w:rsidR="00E238E0">
                <w:rPr>
                  <w:rFonts w:ascii="MS Gothic" w:hAnsi="MS Gothic" w:hint="eastAsia"/>
                </w:rPr>
                <w:t>☐</w:t>
              </w:r>
            </w:sdtContent>
          </w:sdt>
          <w:r w:rsidR="00E238E0">
            <w:t xml:space="preserve"> </w:t>
          </w:r>
          <w:r w:rsidR="006945D9">
            <w:t>[</w:t>
          </w:r>
          <w:r w:rsidR="00E238E0">
            <w:t>marché mixte forfait et bons de commandes</w:t>
          </w:r>
          <w:r w:rsidR="006945D9">
            <w:t>]</w:t>
          </w:r>
          <w:r w:rsidR="00E238E0">
            <w:t xml:space="preserve"> le montant global forfait acte d’engagement + détail estimatif test ;</w:t>
          </w:r>
        </w:p>
      </w:sdtContent>
    </w:sdt>
    <w:sdt>
      <w:sdtPr>
        <w:id w:val="-52238430"/>
      </w:sdtPr>
      <w:sdtEndPr/>
      <w:sdtContent>
        <w:p w14:paraId="3ED6F5FB" w14:textId="51D573BE" w:rsidR="00E238E0" w:rsidRDefault="00B4231C" w:rsidP="00092292">
          <w:sdt>
            <w:sdtPr>
              <w:id w:val="993070994"/>
              <w14:checkbox>
                <w14:checked w14:val="0"/>
                <w14:checkedState w14:val="2612" w14:font="MS Gothic"/>
                <w14:uncheckedState w14:val="2610" w14:font="MS Gothic"/>
              </w14:checkbox>
            </w:sdtPr>
            <w:sdtEndPr/>
            <w:sdtContent>
              <w:r w:rsidR="00E238E0">
                <w:rPr>
                  <w:rFonts w:ascii="MS Gothic" w:hAnsi="MS Gothic" w:hint="eastAsia"/>
                </w:rPr>
                <w:t>☐</w:t>
              </w:r>
            </w:sdtContent>
          </w:sdt>
          <w:r w:rsidR="00E238E0">
            <w:t xml:space="preserve"> </w:t>
          </w:r>
          <w:r w:rsidR="006945D9">
            <w:t>[</w:t>
          </w:r>
          <w:r w:rsidR="00EF0815">
            <w:t>en cas d’options imposées</w:t>
          </w:r>
          <w:r w:rsidR="006945D9">
            <w:t>]</w:t>
          </w:r>
          <w:r w:rsidR="00EF0815">
            <w:t xml:space="preserve"> </w:t>
          </w:r>
          <w:r w:rsidR="00E238E0">
            <w:t>le montant base + options imposées du scénario suivant</w:t>
          </w:r>
          <w:r w:rsidR="00EF0815">
            <w:t>, sélectionné par l’acheteur public comme le plus optimal compte tenu du niveau des offres et de ses disponibilités financières</w:t>
          </w:r>
          <w:r w:rsidR="00E238E0">
            <w:t xml:space="preserve"> : base + options n° </w:t>
          </w:r>
          <w:r w:rsidR="00E238E0" w:rsidRPr="00EF0815">
            <w:rPr>
              <w:color w:val="0070C0"/>
            </w:rPr>
            <w:t>4 et 7</w:t>
          </w:r>
        </w:p>
      </w:sdtContent>
    </w:sdt>
    <w:sdt>
      <w:sdtPr>
        <w:id w:val="-1999339132"/>
      </w:sdtPr>
      <w:sdtEndPr/>
      <w:sdtContent>
        <w:p w14:paraId="7530B9BB" w14:textId="04FE8F1C" w:rsidR="00E238E0" w:rsidRDefault="00B4231C" w:rsidP="00092292">
          <w:sdt>
            <w:sdtPr>
              <w:id w:val="2075309887"/>
              <w14:checkbox>
                <w14:checked w14:val="0"/>
                <w14:checkedState w14:val="2612" w14:font="MS Gothic"/>
                <w14:uncheckedState w14:val="2610" w14:font="MS Gothic"/>
              </w14:checkbox>
            </w:sdtPr>
            <w:sdtEndPr/>
            <w:sdtContent>
              <w:r w:rsidR="00E238E0">
                <w:rPr>
                  <w:rFonts w:ascii="MS Gothic" w:hAnsi="MS Gothic" w:hint="eastAsia"/>
                </w:rPr>
                <w:t>☐</w:t>
              </w:r>
            </w:sdtContent>
          </w:sdt>
          <w:r w:rsidR="00E238E0">
            <w:t xml:space="preserve"> </w:t>
          </w:r>
          <w:r w:rsidR="00C069AD">
            <w:t>[</w:t>
          </w:r>
          <w:r w:rsidR="00EF0815">
            <w:t>en cas de tranches</w:t>
          </w:r>
          <w:r w:rsidR="00C069AD">
            <w:t>]</w:t>
          </w:r>
          <w:r w:rsidR="00EF0815">
            <w:t xml:space="preserve"> </w:t>
          </w:r>
          <w:r w:rsidR="00E238E0">
            <w:t>le montant de la tranche ferme et de toutes les tranches conditionnelles</w:t>
          </w:r>
        </w:p>
      </w:sdtContent>
    </w:sdt>
    <w:p w14:paraId="62442F3E" w14:textId="77777777" w:rsidR="00EF5E67" w:rsidRPr="00E238E0" w:rsidRDefault="00EF5E67" w:rsidP="00EF5E67">
      <w:bookmarkStart w:id="62" w:name="_Toc50737024"/>
      <w:bookmarkStart w:id="63" w:name="_Toc58923908"/>
    </w:p>
    <w:tbl>
      <w:tblPr>
        <w:tblStyle w:val="Grilledutableau"/>
        <w:tblW w:w="4502" w:type="dxa"/>
        <w:tblInd w:w="534" w:type="dxa"/>
        <w:tblLayout w:type="fixed"/>
        <w:tblLook w:val="0420" w:firstRow="1" w:lastRow="0" w:firstColumn="0" w:lastColumn="0" w:noHBand="0" w:noVBand="1"/>
      </w:tblPr>
      <w:tblGrid>
        <w:gridCol w:w="1418"/>
        <w:gridCol w:w="1525"/>
        <w:gridCol w:w="1559"/>
      </w:tblGrid>
      <w:tr w:rsidR="00EF5E67" w:rsidRPr="009143F0" w14:paraId="58523757" w14:textId="77777777" w:rsidTr="003235F1">
        <w:trPr>
          <w:trHeight w:val="499"/>
        </w:trPr>
        <w:tc>
          <w:tcPr>
            <w:tcW w:w="1418" w:type="dxa"/>
            <w:hideMark/>
          </w:tcPr>
          <w:p w14:paraId="6CD550E9" w14:textId="77777777" w:rsidR="00EF5E67" w:rsidRPr="009143F0" w:rsidRDefault="00EF5E67" w:rsidP="003235F1">
            <w:pPr>
              <w:spacing w:before="40" w:after="40"/>
              <w:ind w:left="0"/>
              <w:jc w:val="center"/>
              <w:rPr>
                <w:sz w:val="22"/>
                <w:szCs w:val="22"/>
              </w:rPr>
            </w:pPr>
            <w:r w:rsidRPr="009143F0">
              <w:rPr>
                <w:b/>
                <w:bCs/>
                <w:kern w:val="24"/>
                <w:sz w:val="22"/>
                <w:szCs w:val="22"/>
              </w:rPr>
              <w:t>Candidat</w:t>
            </w:r>
          </w:p>
        </w:tc>
        <w:tc>
          <w:tcPr>
            <w:tcW w:w="1525" w:type="dxa"/>
            <w:hideMark/>
          </w:tcPr>
          <w:p w14:paraId="4E8DF05B" w14:textId="77777777" w:rsidR="00EF5E67" w:rsidRPr="009143F0" w:rsidRDefault="00EF5E67" w:rsidP="003235F1">
            <w:pPr>
              <w:spacing w:before="40" w:after="40"/>
              <w:ind w:left="0"/>
              <w:jc w:val="center"/>
              <w:rPr>
                <w:sz w:val="22"/>
                <w:szCs w:val="22"/>
              </w:rPr>
            </w:pPr>
            <w:r w:rsidRPr="009143F0">
              <w:rPr>
                <w:b/>
                <w:bCs/>
                <w:kern w:val="24"/>
                <w:sz w:val="22"/>
                <w:szCs w:val="22"/>
              </w:rPr>
              <w:t xml:space="preserve">Montant </w:t>
            </w:r>
            <w:r>
              <w:rPr>
                <w:b/>
                <w:bCs/>
                <w:kern w:val="24"/>
                <w:sz w:val="22"/>
                <w:szCs w:val="22"/>
              </w:rPr>
              <w:t>TTC</w:t>
            </w:r>
          </w:p>
          <w:p w14:paraId="364ABAAF" w14:textId="77777777" w:rsidR="00EF5E67" w:rsidRPr="009143F0" w:rsidRDefault="00EF5E67" w:rsidP="003235F1">
            <w:pPr>
              <w:spacing w:before="40" w:after="40"/>
              <w:ind w:left="0"/>
              <w:jc w:val="center"/>
              <w:rPr>
                <w:sz w:val="22"/>
                <w:szCs w:val="22"/>
              </w:rPr>
            </w:pPr>
          </w:p>
        </w:tc>
        <w:tc>
          <w:tcPr>
            <w:tcW w:w="1559" w:type="dxa"/>
            <w:hideMark/>
          </w:tcPr>
          <w:p w14:paraId="6BE8AD6E" w14:textId="77777777" w:rsidR="00EF5E67" w:rsidRPr="00EF0815" w:rsidRDefault="00EF5E67" w:rsidP="003235F1">
            <w:pPr>
              <w:spacing w:before="40" w:after="40"/>
              <w:ind w:left="0"/>
              <w:jc w:val="center"/>
              <w:rPr>
                <w:b/>
                <w:bCs/>
                <w:kern w:val="24"/>
                <w:sz w:val="22"/>
                <w:szCs w:val="22"/>
              </w:rPr>
            </w:pPr>
            <w:r w:rsidRPr="009143F0">
              <w:rPr>
                <w:b/>
                <w:bCs/>
                <w:kern w:val="24"/>
                <w:sz w:val="22"/>
                <w:szCs w:val="22"/>
              </w:rPr>
              <w:t>NOTE CRITERE PRIX</w:t>
            </w:r>
          </w:p>
        </w:tc>
      </w:tr>
      <w:tr w:rsidR="00EF5E67" w:rsidRPr="009143F0" w14:paraId="3B4D3754" w14:textId="77777777" w:rsidTr="003235F1">
        <w:trPr>
          <w:trHeight w:val="209"/>
        </w:trPr>
        <w:tc>
          <w:tcPr>
            <w:tcW w:w="1418" w:type="dxa"/>
            <w:shd w:val="clear" w:color="auto" w:fill="EEECE1" w:themeFill="background2"/>
          </w:tcPr>
          <w:p w14:paraId="6521F179" w14:textId="77777777" w:rsidR="00EF5E67" w:rsidRPr="009143F0" w:rsidRDefault="00EF5E67" w:rsidP="003235F1">
            <w:pPr>
              <w:spacing w:before="40" w:after="40"/>
              <w:ind w:left="0"/>
              <w:jc w:val="center"/>
              <w:rPr>
                <w:b/>
                <w:bCs/>
                <w:kern w:val="24"/>
                <w:sz w:val="22"/>
                <w:szCs w:val="22"/>
              </w:rPr>
            </w:pPr>
            <w:r w:rsidRPr="009143F0">
              <w:rPr>
                <w:b/>
                <w:bCs/>
                <w:kern w:val="24"/>
                <w:sz w:val="22"/>
                <w:szCs w:val="22"/>
              </w:rPr>
              <w:t>Note max</w:t>
            </w:r>
          </w:p>
        </w:tc>
        <w:tc>
          <w:tcPr>
            <w:tcW w:w="1525" w:type="dxa"/>
            <w:shd w:val="clear" w:color="auto" w:fill="EEECE1" w:themeFill="background2"/>
          </w:tcPr>
          <w:p w14:paraId="6239AC3C" w14:textId="77777777" w:rsidR="00EF5E67" w:rsidRPr="009143F0" w:rsidRDefault="00EF5E67" w:rsidP="003235F1">
            <w:pPr>
              <w:spacing w:before="40" w:after="40"/>
              <w:ind w:left="0"/>
              <w:jc w:val="center"/>
              <w:rPr>
                <w:b/>
                <w:bCs/>
                <w:kern w:val="24"/>
                <w:sz w:val="22"/>
                <w:szCs w:val="22"/>
              </w:rPr>
            </w:pPr>
          </w:p>
        </w:tc>
        <w:tc>
          <w:tcPr>
            <w:tcW w:w="1559" w:type="dxa"/>
            <w:shd w:val="clear" w:color="auto" w:fill="EEECE1" w:themeFill="background2"/>
          </w:tcPr>
          <w:p w14:paraId="59916E9C" w14:textId="77777777" w:rsidR="00EF5E67" w:rsidRPr="000957EB" w:rsidRDefault="00EF5E67" w:rsidP="003235F1">
            <w:pPr>
              <w:spacing w:before="40" w:after="40"/>
              <w:ind w:left="0"/>
              <w:jc w:val="center"/>
              <w:rPr>
                <w:b/>
                <w:bCs/>
                <w:color w:val="0070C0"/>
                <w:kern w:val="24"/>
                <w:sz w:val="22"/>
                <w:szCs w:val="22"/>
              </w:rPr>
            </w:pPr>
            <w:r w:rsidRPr="000957EB">
              <w:rPr>
                <w:b/>
                <w:bCs/>
                <w:color w:val="0070C0"/>
                <w:kern w:val="24"/>
                <w:sz w:val="22"/>
                <w:szCs w:val="22"/>
              </w:rPr>
              <w:t>50</w:t>
            </w:r>
          </w:p>
        </w:tc>
      </w:tr>
      <w:tr w:rsidR="00EF5E67" w:rsidRPr="009143F0" w14:paraId="0DEA2D3B" w14:textId="77777777" w:rsidTr="003235F1">
        <w:trPr>
          <w:trHeight w:val="209"/>
        </w:trPr>
        <w:tc>
          <w:tcPr>
            <w:tcW w:w="1418" w:type="dxa"/>
          </w:tcPr>
          <w:p w14:paraId="1C50777F" w14:textId="77777777" w:rsidR="00EF5E67" w:rsidRPr="009143F0" w:rsidRDefault="00EF5E67" w:rsidP="003235F1">
            <w:pPr>
              <w:spacing w:before="40" w:after="40"/>
              <w:ind w:left="0"/>
              <w:jc w:val="left"/>
              <w:rPr>
                <w:b/>
                <w:bCs/>
                <w:kern w:val="24"/>
                <w:sz w:val="22"/>
                <w:szCs w:val="22"/>
              </w:rPr>
            </w:pPr>
            <w:r w:rsidRPr="009143F0">
              <w:rPr>
                <w:color w:val="0070C0"/>
                <w:kern w:val="24"/>
                <w:sz w:val="22"/>
                <w:szCs w:val="22"/>
              </w:rPr>
              <w:t>2</w:t>
            </w:r>
            <w:r w:rsidRPr="009143F0">
              <w:rPr>
                <w:kern w:val="24"/>
                <w:sz w:val="22"/>
                <w:szCs w:val="22"/>
              </w:rPr>
              <w:t> : ________</w:t>
            </w:r>
          </w:p>
        </w:tc>
        <w:tc>
          <w:tcPr>
            <w:tcW w:w="1525" w:type="dxa"/>
          </w:tcPr>
          <w:p w14:paraId="5604FEC7" w14:textId="77777777" w:rsidR="00EF5E67" w:rsidRPr="00126990" w:rsidRDefault="00EF5E67" w:rsidP="003235F1">
            <w:pPr>
              <w:spacing w:before="40" w:after="40"/>
              <w:ind w:left="0"/>
              <w:jc w:val="center"/>
              <w:rPr>
                <w:b/>
                <w:bCs/>
                <w:color w:val="0070C0"/>
                <w:kern w:val="24"/>
                <w:sz w:val="22"/>
                <w:szCs w:val="22"/>
              </w:rPr>
            </w:pPr>
            <w:r w:rsidRPr="00126990">
              <w:rPr>
                <w:color w:val="0070C0"/>
                <w:kern w:val="24"/>
                <w:sz w:val="22"/>
                <w:szCs w:val="22"/>
              </w:rPr>
              <w:t>2</w:t>
            </w:r>
            <w:r>
              <w:rPr>
                <w:color w:val="0070C0"/>
                <w:kern w:val="24"/>
                <w:sz w:val="22"/>
                <w:szCs w:val="22"/>
              </w:rPr>
              <w:t>2</w:t>
            </w:r>
            <w:r w:rsidRPr="00126990">
              <w:rPr>
                <w:color w:val="0070C0"/>
                <w:kern w:val="24"/>
                <w:sz w:val="22"/>
                <w:szCs w:val="22"/>
              </w:rPr>
              <w:t>.500.000 F</w:t>
            </w:r>
          </w:p>
        </w:tc>
        <w:tc>
          <w:tcPr>
            <w:tcW w:w="1559" w:type="dxa"/>
          </w:tcPr>
          <w:p w14:paraId="18AF089D" w14:textId="77777777" w:rsidR="00EF5E67" w:rsidRPr="00126990" w:rsidRDefault="00EF5E67" w:rsidP="003235F1">
            <w:pPr>
              <w:spacing w:before="40" w:after="40"/>
              <w:ind w:left="0"/>
              <w:jc w:val="center"/>
              <w:rPr>
                <w:b/>
                <w:bCs/>
                <w:color w:val="0070C0"/>
                <w:kern w:val="24"/>
                <w:sz w:val="22"/>
                <w:szCs w:val="22"/>
              </w:rPr>
            </w:pPr>
            <w:r>
              <w:rPr>
                <w:b/>
                <w:bCs/>
                <w:color w:val="0070C0"/>
                <w:kern w:val="24"/>
                <w:sz w:val="22"/>
                <w:szCs w:val="22"/>
              </w:rPr>
              <w:t>48</w:t>
            </w:r>
            <w:r w:rsidRPr="00126990">
              <w:rPr>
                <w:b/>
                <w:bCs/>
                <w:color w:val="0070C0"/>
                <w:kern w:val="24"/>
                <w:sz w:val="22"/>
                <w:szCs w:val="22"/>
              </w:rPr>
              <w:t>,</w:t>
            </w:r>
            <w:r>
              <w:rPr>
                <w:b/>
                <w:bCs/>
                <w:color w:val="0070C0"/>
                <w:kern w:val="24"/>
                <w:sz w:val="22"/>
                <w:szCs w:val="22"/>
              </w:rPr>
              <w:t>7</w:t>
            </w:r>
          </w:p>
        </w:tc>
      </w:tr>
      <w:tr w:rsidR="00EF5E67" w:rsidRPr="009143F0" w14:paraId="3E157E6A" w14:textId="77777777" w:rsidTr="003235F1">
        <w:trPr>
          <w:trHeight w:val="209"/>
        </w:trPr>
        <w:tc>
          <w:tcPr>
            <w:tcW w:w="1418" w:type="dxa"/>
          </w:tcPr>
          <w:p w14:paraId="6BD5DAC4" w14:textId="77777777" w:rsidR="00EF5E67" w:rsidRPr="009143F0" w:rsidRDefault="00EF5E67" w:rsidP="003235F1">
            <w:pPr>
              <w:spacing w:before="40" w:after="40"/>
              <w:ind w:left="0"/>
              <w:jc w:val="left"/>
              <w:rPr>
                <w:b/>
                <w:bCs/>
                <w:kern w:val="24"/>
                <w:sz w:val="22"/>
                <w:szCs w:val="22"/>
              </w:rPr>
            </w:pPr>
            <w:r w:rsidRPr="009143F0">
              <w:rPr>
                <w:color w:val="0070C0"/>
                <w:kern w:val="24"/>
                <w:sz w:val="22"/>
                <w:szCs w:val="22"/>
              </w:rPr>
              <w:t>4</w:t>
            </w:r>
            <w:r w:rsidRPr="009143F0">
              <w:rPr>
                <w:kern w:val="24"/>
                <w:sz w:val="22"/>
                <w:szCs w:val="22"/>
              </w:rPr>
              <w:t> : ________</w:t>
            </w:r>
          </w:p>
        </w:tc>
        <w:tc>
          <w:tcPr>
            <w:tcW w:w="1525" w:type="dxa"/>
          </w:tcPr>
          <w:p w14:paraId="06368319" w14:textId="77777777" w:rsidR="00EF5E67" w:rsidRPr="00126990" w:rsidRDefault="00EF5E67" w:rsidP="003235F1">
            <w:pPr>
              <w:spacing w:before="40" w:after="40"/>
              <w:ind w:left="0"/>
              <w:jc w:val="center"/>
              <w:rPr>
                <w:b/>
                <w:bCs/>
                <w:color w:val="0070C0"/>
                <w:kern w:val="24"/>
                <w:sz w:val="22"/>
                <w:szCs w:val="22"/>
              </w:rPr>
            </w:pPr>
            <w:r w:rsidRPr="00126990">
              <w:rPr>
                <w:color w:val="0070C0"/>
                <w:kern w:val="24"/>
                <w:sz w:val="22"/>
                <w:szCs w:val="22"/>
              </w:rPr>
              <w:t>2</w:t>
            </w:r>
            <w:r>
              <w:rPr>
                <w:color w:val="0070C0"/>
                <w:kern w:val="24"/>
                <w:sz w:val="22"/>
                <w:szCs w:val="22"/>
              </w:rPr>
              <w:t>5</w:t>
            </w:r>
            <w:r w:rsidRPr="00126990">
              <w:rPr>
                <w:color w:val="0070C0"/>
                <w:kern w:val="24"/>
                <w:sz w:val="22"/>
                <w:szCs w:val="22"/>
              </w:rPr>
              <w:t>.</w:t>
            </w:r>
            <w:r>
              <w:rPr>
                <w:color w:val="0070C0"/>
                <w:kern w:val="24"/>
                <w:sz w:val="22"/>
                <w:szCs w:val="22"/>
              </w:rPr>
              <w:t>0</w:t>
            </w:r>
            <w:r w:rsidRPr="00126990">
              <w:rPr>
                <w:color w:val="0070C0"/>
                <w:kern w:val="24"/>
                <w:sz w:val="22"/>
                <w:szCs w:val="22"/>
              </w:rPr>
              <w:t>00.000 F</w:t>
            </w:r>
          </w:p>
        </w:tc>
        <w:tc>
          <w:tcPr>
            <w:tcW w:w="1559" w:type="dxa"/>
          </w:tcPr>
          <w:p w14:paraId="74500D27" w14:textId="77777777" w:rsidR="00EF5E67" w:rsidRPr="00126990" w:rsidRDefault="00EF5E67" w:rsidP="003235F1">
            <w:pPr>
              <w:spacing w:before="40" w:after="40"/>
              <w:ind w:left="0"/>
              <w:jc w:val="center"/>
              <w:rPr>
                <w:b/>
                <w:bCs/>
                <w:color w:val="0070C0"/>
                <w:kern w:val="24"/>
                <w:sz w:val="22"/>
                <w:szCs w:val="22"/>
              </w:rPr>
            </w:pPr>
            <w:r>
              <w:rPr>
                <w:b/>
                <w:bCs/>
                <w:color w:val="0070C0"/>
                <w:kern w:val="24"/>
                <w:sz w:val="22"/>
                <w:szCs w:val="22"/>
              </w:rPr>
              <w:t>43</w:t>
            </w:r>
            <w:r w:rsidRPr="00126990">
              <w:rPr>
                <w:b/>
                <w:bCs/>
                <w:color w:val="0070C0"/>
                <w:kern w:val="24"/>
                <w:sz w:val="22"/>
                <w:szCs w:val="22"/>
              </w:rPr>
              <w:t>,</w:t>
            </w:r>
            <w:r>
              <w:rPr>
                <w:b/>
                <w:bCs/>
                <w:color w:val="0070C0"/>
                <w:kern w:val="24"/>
                <w:sz w:val="22"/>
                <w:szCs w:val="22"/>
              </w:rPr>
              <w:t>8</w:t>
            </w:r>
          </w:p>
        </w:tc>
      </w:tr>
      <w:tr w:rsidR="00EF5E67" w:rsidRPr="009143F0" w14:paraId="33D85DE7" w14:textId="77777777" w:rsidTr="003235F1">
        <w:trPr>
          <w:trHeight w:val="18"/>
        </w:trPr>
        <w:tc>
          <w:tcPr>
            <w:tcW w:w="1418" w:type="dxa"/>
            <w:hideMark/>
          </w:tcPr>
          <w:p w14:paraId="599F7BE7" w14:textId="77777777" w:rsidR="00EF5E67" w:rsidRPr="009143F0" w:rsidRDefault="00EF5E67" w:rsidP="003235F1">
            <w:pPr>
              <w:spacing w:before="40" w:after="40"/>
              <w:ind w:left="0"/>
              <w:jc w:val="left"/>
              <w:rPr>
                <w:sz w:val="22"/>
                <w:szCs w:val="22"/>
              </w:rPr>
            </w:pPr>
            <w:r w:rsidRPr="009143F0">
              <w:rPr>
                <w:color w:val="0070C0"/>
                <w:kern w:val="24"/>
                <w:sz w:val="22"/>
                <w:szCs w:val="22"/>
              </w:rPr>
              <w:t>6</w:t>
            </w:r>
            <w:r w:rsidRPr="009143F0">
              <w:rPr>
                <w:kern w:val="24"/>
                <w:sz w:val="22"/>
                <w:szCs w:val="22"/>
              </w:rPr>
              <w:t> : ________</w:t>
            </w:r>
          </w:p>
        </w:tc>
        <w:tc>
          <w:tcPr>
            <w:tcW w:w="1525" w:type="dxa"/>
            <w:hideMark/>
          </w:tcPr>
          <w:p w14:paraId="56612D20" w14:textId="77777777" w:rsidR="00EF5E67" w:rsidRPr="00126990" w:rsidRDefault="00EF5E67" w:rsidP="003235F1">
            <w:pPr>
              <w:spacing w:before="40" w:after="40"/>
              <w:ind w:left="0"/>
              <w:jc w:val="center"/>
              <w:rPr>
                <w:color w:val="0070C0"/>
                <w:sz w:val="22"/>
                <w:szCs w:val="22"/>
              </w:rPr>
            </w:pPr>
            <w:r w:rsidRPr="00126990">
              <w:rPr>
                <w:color w:val="0070C0"/>
                <w:kern w:val="24"/>
                <w:sz w:val="22"/>
                <w:szCs w:val="22"/>
              </w:rPr>
              <w:t>2</w:t>
            </w:r>
            <w:r>
              <w:rPr>
                <w:color w:val="0070C0"/>
                <w:kern w:val="24"/>
                <w:sz w:val="22"/>
                <w:szCs w:val="22"/>
              </w:rPr>
              <w:t>1</w:t>
            </w:r>
            <w:r w:rsidRPr="00126990">
              <w:rPr>
                <w:color w:val="0070C0"/>
                <w:kern w:val="24"/>
                <w:sz w:val="22"/>
                <w:szCs w:val="22"/>
              </w:rPr>
              <w:t>.</w:t>
            </w:r>
            <w:r>
              <w:rPr>
                <w:color w:val="0070C0"/>
                <w:kern w:val="24"/>
                <w:sz w:val="22"/>
                <w:szCs w:val="22"/>
              </w:rPr>
              <w:t>9</w:t>
            </w:r>
            <w:r w:rsidRPr="00126990">
              <w:rPr>
                <w:color w:val="0070C0"/>
                <w:kern w:val="24"/>
                <w:sz w:val="22"/>
                <w:szCs w:val="22"/>
              </w:rPr>
              <w:t>00.000 F</w:t>
            </w:r>
          </w:p>
        </w:tc>
        <w:tc>
          <w:tcPr>
            <w:tcW w:w="1559" w:type="dxa"/>
            <w:hideMark/>
          </w:tcPr>
          <w:p w14:paraId="690D0727" w14:textId="77777777" w:rsidR="00EF5E67" w:rsidRPr="00126990" w:rsidRDefault="00EF5E67" w:rsidP="003235F1">
            <w:pPr>
              <w:spacing w:before="40" w:after="40"/>
              <w:ind w:left="0"/>
              <w:jc w:val="center"/>
              <w:rPr>
                <w:color w:val="0070C0"/>
                <w:sz w:val="22"/>
                <w:szCs w:val="22"/>
              </w:rPr>
            </w:pPr>
            <w:r>
              <w:rPr>
                <w:b/>
                <w:bCs/>
                <w:color w:val="0070C0"/>
                <w:kern w:val="24"/>
                <w:sz w:val="22"/>
                <w:szCs w:val="22"/>
              </w:rPr>
              <w:t>50,0</w:t>
            </w:r>
          </w:p>
        </w:tc>
      </w:tr>
    </w:tbl>
    <w:p w14:paraId="0E972EA1" w14:textId="77777777" w:rsidR="00EF5E67" w:rsidRDefault="00EF5E67" w:rsidP="00EF5E67"/>
    <w:p w14:paraId="58E48372" w14:textId="77777777" w:rsidR="00EF5E67" w:rsidRDefault="00EF5E67" w:rsidP="00EF5E67">
      <w:pPr>
        <w:rPr>
          <w:b/>
        </w:rPr>
      </w:pPr>
      <w:r w:rsidRPr="00315BB1">
        <w:rPr>
          <w:b/>
        </w:rPr>
        <w:t xml:space="preserve">Critère </w:t>
      </w:r>
      <w:r>
        <w:rPr>
          <w:b/>
        </w:rPr>
        <w:t>valeur</w:t>
      </w:r>
      <w:r w:rsidRPr="00315BB1">
        <w:rPr>
          <w:b/>
        </w:rPr>
        <w:t xml:space="preserve"> technique</w:t>
      </w:r>
    </w:p>
    <w:p w14:paraId="519385A7" w14:textId="77777777" w:rsidR="00EF5E67" w:rsidRPr="00315BB1" w:rsidRDefault="00EF5E67" w:rsidP="00EF5E67">
      <w:pPr>
        <w:rPr>
          <w:b/>
        </w:rPr>
      </w:pPr>
    </w:p>
    <w:tbl>
      <w:tblPr>
        <w:tblStyle w:val="Grilledutableau"/>
        <w:tblW w:w="9105" w:type="dxa"/>
        <w:tblInd w:w="534" w:type="dxa"/>
        <w:tblLayout w:type="fixed"/>
        <w:tblLook w:val="0420" w:firstRow="1" w:lastRow="0" w:firstColumn="0" w:lastColumn="0" w:noHBand="0" w:noVBand="1"/>
      </w:tblPr>
      <w:tblGrid>
        <w:gridCol w:w="1559"/>
        <w:gridCol w:w="1309"/>
        <w:gridCol w:w="675"/>
        <w:gridCol w:w="1309"/>
        <w:gridCol w:w="709"/>
        <w:gridCol w:w="1276"/>
        <w:gridCol w:w="679"/>
        <w:gridCol w:w="1589"/>
      </w:tblGrid>
      <w:tr w:rsidR="00EF5E67" w:rsidRPr="008410C6" w14:paraId="4E924672" w14:textId="77777777" w:rsidTr="003235F1">
        <w:trPr>
          <w:trHeight w:val="499"/>
        </w:trPr>
        <w:tc>
          <w:tcPr>
            <w:tcW w:w="1559" w:type="dxa"/>
            <w:hideMark/>
          </w:tcPr>
          <w:p w14:paraId="237B3E52" w14:textId="77777777" w:rsidR="00EF5E67" w:rsidRPr="008410C6" w:rsidRDefault="00EF5E67" w:rsidP="003235F1">
            <w:pPr>
              <w:spacing w:before="40" w:after="40"/>
              <w:ind w:left="0"/>
              <w:jc w:val="center"/>
              <w:rPr>
                <w:sz w:val="22"/>
                <w:szCs w:val="22"/>
              </w:rPr>
            </w:pPr>
            <w:r w:rsidRPr="008410C6">
              <w:rPr>
                <w:b/>
                <w:bCs/>
                <w:kern w:val="24"/>
                <w:sz w:val="22"/>
                <w:szCs w:val="22"/>
              </w:rPr>
              <w:t>Candidat</w:t>
            </w:r>
          </w:p>
        </w:tc>
        <w:tc>
          <w:tcPr>
            <w:tcW w:w="1984" w:type="dxa"/>
            <w:gridSpan w:val="2"/>
          </w:tcPr>
          <w:p w14:paraId="4A12A3C9" w14:textId="77777777" w:rsidR="00EF5E67" w:rsidRPr="008410C6" w:rsidRDefault="00EF5E67" w:rsidP="003235F1">
            <w:pPr>
              <w:spacing w:before="40" w:after="40"/>
              <w:ind w:left="0"/>
              <w:jc w:val="center"/>
              <w:rPr>
                <w:b/>
                <w:bCs/>
                <w:kern w:val="24"/>
                <w:sz w:val="22"/>
                <w:szCs w:val="22"/>
              </w:rPr>
            </w:pPr>
            <w:r w:rsidRPr="008410C6">
              <w:rPr>
                <w:b/>
                <w:bCs/>
                <w:kern w:val="24"/>
                <w:sz w:val="22"/>
                <w:szCs w:val="22"/>
              </w:rPr>
              <w:t>Sous-critère :</w:t>
            </w:r>
          </w:p>
          <w:p w14:paraId="4822213F" w14:textId="77777777" w:rsidR="00EF5E67" w:rsidRPr="008410C6" w:rsidRDefault="00EF5E67" w:rsidP="003235F1">
            <w:pPr>
              <w:spacing w:before="40" w:after="40"/>
              <w:ind w:left="0"/>
              <w:jc w:val="center"/>
              <w:rPr>
                <w:bCs/>
                <w:kern w:val="24"/>
                <w:sz w:val="22"/>
                <w:szCs w:val="22"/>
              </w:rPr>
            </w:pPr>
            <w:r w:rsidRPr="008410C6">
              <w:rPr>
                <w:b/>
                <w:bCs/>
                <w:color w:val="0070C0"/>
                <w:kern w:val="24"/>
                <w:sz w:val="22"/>
                <w:szCs w:val="22"/>
              </w:rPr>
              <w:t>Moyens affectés</w:t>
            </w:r>
          </w:p>
        </w:tc>
        <w:tc>
          <w:tcPr>
            <w:tcW w:w="2018" w:type="dxa"/>
            <w:gridSpan w:val="2"/>
          </w:tcPr>
          <w:p w14:paraId="606255D0" w14:textId="77777777" w:rsidR="00EF5E67" w:rsidRPr="008410C6" w:rsidRDefault="00EF5E67" w:rsidP="003235F1">
            <w:pPr>
              <w:spacing w:before="40" w:after="40"/>
              <w:ind w:left="0"/>
              <w:jc w:val="center"/>
              <w:rPr>
                <w:b/>
                <w:bCs/>
                <w:kern w:val="24"/>
                <w:sz w:val="22"/>
                <w:szCs w:val="22"/>
              </w:rPr>
            </w:pPr>
            <w:r w:rsidRPr="008410C6">
              <w:rPr>
                <w:b/>
                <w:bCs/>
                <w:kern w:val="24"/>
                <w:sz w:val="22"/>
                <w:szCs w:val="22"/>
              </w:rPr>
              <w:t>Sous-critère :</w:t>
            </w:r>
          </w:p>
          <w:p w14:paraId="3782E3EE" w14:textId="77777777" w:rsidR="00EF5E67" w:rsidRPr="008410C6" w:rsidRDefault="00EF5E67" w:rsidP="003235F1">
            <w:pPr>
              <w:spacing w:before="40" w:after="40"/>
              <w:ind w:left="0"/>
              <w:jc w:val="center"/>
              <w:rPr>
                <w:b/>
                <w:bCs/>
                <w:kern w:val="24"/>
                <w:sz w:val="22"/>
                <w:szCs w:val="22"/>
              </w:rPr>
            </w:pPr>
            <w:r w:rsidRPr="008410C6">
              <w:rPr>
                <w:b/>
                <w:bCs/>
                <w:color w:val="0070C0"/>
                <w:kern w:val="24"/>
                <w:sz w:val="22"/>
                <w:szCs w:val="22"/>
              </w:rPr>
              <w:t>Méthodologie, process</w:t>
            </w:r>
          </w:p>
        </w:tc>
        <w:tc>
          <w:tcPr>
            <w:tcW w:w="1955" w:type="dxa"/>
            <w:gridSpan w:val="2"/>
          </w:tcPr>
          <w:p w14:paraId="336EF35C" w14:textId="77777777" w:rsidR="00EF5E67" w:rsidRPr="008410C6" w:rsidRDefault="00EF5E67" w:rsidP="003235F1">
            <w:pPr>
              <w:spacing w:before="40" w:after="40"/>
              <w:ind w:left="0"/>
              <w:jc w:val="center"/>
              <w:rPr>
                <w:b/>
                <w:bCs/>
                <w:kern w:val="24"/>
                <w:sz w:val="22"/>
                <w:szCs w:val="22"/>
              </w:rPr>
            </w:pPr>
            <w:r w:rsidRPr="008410C6">
              <w:rPr>
                <w:b/>
                <w:bCs/>
                <w:kern w:val="24"/>
                <w:sz w:val="22"/>
                <w:szCs w:val="22"/>
              </w:rPr>
              <w:t>Sous-critère :</w:t>
            </w:r>
          </w:p>
          <w:p w14:paraId="427AD85A" w14:textId="77777777" w:rsidR="00EF5E67" w:rsidRPr="008410C6" w:rsidRDefault="00EF5E67" w:rsidP="003235F1">
            <w:pPr>
              <w:spacing w:before="40" w:after="40"/>
              <w:ind w:left="0"/>
              <w:jc w:val="center"/>
              <w:rPr>
                <w:b/>
                <w:bCs/>
                <w:kern w:val="24"/>
                <w:sz w:val="22"/>
                <w:szCs w:val="22"/>
              </w:rPr>
            </w:pPr>
            <w:r w:rsidRPr="008410C6">
              <w:rPr>
                <w:b/>
                <w:bCs/>
                <w:color w:val="0070C0"/>
                <w:kern w:val="24"/>
                <w:sz w:val="22"/>
                <w:szCs w:val="22"/>
              </w:rPr>
              <w:t>Performance environnementale</w:t>
            </w:r>
          </w:p>
        </w:tc>
        <w:tc>
          <w:tcPr>
            <w:tcW w:w="1589" w:type="dxa"/>
          </w:tcPr>
          <w:p w14:paraId="7DCADCEB" w14:textId="77777777" w:rsidR="00EF5E67" w:rsidRPr="008410C6" w:rsidRDefault="00EF5E67" w:rsidP="003235F1">
            <w:pPr>
              <w:spacing w:before="40" w:after="40"/>
              <w:ind w:left="0"/>
              <w:jc w:val="center"/>
              <w:rPr>
                <w:b/>
                <w:bCs/>
                <w:kern w:val="24"/>
                <w:sz w:val="22"/>
                <w:szCs w:val="22"/>
              </w:rPr>
            </w:pPr>
            <w:r w:rsidRPr="008410C6">
              <w:rPr>
                <w:b/>
                <w:bCs/>
                <w:kern w:val="24"/>
                <w:sz w:val="22"/>
                <w:szCs w:val="22"/>
              </w:rPr>
              <w:t>NOTE CRITERE VALEUR</w:t>
            </w:r>
          </w:p>
          <w:p w14:paraId="6A8A169C" w14:textId="77777777" w:rsidR="00EF5E67" w:rsidRPr="008410C6" w:rsidRDefault="00EF5E67" w:rsidP="003235F1">
            <w:pPr>
              <w:spacing w:before="40" w:after="40"/>
              <w:ind w:left="0"/>
              <w:jc w:val="center"/>
              <w:rPr>
                <w:b/>
                <w:bCs/>
                <w:kern w:val="24"/>
                <w:sz w:val="22"/>
                <w:szCs w:val="22"/>
              </w:rPr>
            </w:pPr>
            <w:r w:rsidRPr="008410C6">
              <w:rPr>
                <w:b/>
                <w:bCs/>
                <w:kern w:val="24"/>
                <w:sz w:val="22"/>
                <w:szCs w:val="22"/>
              </w:rPr>
              <w:t>TECHNIQUE</w:t>
            </w:r>
          </w:p>
        </w:tc>
      </w:tr>
      <w:tr w:rsidR="00EF5E67" w:rsidRPr="008410C6" w14:paraId="65A54511" w14:textId="77777777" w:rsidTr="003235F1">
        <w:trPr>
          <w:trHeight w:val="499"/>
        </w:trPr>
        <w:tc>
          <w:tcPr>
            <w:tcW w:w="1559" w:type="dxa"/>
          </w:tcPr>
          <w:p w14:paraId="5CA57335" w14:textId="77777777" w:rsidR="00EF5E67" w:rsidRPr="008410C6" w:rsidRDefault="00EF5E67" w:rsidP="003235F1">
            <w:pPr>
              <w:spacing w:before="40" w:after="40"/>
              <w:ind w:left="0"/>
              <w:jc w:val="center"/>
              <w:rPr>
                <w:b/>
                <w:bCs/>
                <w:kern w:val="24"/>
                <w:sz w:val="22"/>
                <w:szCs w:val="22"/>
              </w:rPr>
            </w:pPr>
          </w:p>
        </w:tc>
        <w:tc>
          <w:tcPr>
            <w:tcW w:w="1309" w:type="dxa"/>
          </w:tcPr>
          <w:p w14:paraId="52419264" w14:textId="77777777" w:rsidR="00EF5E67" w:rsidRPr="008410C6" w:rsidRDefault="00EF5E67" w:rsidP="003235F1">
            <w:pPr>
              <w:spacing w:before="40" w:after="40"/>
              <w:ind w:left="0" w:right="-108"/>
              <w:jc w:val="left"/>
              <w:rPr>
                <w:bCs/>
                <w:kern w:val="24"/>
                <w:sz w:val="22"/>
                <w:szCs w:val="22"/>
              </w:rPr>
            </w:pPr>
            <w:r w:rsidRPr="008410C6">
              <w:rPr>
                <w:bCs/>
                <w:kern w:val="24"/>
                <w:sz w:val="22"/>
                <w:szCs w:val="22"/>
              </w:rPr>
              <w:t>Eléments particuliers</w:t>
            </w:r>
          </w:p>
        </w:tc>
        <w:tc>
          <w:tcPr>
            <w:tcW w:w="675" w:type="dxa"/>
          </w:tcPr>
          <w:p w14:paraId="3899F3E0" w14:textId="77777777" w:rsidR="00EF5E67" w:rsidRPr="008410C6" w:rsidRDefault="00EF5E67" w:rsidP="003235F1">
            <w:pPr>
              <w:spacing w:before="40" w:after="40"/>
              <w:ind w:left="0"/>
              <w:jc w:val="center"/>
              <w:rPr>
                <w:bCs/>
                <w:kern w:val="24"/>
                <w:sz w:val="22"/>
                <w:szCs w:val="22"/>
              </w:rPr>
            </w:pPr>
            <w:r w:rsidRPr="008410C6">
              <w:rPr>
                <w:bCs/>
                <w:kern w:val="24"/>
                <w:sz w:val="22"/>
                <w:szCs w:val="22"/>
              </w:rPr>
              <w:t>Note (1)</w:t>
            </w:r>
          </w:p>
        </w:tc>
        <w:tc>
          <w:tcPr>
            <w:tcW w:w="1309" w:type="dxa"/>
          </w:tcPr>
          <w:p w14:paraId="052DA149" w14:textId="77777777" w:rsidR="00EF5E67" w:rsidRPr="008410C6" w:rsidRDefault="00EF5E67" w:rsidP="003235F1">
            <w:pPr>
              <w:spacing w:before="40" w:after="40"/>
              <w:ind w:left="0"/>
              <w:jc w:val="center"/>
              <w:rPr>
                <w:bCs/>
                <w:kern w:val="24"/>
                <w:sz w:val="22"/>
                <w:szCs w:val="22"/>
              </w:rPr>
            </w:pPr>
            <w:r w:rsidRPr="008410C6">
              <w:rPr>
                <w:bCs/>
                <w:kern w:val="24"/>
                <w:sz w:val="22"/>
                <w:szCs w:val="22"/>
              </w:rPr>
              <w:t>Eléments particuliers</w:t>
            </w:r>
          </w:p>
        </w:tc>
        <w:tc>
          <w:tcPr>
            <w:tcW w:w="709" w:type="dxa"/>
          </w:tcPr>
          <w:p w14:paraId="429116E1" w14:textId="77777777" w:rsidR="00EF5E67" w:rsidRPr="008410C6" w:rsidRDefault="00EF5E67" w:rsidP="003235F1">
            <w:pPr>
              <w:spacing w:before="40" w:after="40"/>
              <w:ind w:left="0"/>
              <w:jc w:val="center"/>
              <w:rPr>
                <w:bCs/>
                <w:kern w:val="24"/>
                <w:sz w:val="22"/>
                <w:szCs w:val="22"/>
              </w:rPr>
            </w:pPr>
            <w:r w:rsidRPr="008410C6">
              <w:rPr>
                <w:bCs/>
                <w:kern w:val="24"/>
                <w:sz w:val="22"/>
                <w:szCs w:val="22"/>
              </w:rPr>
              <w:t>Note (2)</w:t>
            </w:r>
          </w:p>
        </w:tc>
        <w:tc>
          <w:tcPr>
            <w:tcW w:w="1276" w:type="dxa"/>
          </w:tcPr>
          <w:p w14:paraId="532799C4" w14:textId="77777777" w:rsidR="00EF5E67" w:rsidRPr="008410C6" w:rsidRDefault="00EF5E67" w:rsidP="003235F1">
            <w:pPr>
              <w:spacing w:before="40" w:after="40"/>
              <w:ind w:left="0"/>
              <w:jc w:val="center"/>
              <w:rPr>
                <w:b/>
                <w:bCs/>
                <w:kern w:val="24"/>
                <w:sz w:val="22"/>
                <w:szCs w:val="22"/>
              </w:rPr>
            </w:pPr>
            <w:r w:rsidRPr="008410C6">
              <w:rPr>
                <w:bCs/>
                <w:kern w:val="24"/>
                <w:sz w:val="22"/>
                <w:szCs w:val="22"/>
              </w:rPr>
              <w:t>Eléments particuliers</w:t>
            </w:r>
          </w:p>
        </w:tc>
        <w:tc>
          <w:tcPr>
            <w:tcW w:w="679" w:type="dxa"/>
          </w:tcPr>
          <w:p w14:paraId="3142E0DA" w14:textId="77777777" w:rsidR="00EF5E67" w:rsidRPr="008410C6" w:rsidRDefault="00EF5E67" w:rsidP="003235F1">
            <w:pPr>
              <w:spacing w:before="40" w:after="40"/>
              <w:ind w:left="0"/>
              <w:jc w:val="center"/>
              <w:rPr>
                <w:b/>
                <w:bCs/>
                <w:kern w:val="24"/>
                <w:sz w:val="22"/>
                <w:szCs w:val="22"/>
              </w:rPr>
            </w:pPr>
            <w:r w:rsidRPr="008410C6">
              <w:rPr>
                <w:bCs/>
                <w:kern w:val="24"/>
                <w:sz w:val="22"/>
                <w:szCs w:val="22"/>
              </w:rPr>
              <w:t>Note (3)</w:t>
            </w:r>
          </w:p>
        </w:tc>
        <w:tc>
          <w:tcPr>
            <w:tcW w:w="1589" w:type="dxa"/>
          </w:tcPr>
          <w:p w14:paraId="6DB8CD34" w14:textId="77777777" w:rsidR="00EF5E67" w:rsidRPr="008410C6" w:rsidRDefault="00EF5E67" w:rsidP="003235F1">
            <w:pPr>
              <w:spacing w:before="40" w:after="40"/>
              <w:ind w:left="0"/>
              <w:jc w:val="center"/>
              <w:rPr>
                <w:bCs/>
                <w:kern w:val="24"/>
                <w:sz w:val="22"/>
                <w:szCs w:val="22"/>
              </w:rPr>
            </w:pPr>
            <w:r w:rsidRPr="008410C6">
              <w:rPr>
                <w:bCs/>
                <w:kern w:val="24"/>
                <w:sz w:val="22"/>
                <w:szCs w:val="22"/>
              </w:rPr>
              <w:t>(1) + (2) + (3)</w:t>
            </w:r>
          </w:p>
        </w:tc>
      </w:tr>
      <w:tr w:rsidR="00EF5E67" w:rsidRPr="008410C6" w14:paraId="19703694" w14:textId="77777777" w:rsidTr="003235F1">
        <w:trPr>
          <w:trHeight w:val="209"/>
        </w:trPr>
        <w:tc>
          <w:tcPr>
            <w:tcW w:w="1559" w:type="dxa"/>
            <w:shd w:val="clear" w:color="auto" w:fill="EEECE1" w:themeFill="background2"/>
          </w:tcPr>
          <w:p w14:paraId="10577CB6" w14:textId="77777777" w:rsidR="00EF5E67" w:rsidRPr="008410C6" w:rsidRDefault="00EF5E67" w:rsidP="003235F1">
            <w:pPr>
              <w:spacing w:before="40" w:after="40"/>
              <w:ind w:left="0"/>
              <w:jc w:val="center"/>
              <w:rPr>
                <w:b/>
                <w:bCs/>
                <w:kern w:val="24"/>
                <w:sz w:val="22"/>
                <w:szCs w:val="22"/>
              </w:rPr>
            </w:pPr>
            <w:r w:rsidRPr="008410C6">
              <w:rPr>
                <w:b/>
                <w:bCs/>
                <w:kern w:val="24"/>
                <w:sz w:val="22"/>
                <w:szCs w:val="22"/>
              </w:rPr>
              <w:t>Note max</w:t>
            </w:r>
          </w:p>
        </w:tc>
        <w:tc>
          <w:tcPr>
            <w:tcW w:w="1309" w:type="dxa"/>
            <w:shd w:val="clear" w:color="auto" w:fill="EEECE1" w:themeFill="background2"/>
          </w:tcPr>
          <w:p w14:paraId="07581C4D" w14:textId="77777777" w:rsidR="00EF5E67" w:rsidRPr="008410C6" w:rsidRDefault="00EF5E67" w:rsidP="003235F1">
            <w:pPr>
              <w:spacing w:before="40" w:after="40"/>
              <w:ind w:left="0"/>
              <w:jc w:val="center"/>
              <w:rPr>
                <w:b/>
                <w:bCs/>
                <w:kern w:val="24"/>
                <w:sz w:val="22"/>
                <w:szCs w:val="22"/>
              </w:rPr>
            </w:pPr>
          </w:p>
        </w:tc>
        <w:tc>
          <w:tcPr>
            <w:tcW w:w="675" w:type="dxa"/>
            <w:shd w:val="clear" w:color="auto" w:fill="EEECE1" w:themeFill="background2"/>
          </w:tcPr>
          <w:p w14:paraId="5A4262B4" w14:textId="77777777" w:rsidR="00EF5E67" w:rsidRPr="008410C6" w:rsidRDefault="00EF5E67" w:rsidP="003235F1">
            <w:pPr>
              <w:spacing w:before="40" w:after="40"/>
              <w:ind w:left="0"/>
              <w:jc w:val="center"/>
              <w:rPr>
                <w:b/>
                <w:bCs/>
                <w:color w:val="0070C0"/>
                <w:kern w:val="24"/>
                <w:sz w:val="22"/>
                <w:szCs w:val="22"/>
              </w:rPr>
            </w:pPr>
            <w:r w:rsidRPr="008410C6">
              <w:rPr>
                <w:b/>
                <w:bCs/>
                <w:color w:val="0070C0"/>
                <w:kern w:val="24"/>
                <w:sz w:val="22"/>
                <w:szCs w:val="22"/>
              </w:rPr>
              <w:t>10</w:t>
            </w:r>
          </w:p>
        </w:tc>
        <w:tc>
          <w:tcPr>
            <w:tcW w:w="1309" w:type="dxa"/>
            <w:shd w:val="clear" w:color="auto" w:fill="EEECE1" w:themeFill="background2"/>
          </w:tcPr>
          <w:p w14:paraId="3FD17E17" w14:textId="77777777" w:rsidR="00EF5E67" w:rsidRPr="008410C6" w:rsidRDefault="00EF5E67" w:rsidP="003235F1">
            <w:pPr>
              <w:spacing w:before="40" w:after="40"/>
              <w:ind w:left="0"/>
              <w:jc w:val="center"/>
              <w:rPr>
                <w:b/>
                <w:bCs/>
                <w:kern w:val="24"/>
                <w:sz w:val="22"/>
                <w:szCs w:val="22"/>
              </w:rPr>
            </w:pPr>
          </w:p>
        </w:tc>
        <w:tc>
          <w:tcPr>
            <w:tcW w:w="709" w:type="dxa"/>
            <w:shd w:val="clear" w:color="auto" w:fill="EEECE1" w:themeFill="background2"/>
          </w:tcPr>
          <w:p w14:paraId="62DF0501" w14:textId="77777777" w:rsidR="00EF5E67" w:rsidRPr="008410C6" w:rsidRDefault="00EF5E67" w:rsidP="003235F1">
            <w:pPr>
              <w:spacing w:before="40" w:after="40"/>
              <w:ind w:left="0"/>
              <w:jc w:val="center"/>
              <w:rPr>
                <w:b/>
                <w:bCs/>
                <w:kern w:val="24"/>
                <w:sz w:val="22"/>
                <w:szCs w:val="22"/>
              </w:rPr>
            </w:pPr>
            <w:r w:rsidRPr="008410C6">
              <w:rPr>
                <w:b/>
                <w:bCs/>
                <w:color w:val="0070C0"/>
                <w:kern w:val="24"/>
                <w:sz w:val="22"/>
                <w:szCs w:val="22"/>
              </w:rPr>
              <w:t>10</w:t>
            </w:r>
          </w:p>
        </w:tc>
        <w:tc>
          <w:tcPr>
            <w:tcW w:w="1276" w:type="dxa"/>
            <w:shd w:val="clear" w:color="auto" w:fill="EEECE1" w:themeFill="background2"/>
          </w:tcPr>
          <w:p w14:paraId="20CFF099" w14:textId="77777777" w:rsidR="00EF5E67" w:rsidRPr="008410C6" w:rsidRDefault="00EF5E67" w:rsidP="003235F1">
            <w:pPr>
              <w:spacing w:before="40" w:after="40"/>
              <w:ind w:left="0"/>
              <w:jc w:val="center"/>
              <w:rPr>
                <w:b/>
                <w:bCs/>
                <w:kern w:val="24"/>
                <w:sz w:val="22"/>
                <w:szCs w:val="22"/>
              </w:rPr>
            </w:pPr>
          </w:p>
        </w:tc>
        <w:tc>
          <w:tcPr>
            <w:tcW w:w="679" w:type="dxa"/>
            <w:shd w:val="clear" w:color="auto" w:fill="EEECE1" w:themeFill="background2"/>
          </w:tcPr>
          <w:p w14:paraId="644DF35F" w14:textId="77777777" w:rsidR="00EF5E67" w:rsidRPr="000957EB" w:rsidRDefault="00EF5E67" w:rsidP="003235F1">
            <w:pPr>
              <w:spacing w:before="40" w:after="40"/>
              <w:ind w:left="0"/>
              <w:jc w:val="center"/>
              <w:rPr>
                <w:b/>
                <w:bCs/>
                <w:color w:val="0070C0"/>
                <w:kern w:val="24"/>
                <w:sz w:val="22"/>
                <w:szCs w:val="22"/>
              </w:rPr>
            </w:pPr>
            <w:r w:rsidRPr="000957EB">
              <w:rPr>
                <w:b/>
                <w:bCs/>
                <w:color w:val="0070C0"/>
                <w:kern w:val="24"/>
                <w:sz w:val="22"/>
                <w:szCs w:val="22"/>
              </w:rPr>
              <w:t>10</w:t>
            </w:r>
          </w:p>
        </w:tc>
        <w:tc>
          <w:tcPr>
            <w:tcW w:w="1589" w:type="dxa"/>
            <w:shd w:val="clear" w:color="auto" w:fill="EEECE1" w:themeFill="background2"/>
          </w:tcPr>
          <w:p w14:paraId="1D7E82E4" w14:textId="77777777" w:rsidR="00EF5E67" w:rsidRPr="000957EB" w:rsidRDefault="00EF5E67" w:rsidP="003235F1">
            <w:pPr>
              <w:spacing w:before="40" w:after="40"/>
              <w:ind w:left="0"/>
              <w:jc w:val="center"/>
              <w:rPr>
                <w:b/>
                <w:bCs/>
                <w:color w:val="0070C0"/>
                <w:kern w:val="24"/>
                <w:sz w:val="22"/>
                <w:szCs w:val="22"/>
              </w:rPr>
            </w:pPr>
            <w:r w:rsidRPr="000957EB">
              <w:rPr>
                <w:b/>
                <w:bCs/>
                <w:color w:val="0070C0"/>
                <w:kern w:val="24"/>
                <w:sz w:val="22"/>
                <w:szCs w:val="22"/>
              </w:rPr>
              <w:t>30</w:t>
            </w:r>
          </w:p>
        </w:tc>
      </w:tr>
      <w:tr w:rsidR="00EF5E67" w:rsidRPr="008410C6" w14:paraId="560F724F" w14:textId="77777777" w:rsidTr="003235F1">
        <w:trPr>
          <w:trHeight w:val="18"/>
        </w:trPr>
        <w:tc>
          <w:tcPr>
            <w:tcW w:w="1559" w:type="dxa"/>
            <w:hideMark/>
          </w:tcPr>
          <w:p w14:paraId="00EA85C4" w14:textId="77777777" w:rsidR="00EF5E67" w:rsidRPr="008410C6" w:rsidRDefault="00EF5E67" w:rsidP="003235F1">
            <w:pPr>
              <w:spacing w:before="40" w:after="40"/>
              <w:ind w:left="0"/>
              <w:jc w:val="center"/>
              <w:rPr>
                <w:sz w:val="22"/>
                <w:szCs w:val="22"/>
              </w:rPr>
            </w:pPr>
            <w:r w:rsidRPr="008410C6">
              <w:rPr>
                <w:color w:val="0070C0"/>
                <w:kern w:val="24"/>
                <w:sz w:val="22"/>
                <w:szCs w:val="22"/>
              </w:rPr>
              <w:t>2</w:t>
            </w:r>
            <w:r w:rsidRPr="008410C6">
              <w:rPr>
                <w:kern w:val="24"/>
                <w:sz w:val="22"/>
                <w:szCs w:val="22"/>
              </w:rPr>
              <w:t> : ________</w:t>
            </w:r>
          </w:p>
        </w:tc>
        <w:tc>
          <w:tcPr>
            <w:tcW w:w="1309" w:type="dxa"/>
          </w:tcPr>
          <w:p w14:paraId="401A53F2" w14:textId="6E9B0519" w:rsidR="00EF5E67" w:rsidRPr="008410C6" w:rsidRDefault="00DE32BE" w:rsidP="003235F1">
            <w:pPr>
              <w:spacing w:before="40" w:after="40"/>
              <w:ind w:left="0"/>
              <w:jc w:val="left"/>
              <w:rPr>
                <w:color w:val="0070C0"/>
                <w:kern w:val="24"/>
                <w:sz w:val="22"/>
                <w:szCs w:val="22"/>
              </w:rPr>
            </w:pPr>
            <w:r>
              <w:rPr>
                <w:color w:val="0070C0"/>
                <w:kern w:val="24"/>
                <w:sz w:val="22"/>
                <w:szCs w:val="22"/>
              </w:rPr>
              <w:t>Effectif prévu suffisant</w:t>
            </w:r>
          </w:p>
          <w:p w14:paraId="4D13370B" w14:textId="77777777" w:rsidR="00EF5E67" w:rsidRPr="008410C6" w:rsidRDefault="00EF5E67" w:rsidP="003235F1">
            <w:pPr>
              <w:spacing w:before="40" w:after="40"/>
              <w:ind w:left="0"/>
              <w:jc w:val="left"/>
              <w:rPr>
                <w:color w:val="0070C0"/>
                <w:kern w:val="24"/>
                <w:sz w:val="22"/>
                <w:szCs w:val="22"/>
              </w:rPr>
            </w:pPr>
            <w:r w:rsidRPr="008410C6">
              <w:rPr>
                <w:color w:val="0070C0"/>
                <w:kern w:val="24"/>
                <w:sz w:val="22"/>
                <w:szCs w:val="22"/>
              </w:rPr>
              <w:t>Matériel très performant</w:t>
            </w:r>
          </w:p>
        </w:tc>
        <w:tc>
          <w:tcPr>
            <w:tcW w:w="675" w:type="dxa"/>
          </w:tcPr>
          <w:p w14:paraId="753374EA" w14:textId="77777777" w:rsidR="00EF5E67" w:rsidRPr="008410C6" w:rsidRDefault="00EF5E67" w:rsidP="003235F1">
            <w:pPr>
              <w:spacing w:before="40" w:after="40"/>
              <w:ind w:left="0"/>
              <w:jc w:val="center"/>
              <w:rPr>
                <w:b/>
                <w:color w:val="0070C0"/>
                <w:kern w:val="24"/>
                <w:sz w:val="22"/>
                <w:szCs w:val="22"/>
              </w:rPr>
            </w:pPr>
            <w:r w:rsidRPr="008410C6">
              <w:rPr>
                <w:b/>
                <w:color w:val="0070C0"/>
                <w:kern w:val="24"/>
                <w:sz w:val="22"/>
                <w:szCs w:val="22"/>
              </w:rPr>
              <w:t>10,0</w:t>
            </w:r>
          </w:p>
        </w:tc>
        <w:tc>
          <w:tcPr>
            <w:tcW w:w="1309" w:type="dxa"/>
          </w:tcPr>
          <w:p w14:paraId="52191FA1" w14:textId="77777777" w:rsidR="00EF5E67" w:rsidRPr="008410C6" w:rsidRDefault="00EF5E67" w:rsidP="003235F1">
            <w:pPr>
              <w:spacing w:before="40" w:after="40"/>
              <w:ind w:left="0"/>
              <w:jc w:val="left"/>
              <w:rPr>
                <w:color w:val="0070C0"/>
                <w:kern w:val="24"/>
                <w:sz w:val="22"/>
                <w:szCs w:val="22"/>
              </w:rPr>
            </w:pPr>
            <w:r w:rsidRPr="008410C6">
              <w:rPr>
                <w:color w:val="0070C0"/>
                <w:kern w:val="24"/>
                <w:sz w:val="22"/>
                <w:szCs w:val="22"/>
              </w:rPr>
              <w:t>Pas de process identifié</w:t>
            </w:r>
          </w:p>
        </w:tc>
        <w:tc>
          <w:tcPr>
            <w:tcW w:w="709" w:type="dxa"/>
          </w:tcPr>
          <w:p w14:paraId="28DF4F9D" w14:textId="77777777" w:rsidR="00EF5E67" w:rsidRPr="008410C6" w:rsidRDefault="00EF5E67" w:rsidP="003235F1">
            <w:pPr>
              <w:spacing w:before="40" w:after="40"/>
              <w:ind w:left="0"/>
              <w:jc w:val="center"/>
              <w:rPr>
                <w:color w:val="0070C0"/>
                <w:kern w:val="24"/>
                <w:sz w:val="22"/>
                <w:szCs w:val="22"/>
              </w:rPr>
            </w:pPr>
            <w:r w:rsidRPr="008410C6">
              <w:rPr>
                <w:b/>
                <w:color w:val="0070C0"/>
                <w:kern w:val="24"/>
                <w:sz w:val="22"/>
                <w:szCs w:val="22"/>
              </w:rPr>
              <w:t>2,5</w:t>
            </w:r>
          </w:p>
        </w:tc>
        <w:tc>
          <w:tcPr>
            <w:tcW w:w="1276" w:type="dxa"/>
          </w:tcPr>
          <w:p w14:paraId="19FDF1A2" w14:textId="77777777" w:rsidR="00EF5E67" w:rsidRPr="008410C6" w:rsidRDefault="00EF5E67" w:rsidP="003235F1">
            <w:pPr>
              <w:spacing w:before="40" w:after="40"/>
              <w:ind w:left="0" w:right="-108"/>
              <w:jc w:val="left"/>
              <w:rPr>
                <w:color w:val="0070C0"/>
                <w:kern w:val="24"/>
                <w:sz w:val="22"/>
                <w:szCs w:val="22"/>
              </w:rPr>
            </w:pPr>
            <w:r w:rsidRPr="008410C6">
              <w:rPr>
                <w:color w:val="0070C0"/>
                <w:kern w:val="24"/>
                <w:sz w:val="22"/>
                <w:szCs w:val="22"/>
              </w:rPr>
              <w:t>Plan de gestion des déchets</w:t>
            </w:r>
          </w:p>
        </w:tc>
        <w:tc>
          <w:tcPr>
            <w:tcW w:w="679" w:type="dxa"/>
          </w:tcPr>
          <w:p w14:paraId="3E2BA526" w14:textId="77777777" w:rsidR="00EF5E67" w:rsidRPr="008410C6" w:rsidRDefault="00EF5E67" w:rsidP="003235F1">
            <w:pPr>
              <w:spacing w:before="40" w:after="40"/>
              <w:ind w:left="0"/>
              <w:jc w:val="center"/>
              <w:rPr>
                <w:b/>
                <w:color w:val="0070C0"/>
                <w:sz w:val="22"/>
                <w:szCs w:val="22"/>
              </w:rPr>
            </w:pPr>
            <w:r w:rsidRPr="008410C6">
              <w:rPr>
                <w:b/>
                <w:color w:val="0070C0"/>
                <w:kern w:val="24"/>
                <w:sz w:val="22"/>
                <w:szCs w:val="22"/>
              </w:rPr>
              <w:t>5,0</w:t>
            </w:r>
          </w:p>
        </w:tc>
        <w:tc>
          <w:tcPr>
            <w:tcW w:w="1589" w:type="dxa"/>
          </w:tcPr>
          <w:p w14:paraId="2B6B7FB8" w14:textId="77777777" w:rsidR="00EF5E67" w:rsidRPr="008410C6" w:rsidRDefault="00EF5E67" w:rsidP="003235F1">
            <w:pPr>
              <w:spacing w:before="40" w:after="40"/>
              <w:ind w:left="0"/>
              <w:jc w:val="center"/>
              <w:rPr>
                <w:b/>
                <w:color w:val="0070C0"/>
                <w:sz w:val="22"/>
                <w:szCs w:val="22"/>
              </w:rPr>
            </w:pPr>
            <w:r w:rsidRPr="008410C6">
              <w:rPr>
                <w:b/>
                <w:color w:val="0070C0"/>
                <w:sz w:val="22"/>
                <w:szCs w:val="22"/>
              </w:rPr>
              <w:t>17,5</w:t>
            </w:r>
          </w:p>
        </w:tc>
      </w:tr>
      <w:tr w:rsidR="00EF5E67" w:rsidRPr="008410C6" w14:paraId="6F3B4AC3" w14:textId="77777777" w:rsidTr="003235F1">
        <w:trPr>
          <w:trHeight w:val="18"/>
        </w:trPr>
        <w:tc>
          <w:tcPr>
            <w:tcW w:w="1559" w:type="dxa"/>
          </w:tcPr>
          <w:p w14:paraId="29A130F2" w14:textId="77777777" w:rsidR="00EF5E67" w:rsidRPr="008410C6" w:rsidRDefault="00EF5E67" w:rsidP="003235F1">
            <w:pPr>
              <w:spacing w:before="40" w:after="40"/>
              <w:ind w:left="0"/>
              <w:jc w:val="center"/>
              <w:rPr>
                <w:color w:val="0070C0"/>
                <w:kern w:val="24"/>
                <w:sz w:val="22"/>
                <w:szCs w:val="22"/>
              </w:rPr>
            </w:pPr>
            <w:r w:rsidRPr="008410C6">
              <w:rPr>
                <w:color w:val="0070C0"/>
                <w:kern w:val="24"/>
                <w:sz w:val="22"/>
                <w:szCs w:val="22"/>
              </w:rPr>
              <w:t>4</w:t>
            </w:r>
            <w:r w:rsidRPr="008410C6">
              <w:rPr>
                <w:kern w:val="24"/>
                <w:sz w:val="22"/>
                <w:szCs w:val="22"/>
              </w:rPr>
              <w:t> : ________</w:t>
            </w:r>
          </w:p>
        </w:tc>
        <w:tc>
          <w:tcPr>
            <w:tcW w:w="1309" w:type="dxa"/>
          </w:tcPr>
          <w:p w14:paraId="27DF6B23" w14:textId="77777777" w:rsidR="00EF5E67" w:rsidRPr="008410C6" w:rsidRDefault="00EF5E67" w:rsidP="003235F1">
            <w:pPr>
              <w:spacing w:before="40" w:after="40"/>
              <w:ind w:left="0"/>
              <w:jc w:val="left"/>
              <w:rPr>
                <w:color w:val="0070C0"/>
                <w:kern w:val="24"/>
                <w:sz w:val="22"/>
                <w:szCs w:val="22"/>
              </w:rPr>
            </w:pPr>
            <w:r w:rsidRPr="008410C6">
              <w:rPr>
                <w:color w:val="0070C0"/>
                <w:kern w:val="24"/>
                <w:sz w:val="22"/>
                <w:szCs w:val="22"/>
              </w:rPr>
              <w:t>Matériel obsolète</w:t>
            </w:r>
          </w:p>
        </w:tc>
        <w:tc>
          <w:tcPr>
            <w:tcW w:w="675" w:type="dxa"/>
          </w:tcPr>
          <w:p w14:paraId="411DF289" w14:textId="77777777" w:rsidR="00EF5E67" w:rsidRPr="008410C6" w:rsidRDefault="00EF5E67" w:rsidP="003235F1">
            <w:pPr>
              <w:spacing w:before="40" w:after="40"/>
              <w:ind w:left="0"/>
              <w:jc w:val="center"/>
              <w:rPr>
                <w:b/>
                <w:color w:val="0070C0"/>
                <w:kern w:val="24"/>
                <w:sz w:val="22"/>
                <w:szCs w:val="22"/>
              </w:rPr>
            </w:pPr>
            <w:r w:rsidRPr="008410C6">
              <w:rPr>
                <w:b/>
                <w:color w:val="0070C0"/>
                <w:kern w:val="24"/>
                <w:sz w:val="22"/>
                <w:szCs w:val="22"/>
              </w:rPr>
              <w:t>2,5</w:t>
            </w:r>
          </w:p>
        </w:tc>
        <w:tc>
          <w:tcPr>
            <w:tcW w:w="1309" w:type="dxa"/>
          </w:tcPr>
          <w:p w14:paraId="34EE3CEC" w14:textId="77777777" w:rsidR="00EF5E67" w:rsidRPr="008410C6" w:rsidRDefault="00EF5E67" w:rsidP="003235F1">
            <w:pPr>
              <w:spacing w:before="40" w:after="40"/>
              <w:ind w:left="0"/>
              <w:jc w:val="left"/>
              <w:rPr>
                <w:color w:val="0070C0"/>
                <w:kern w:val="24"/>
                <w:sz w:val="22"/>
                <w:szCs w:val="22"/>
              </w:rPr>
            </w:pPr>
            <w:r w:rsidRPr="008410C6">
              <w:rPr>
                <w:color w:val="0070C0"/>
                <w:kern w:val="24"/>
                <w:sz w:val="22"/>
                <w:szCs w:val="22"/>
              </w:rPr>
              <w:t>Plan d’assurance qualité</w:t>
            </w:r>
          </w:p>
        </w:tc>
        <w:tc>
          <w:tcPr>
            <w:tcW w:w="709" w:type="dxa"/>
          </w:tcPr>
          <w:p w14:paraId="32A40AB1" w14:textId="77777777" w:rsidR="00EF5E67" w:rsidRPr="008410C6" w:rsidRDefault="00EF5E67" w:rsidP="003235F1">
            <w:pPr>
              <w:spacing w:before="40" w:after="40"/>
              <w:ind w:left="0"/>
              <w:jc w:val="center"/>
              <w:rPr>
                <w:b/>
                <w:color w:val="0070C0"/>
                <w:kern w:val="24"/>
                <w:sz w:val="22"/>
                <w:szCs w:val="22"/>
              </w:rPr>
            </w:pPr>
            <w:r w:rsidRPr="008410C6">
              <w:rPr>
                <w:b/>
                <w:color w:val="0070C0"/>
                <w:kern w:val="24"/>
                <w:sz w:val="22"/>
                <w:szCs w:val="22"/>
              </w:rPr>
              <w:t>10,0</w:t>
            </w:r>
          </w:p>
        </w:tc>
        <w:tc>
          <w:tcPr>
            <w:tcW w:w="1276" w:type="dxa"/>
          </w:tcPr>
          <w:p w14:paraId="5A3B03C9" w14:textId="77777777" w:rsidR="00EF5E67" w:rsidRPr="008410C6" w:rsidRDefault="00EF5E67" w:rsidP="003235F1">
            <w:pPr>
              <w:spacing w:before="40" w:after="40"/>
              <w:ind w:left="0" w:right="-108"/>
              <w:jc w:val="left"/>
              <w:rPr>
                <w:color w:val="0070C0"/>
                <w:kern w:val="24"/>
                <w:sz w:val="22"/>
                <w:szCs w:val="22"/>
              </w:rPr>
            </w:pPr>
            <w:r w:rsidRPr="008410C6">
              <w:rPr>
                <w:color w:val="0070C0"/>
                <w:kern w:val="24"/>
                <w:sz w:val="22"/>
                <w:szCs w:val="22"/>
              </w:rPr>
              <w:t>Recyclage déchets</w:t>
            </w:r>
          </w:p>
        </w:tc>
        <w:tc>
          <w:tcPr>
            <w:tcW w:w="679" w:type="dxa"/>
          </w:tcPr>
          <w:p w14:paraId="250D2DE8" w14:textId="77777777" w:rsidR="00EF5E67" w:rsidRPr="008410C6" w:rsidRDefault="00EF5E67" w:rsidP="003235F1">
            <w:pPr>
              <w:spacing w:before="40" w:after="40"/>
              <w:ind w:left="0"/>
              <w:jc w:val="center"/>
              <w:rPr>
                <w:b/>
                <w:color w:val="0070C0"/>
                <w:kern w:val="24"/>
                <w:sz w:val="22"/>
                <w:szCs w:val="22"/>
              </w:rPr>
            </w:pPr>
            <w:r w:rsidRPr="008410C6">
              <w:rPr>
                <w:b/>
                <w:color w:val="0070C0"/>
                <w:kern w:val="24"/>
                <w:sz w:val="22"/>
                <w:szCs w:val="22"/>
              </w:rPr>
              <w:t>7,5</w:t>
            </w:r>
          </w:p>
        </w:tc>
        <w:tc>
          <w:tcPr>
            <w:tcW w:w="1589" w:type="dxa"/>
          </w:tcPr>
          <w:p w14:paraId="05A6E8BD" w14:textId="77777777" w:rsidR="00EF5E67" w:rsidRPr="008410C6" w:rsidRDefault="00EF5E67" w:rsidP="003235F1">
            <w:pPr>
              <w:spacing w:before="40" w:after="40"/>
              <w:ind w:left="0"/>
              <w:jc w:val="center"/>
              <w:rPr>
                <w:b/>
                <w:color w:val="0070C0"/>
                <w:sz w:val="22"/>
                <w:szCs w:val="22"/>
              </w:rPr>
            </w:pPr>
            <w:r w:rsidRPr="008410C6">
              <w:rPr>
                <w:b/>
                <w:color w:val="0070C0"/>
                <w:sz w:val="22"/>
                <w:szCs w:val="22"/>
              </w:rPr>
              <w:t>20,0</w:t>
            </w:r>
          </w:p>
        </w:tc>
      </w:tr>
      <w:tr w:rsidR="00EF5E67" w:rsidRPr="008410C6" w14:paraId="653FD0B6" w14:textId="77777777" w:rsidTr="003235F1">
        <w:trPr>
          <w:trHeight w:val="18"/>
        </w:trPr>
        <w:tc>
          <w:tcPr>
            <w:tcW w:w="1559" w:type="dxa"/>
          </w:tcPr>
          <w:p w14:paraId="50B00C35" w14:textId="77777777" w:rsidR="00EF5E67" w:rsidRPr="008410C6" w:rsidRDefault="00EF5E67" w:rsidP="003235F1">
            <w:pPr>
              <w:spacing w:before="40" w:after="40"/>
              <w:ind w:left="0"/>
              <w:jc w:val="center"/>
              <w:rPr>
                <w:color w:val="0070C0"/>
                <w:kern w:val="24"/>
                <w:sz w:val="22"/>
                <w:szCs w:val="22"/>
              </w:rPr>
            </w:pPr>
            <w:r w:rsidRPr="008410C6">
              <w:rPr>
                <w:color w:val="0070C0"/>
                <w:kern w:val="24"/>
                <w:sz w:val="22"/>
                <w:szCs w:val="22"/>
              </w:rPr>
              <w:t>6</w:t>
            </w:r>
            <w:r w:rsidRPr="008410C6">
              <w:rPr>
                <w:kern w:val="24"/>
                <w:sz w:val="22"/>
                <w:szCs w:val="22"/>
              </w:rPr>
              <w:t> : ________</w:t>
            </w:r>
          </w:p>
        </w:tc>
        <w:tc>
          <w:tcPr>
            <w:tcW w:w="1309" w:type="dxa"/>
          </w:tcPr>
          <w:p w14:paraId="0CD1205A" w14:textId="0C9C9967" w:rsidR="00EF5E67" w:rsidRPr="008410C6" w:rsidRDefault="00DE32BE" w:rsidP="003235F1">
            <w:pPr>
              <w:spacing w:before="40" w:after="40"/>
              <w:ind w:left="0"/>
              <w:jc w:val="left"/>
              <w:rPr>
                <w:color w:val="0070C0"/>
                <w:kern w:val="24"/>
                <w:sz w:val="22"/>
                <w:szCs w:val="22"/>
              </w:rPr>
            </w:pPr>
            <w:r>
              <w:rPr>
                <w:color w:val="0070C0"/>
                <w:kern w:val="24"/>
                <w:sz w:val="22"/>
                <w:szCs w:val="22"/>
              </w:rPr>
              <w:t>Effectif prévu insuffisant compte tenu  des délais prévus</w:t>
            </w:r>
          </w:p>
        </w:tc>
        <w:tc>
          <w:tcPr>
            <w:tcW w:w="675" w:type="dxa"/>
          </w:tcPr>
          <w:p w14:paraId="4DD2E108" w14:textId="77777777" w:rsidR="00EF5E67" w:rsidRPr="008410C6" w:rsidRDefault="00EF5E67" w:rsidP="003235F1">
            <w:pPr>
              <w:spacing w:before="40" w:after="40"/>
              <w:ind w:left="0"/>
              <w:jc w:val="center"/>
              <w:rPr>
                <w:b/>
                <w:color w:val="0070C0"/>
                <w:kern w:val="24"/>
                <w:sz w:val="22"/>
                <w:szCs w:val="22"/>
              </w:rPr>
            </w:pPr>
            <w:r w:rsidRPr="008410C6">
              <w:rPr>
                <w:b/>
                <w:color w:val="0070C0"/>
                <w:kern w:val="24"/>
                <w:sz w:val="22"/>
                <w:szCs w:val="22"/>
              </w:rPr>
              <w:t>2,5</w:t>
            </w:r>
          </w:p>
        </w:tc>
        <w:tc>
          <w:tcPr>
            <w:tcW w:w="1309" w:type="dxa"/>
          </w:tcPr>
          <w:p w14:paraId="2E0FBC8F" w14:textId="77777777" w:rsidR="00EF5E67" w:rsidRPr="008410C6" w:rsidRDefault="00EF5E67" w:rsidP="003235F1">
            <w:pPr>
              <w:spacing w:before="40" w:after="40"/>
              <w:ind w:left="0"/>
              <w:jc w:val="left"/>
              <w:rPr>
                <w:color w:val="0070C0"/>
                <w:kern w:val="24"/>
                <w:sz w:val="22"/>
                <w:szCs w:val="22"/>
              </w:rPr>
            </w:pPr>
            <w:r w:rsidRPr="008410C6">
              <w:rPr>
                <w:color w:val="0070C0"/>
                <w:kern w:val="24"/>
                <w:sz w:val="22"/>
                <w:szCs w:val="22"/>
              </w:rPr>
              <w:t>Process interne détaillé</w:t>
            </w:r>
          </w:p>
        </w:tc>
        <w:tc>
          <w:tcPr>
            <w:tcW w:w="709" w:type="dxa"/>
          </w:tcPr>
          <w:p w14:paraId="2CC18CD2" w14:textId="77777777" w:rsidR="00EF5E67" w:rsidRPr="008410C6" w:rsidRDefault="00EF5E67" w:rsidP="003235F1">
            <w:pPr>
              <w:spacing w:before="40" w:after="40"/>
              <w:ind w:left="0"/>
              <w:jc w:val="center"/>
              <w:rPr>
                <w:b/>
                <w:color w:val="0070C0"/>
                <w:kern w:val="24"/>
                <w:sz w:val="22"/>
                <w:szCs w:val="22"/>
              </w:rPr>
            </w:pPr>
            <w:r w:rsidRPr="008410C6">
              <w:rPr>
                <w:b/>
                <w:color w:val="0070C0"/>
                <w:kern w:val="24"/>
                <w:sz w:val="22"/>
                <w:szCs w:val="22"/>
              </w:rPr>
              <w:t>7,5</w:t>
            </w:r>
          </w:p>
        </w:tc>
        <w:tc>
          <w:tcPr>
            <w:tcW w:w="1276" w:type="dxa"/>
          </w:tcPr>
          <w:p w14:paraId="18442A16" w14:textId="77777777" w:rsidR="00EF5E67" w:rsidRPr="008410C6" w:rsidRDefault="00EF5E67" w:rsidP="003235F1">
            <w:pPr>
              <w:spacing w:before="40" w:after="40"/>
              <w:ind w:left="0" w:right="-108"/>
              <w:jc w:val="left"/>
              <w:rPr>
                <w:color w:val="0070C0"/>
                <w:kern w:val="24"/>
                <w:sz w:val="22"/>
                <w:szCs w:val="22"/>
              </w:rPr>
            </w:pPr>
            <w:r w:rsidRPr="008410C6">
              <w:rPr>
                <w:color w:val="0070C0"/>
                <w:kern w:val="24"/>
                <w:sz w:val="22"/>
                <w:szCs w:val="22"/>
              </w:rPr>
              <w:t>Plan de gestion et recyclage des déchets</w:t>
            </w:r>
          </w:p>
          <w:p w14:paraId="0A0F40A6" w14:textId="77777777" w:rsidR="00EF5E67" w:rsidRPr="008410C6" w:rsidRDefault="00EF5E67" w:rsidP="003235F1">
            <w:pPr>
              <w:spacing w:before="40" w:after="40"/>
              <w:ind w:left="0" w:right="-108"/>
              <w:jc w:val="left"/>
              <w:rPr>
                <w:color w:val="0070C0"/>
                <w:kern w:val="24"/>
                <w:sz w:val="22"/>
                <w:szCs w:val="22"/>
              </w:rPr>
            </w:pPr>
            <w:r w:rsidRPr="008410C6">
              <w:rPr>
                <w:color w:val="0070C0"/>
                <w:kern w:val="24"/>
                <w:sz w:val="22"/>
                <w:szCs w:val="22"/>
              </w:rPr>
              <w:t>Engins basse consommation</w:t>
            </w:r>
          </w:p>
        </w:tc>
        <w:tc>
          <w:tcPr>
            <w:tcW w:w="679" w:type="dxa"/>
          </w:tcPr>
          <w:p w14:paraId="062FCBB1" w14:textId="77777777" w:rsidR="00EF5E67" w:rsidRPr="008410C6" w:rsidRDefault="00EF5E67" w:rsidP="003235F1">
            <w:pPr>
              <w:spacing w:before="40" w:after="40"/>
              <w:ind w:left="0"/>
              <w:jc w:val="center"/>
              <w:rPr>
                <w:b/>
                <w:color w:val="0070C0"/>
                <w:kern w:val="24"/>
                <w:sz w:val="22"/>
                <w:szCs w:val="22"/>
              </w:rPr>
            </w:pPr>
            <w:r w:rsidRPr="008410C6">
              <w:rPr>
                <w:b/>
                <w:color w:val="0070C0"/>
                <w:kern w:val="24"/>
                <w:sz w:val="22"/>
                <w:szCs w:val="22"/>
              </w:rPr>
              <w:t>10,0</w:t>
            </w:r>
          </w:p>
        </w:tc>
        <w:tc>
          <w:tcPr>
            <w:tcW w:w="1589" w:type="dxa"/>
          </w:tcPr>
          <w:p w14:paraId="72A5FF4B" w14:textId="77777777" w:rsidR="00EF5E67" w:rsidRPr="008410C6" w:rsidRDefault="00EF5E67" w:rsidP="003235F1">
            <w:pPr>
              <w:spacing w:before="40" w:after="40"/>
              <w:ind w:left="0"/>
              <w:jc w:val="center"/>
              <w:rPr>
                <w:b/>
                <w:color w:val="0070C0"/>
                <w:sz w:val="22"/>
                <w:szCs w:val="22"/>
              </w:rPr>
            </w:pPr>
            <w:r w:rsidRPr="008410C6">
              <w:rPr>
                <w:b/>
                <w:color w:val="0070C0"/>
                <w:sz w:val="22"/>
                <w:szCs w:val="22"/>
              </w:rPr>
              <w:t>20,0</w:t>
            </w:r>
          </w:p>
        </w:tc>
      </w:tr>
    </w:tbl>
    <w:sdt>
      <w:sdtPr>
        <w:id w:val="414289701"/>
      </w:sdtPr>
      <w:sdtEndPr/>
      <w:sdtContent>
        <w:p w14:paraId="5C36C8AE" w14:textId="3DF34C85" w:rsidR="00EF5E67" w:rsidRPr="007D5751" w:rsidRDefault="00B4231C" w:rsidP="00EF5E67">
          <w:sdt>
            <w:sdtPr>
              <w:id w:val="-97266411"/>
              <w14:checkbox>
                <w14:checked w14:val="0"/>
                <w14:checkedState w14:val="2612" w14:font="MS Gothic"/>
                <w14:uncheckedState w14:val="2610" w14:font="MS Gothic"/>
              </w14:checkbox>
            </w:sdtPr>
            <w:sdtEndPr/>
            <w:sdtContent>
              <w:r w:rsidR="007D5751">
                <w:rPr>
                  <w:rFonts w:ascii="MS Gothic" w:hAnsi="MS Gothic" w:hint="eastAsia"/>
                </w:rPr>
                <w:t>☐</w:t>
              </w:r>
            </w:sdtContent>
          </w:sdt>
          <w:r w:rsidR="007D5751">
            <w:t xml:space="preserve"> </w:t>
          </w:r>
          <w:r w:rsidR="007D5751" w:rsidRPr="007D5751">
            <w:t>Voir annexes</w:t>
          </w:r>
          <w:r w:rsidR="007D5751">
            <w:t xml:space="preserve"> n° ….. </w:t>
          </w:r>
          <w:r w:rsidR="007D5751" w:rsidRPr="007D5751">
            <w:t xml:space="preserve"> au </w:t>
          </w:r>
          <w:r w:rsidR="007D5751">
            <w:t xml:space="preserve">présent </w:t>
          </w:r>
          <w:r w:rsidR="007D5751" w:rsidRPr="007D5751">
            <w:t>rapport pour plus de détails.</w:t>
          </w:r>
        </w:p>
      </w:sdtContent>
    </w:sdt>
    <w:p w14:paraId="32F3DF51" w14:textId="77777777" w:rsidR="007D5751" w:rsidRDefault="007D5751" w:rsidP="00EF5E67">
      <w:pPr>
        <w:rPr>
          <w:b/>
        </w:rPr>
      </w:pPr>
    </w:p>
    <w:sdt>
      <w:sdtPr>
        <w:id w:val="250856991"/>
      </w:sdtPr>
      <w:sdtEndPr/>
      <w:sdtContent>
        <w:p w14:paraId="3CBDB100" w14:textId="77777777" w:rsidR="00EF5E67" w:rsidRDefault="00B4231C" w:rsidP="00EF5E67">
          <w:pPr>
            <w:rPr>
              <w:b/>
            </w:rPr>
          </w:pPr>
          <w:sdt>
            <w:sdtPr>
              <w:id w:val="1409732645"/>
              <w14:checkbox>
                <w14:checked w14:val="0"/>
                <w14:checkedState w14:val="2612" w14:font="MS Gothic"/>
                <w14:uncheckedState w14:val="2610" w14:font="MS Gothic"/>
              </w14:checkbox>
            </w:sdtPr>
            <w:sdtEndPr/>
            <w:sdtContent>
              <w:r w:rsidR="00EF5E67">
                <w:rPr>
                  <w:rFonts w:ascii="MS Gothic" w:hAnsi="MS Gothic" w:hint="eastAsia"/>
                </w:rPr>
                <w:t>☐</w:t>
              </w:r>
            </w:sdtContent>
          </w:sdt>
          <w:r w:rsidR="00EF5E67">
            <w:t xml:space="preserve"> </w:t>
          </w:r>
          <w:r w:rsidR="00EF5E67" w:rsidRPr="00315BB1">
            <w:rPr>
              <w:b/>
            </w:rPr>
            <w:t xml:space="preserve">Critère </w:t>
          </w:r>
          <w:r w:rsidR="00EF5E67">
            <w:rPr>
              <w:b/>
            </w:rPr>
            <w:t>délais</w:t>
          </w:r>
        </w:p>
        <w:p w14:paraId="543C1528" w14:textId="77777777" w:rsidR="00EF5E67" w:rsidRPr="00E238E0" w:rsidRDefault="00EF5E67" w:rsidP="00EF5E67"/>
        <w:tbl>
          <w:tblPr>
            <w:tblStyle w:val="Grilledutableau"/>
            <w:tblW w:w="9072" w:type="dxa"/>
            <w:tblInd w:w="534" w:type="dxa"/>
            <w:tblLayout w:type="fixed"/>
            <w:tblLook w:val="0420" w:firstRow="1" w:lastRow="0" w:firstColumn="0" w:lastColumn="0" w:noHBand="0" w:noVBand="1"/>
          </w:tblPr>
          <w:tblGrid>
            <w:gridCol w:w="1418"/>
            <w:gridCol w:w="1417"/>
            <w:gridCol w:w="1417"/>
            <w:gridCol w:w="1417"/>
            <w:gridCol w:w="1417"/>
            <w:gridCol w:w="1986"/>
          </w:tblGrid>
          <w:tr w:rsidR="00EF5E67" w:rsidRPr="009143F0" w14:paraId="66F286D6" w14:textId="77777777" w:rsidTr="003235F1">
            <w:trPr>
              <w:trHeight w:val="499"/>
            </w:trPr>
            <w:tc>
              <w:tcPr>
                <w:tcW w:w="1418" w:type="dxa"/>
                <w:hideMark/>
              </w:tcPr>
              <w:p w14:paraId="2004764D" w14:textId="77777777" w:rsidR="00EF5E67" w:rsidRPr="009143F0" w:rsidRDefault="00EF5E67" w:rsidP="003235F1">
                <w:pPr>
                  <w:spacing w:before="40" w:after="40"/>
                  <w:ind w:left="0"/>
                  <w:jc w:val="center"/>
                  <w:rPr>
                    <w:sz w:val="22"/>
                    <w:szCs w:val="22"/>
                  </w:rPr>
                </w:pPr>
                <w:r w:rsidRPr="009143F0">
                  <w:rPr>
                    <w:b/>
                    <w:bCs/>
                    <w:kern w:val="24"/>
                    <w:sz w:val="22"/>
                    <w:szCs w:val="22"/>
                  </w:rPr>
                  <w:t>Candidat</w:t>
                </w:r>
              </w:p>
            </w:tc>
            <w:tc>
              <w:tcPr>
                <w:tcW w:w="1417" w:type="dxa"/>
                <w:hideMark/>
              </w:tcPr>
              <w:p w14:paraId="663B287C" w14:textId="77777777" w:rsidR="00EF5E67" w:rsidRPr="008410C6" w:rsidRDefault="00EF5E67" w:rsidP="003235F1">
                <w:pPr>
                  <w:spacing w:before="40" w:after="40"/>
                  <w:ind w:left="0"/>
                  <w:jc w:val="center"/>
                  <w:rPr>
                    <w:b/>
                    <w:bCs/>
                    <w:color w:val="0070C0"/>
                    <w:kern w:val="24"/>
                    <w:sz w:val="22"/>
                    <w:szCs w:val="22"/>
                  </w:rPr>
                </w:pPr>
                <w:r w:rsidRPr="008410C6">
                  <w:rPr>
                    <w:b/>
                    <w:bCs/>
                    <w:color w:val="0070C0"/>
                    <w:kern w:val="24"/>
                    <w:sz w:val="22"/>
                    <w:szCs w:val="22"/>
                  </w:rPr>
                  <w:t>Délai</w:t>
                </w:r>
              </w:p>
              <w:p w14:paraId="068D05F3" w14:textId="77777777" w:rsidR="00EF5E67" w:rsidRPr="008410C6" w:rsidRDefault="00EF5E67" w:rsidP="003235F1">
                <w:pPr>
                  <w:spacing w:before="40" w:after="40"/>
                  <w:ind w:left="0"/>
                  <w:jc w:val="center"/>
                  <w:rPr>
                    <w:color w:val="0070C0"/>
                    <w:sz w:val="22"/>
                    <w:szCs w:val="22"/>
                  </w:rPr>
                </w:pPr>
                <w:r w:rsidRPr="008410C6">
                  <w:rPr>
                    <w:b/>
                    <w:bCs/>
                    <w:color w:val="0070C0"/>
                    <w:kern w:val="24"/>
                    <w:sz w:val="22"/>
                    <w:szCs w:val="22"/>
                  </w:rPr>
                  <w:t>phase 1</w:t>
                </w:r>
              </w:p>
            </w:tc>
            <w:tc>
              <w:tcPr>
                <w:tcW w:w="1417" w:type="dxa"/>
                <w:hideMark/>
              </w:tcPr>
              <w:p w14:paraId="6B29FA24" w14:textId="77777777" w:rsidR="00EF5E67" w:rsidRPr="008410C6" w:rsidRDefault="00EF5E67" w:rsidP="003235F1">
                <w:pPr>
                  <w:spacing w:before="40" w:after="40"/>
                  <w:ind w:left="0"/>
                  <w:jc w:val="center"/>
                  <w:rPr>
                    <w:b/>
                    <w:bCs/>
                    <w:color w:val="0070C0"/>
                    <w:kern w:val="24"/>
                    <w:sz w:val="22"/>
                    <w:szCs w:val="22"/>
                  </w:rPr>
                </w:pPr>
                <w:r w:rsidRPr="008410C6">
                  <w:rPr>
                    <w:b/>
                    <w:bCs/>
                    <w:color w:val="0070C0"/>
                    <w:kern w:val="24"/>
                    <w:sz w:val="22"/>
                    <w:szCs w:val="22"/>
                  </w:rPr>
                  <w:t>Note</w:t>
                </w:r>
                <w:r>
                  <w:rPr>
                    <w:b/>
                    <w:bCs/>
                    <w:color w:val="0070C0"/>
                    <w:kern w:val="24"/>
                    <w:sz w:val="22"/>
                    <w:szCs w:val="22"/>
                  </w:rPr>
                  <w:t xml:space="preserve"> du</w:t>
                </w:r>
              </w:p>
              <w:p w14:paraId="446E2021" w14:textId="77777777" w:rsidR="00EF5E67" w:rsidRPr="008410C6" w:rsidRDefault="00EF5E67" w:rsidP="003235F1">
                <w:pPr>
                  <w:spacing w:before="40" w:after="40"/>
                  <w:ind w:left="0"/>
                  <w:jc w:val="center"/>
                  <w:rPr>
                    <w:b/>
                    <w:bCs/>
                    <w:color w:val="0070C0"/>
                    <w:kern w:val="24"/>
                    <w:sz w:val="22"/>
                    <w:szCs w:val="22"/>
                  </w:rPr>
                </w:pPr>
                <w:r>
                  <w:rPr>
                    <w:b/>
                    <w:bCs/>
                    <w:color w:val="0070C0"/>
                    <w:kern w:val="24"/>
                    <w:sz w:val="22"/>
                    <w:szCs w:val="22"/>
                  </w:rPr>
                  <w:t>s</w:t>
                </w:r>
                <w:r w:rsidRPr="008410C6">
                  <w:rPr>
                    <w:b/>
                    <w:bCs/>
                    <w:color w:val="0070C0"/>
                    <w:kern w:val="24"/>
                    <w:sz w:val="22"/>
                    <w:szCs w:val="22"/>
                  </w:rPr>
                  <w:t>ous-critère</w:t>
                </w:r>
              </w:p>
              <w:p w14:paraId="4FD35ECA" w14:textId="77777777" w:rsidR="00EF5E67" w:rsidRPr="008410C6" w:rsidRDefault="00EF5E67" w:rsidP="003235F1">
                <w:pPr>
                  <w:spacing w:before="40" w:after="40"/>
                  <w:ind w:left="0"/>
                  <w:jc w:val="center"/>
                  <w:rPr>
                    <w:bCs/>
                    <w:kern w:val="24"/>
                    <w:sz w:val="22"/>
                    <w:szCs w:val="22"/>
                  </w:rPr>
                </w:pPr>
                <w:r w:rsidRPr="008410C6">
                  <w:rPr>
                    <w:bCs/>
                    <w:color w:val="0070C0"/>
                    <w:kern w:val="24"/>
                    <w:sz w:val="22"/>
                    <w:szCs w:val="22"/>
                  </w:rPr>
                  <w:t>(1)</w:t>
                </w:r>
              </w:p>
            </w:tc>
            <w:tc>
              <w:tcPr>
                <w:tcW w:w="1417" w:type="dxa"/>
              </w:tcPr>
              <w:p w14:paraId="7AE84C30" w14:textId="77777777" w:rsidR="00EF5E67" w:rsidRPr="008410C6" w:rsidRDefault="00EF5E67" w:rsidP="003235F1">
                <w:pPr>
                  <w:spacing w:before="40" w:after="40"/>
                  <w:ind w:left="0"/>
                  <w:jc w:val="center"/>
                  <w:rPr>
                    <w:b/>
                    <w:bCs/>
                    <w:color w:val="0070C0"/>
                    <w:kern w:val="24"/>
                    <w:sz w:val="22"/>
                    <w:szCs w:val="22"/>
                  </w:rPr>
                </w:pPr>
                <w:r w:rsidRPr="008410C6">
                  <w:rPr>
                    <w:b/>
                    <w:bCs/>
                    <w:color w:val="0070C0"/>
                    <w:kern w:val="24"/>
                    <w:sz w:val="22"/>
                    <w:szCs w:val="22"/>
                  </w:rPr>
                  <w:t>Délai</w:t>
                </w:r>
              </w:p>
              <w:p w14:paraId="3CBFC15A" w14:textId="77777777" w:rsidR="00EF5E67" w:rsidRPr="008410C6" w:rsidRDefault="00EF5E67" w:rsidP="003235F1">
                <w:pPr>
                  <w:spacing w:before="40" w:after="40"/>
                  <w:ind w:left="0"/>
                  <w:jc w:val="center"/>
                  <w:rPr>
                    <w:b/>
                    <w:bCs/>
                    <w:color w:val="0070C0"/>
                    <w:kern w:val="24"/>
                  </w:rPr>
                </w:pPr>
                <w:r>
                  <w:rPr>
                    <w:b/>
                    <w:bCs/>
                    <w:color w:val="0070C0"/>
                    <w:kern w:val="24"/>
                    <w:sz w:val="22"/>
                    <w:szCs w:val="22"/>
                  </w:rPr>
                  <w:t>phase 2</w:t>
                </w:r>
              </w:p>
            </w:tc>
            <w:tc>
              <w:tcPr>
                <w:tcW w:w="1417" w:type="dxa"/>
              </w:tcPr>
              <w:p w14:paraId="23697389" w14:textId="77777777" w:rsidR="00EF5E67" w:rsidRPr="008410C6" w:rsidRDefault="00EF5E67" w:rsidP="003235F1">
                <w:pPr>
                  <w:spacing w:before="40" w:after="40"/>
                  <w:ind w:left="0"/>
                  <w:jc w:val="center"/>
                  <w:rPr>
                    <w:b/>
                    <w:bCs/>
                    <w:color w:val="0070C0"/>
                    <w:kern w:val="24"/>
                    <w:sz w:val="22"/>
                    <w:szCs w:val="22"/>
                  </w:rPr>
                </w:pPr>
                <w:r w:rsidRPr="008410C6">
                  <w:rPr>
                    <w:b/>
                    <w:bCs/>
                    <w:color w:val="0070C0"/>
                    <w:kern w:val="24"/>
                    <w:sz w:val="22"/>
                    <w:szCs w:val="22"/>
                  </w:rPr>
                  <w:t>Note</w:t>
                </w:r>
                <w:r>
                  <w:rPr>
                    <w:b/>
                    <w:bCs/>
                    <w:color w:val="0070C0"/>
                    <w:kern w:val="24"/>
                    <w:sz w:val="22"/>
                    <w:szCs w:val="22"/>
                  </w:rPr>
                  <w:t xml:space="preserve"> du</w:t>
                </w:r>
              </w:p>
              <w:p w14:paraId="1F822072" w14:textId="77777777" w:rsidR="00EF5E67" w:rsidRPr="008410C6" w:rsidRDefault="00EF5E67" w:rsidP="003235F1">
                <w:pPr>
                  <w:spacing w:before="40" w:after="40"/>
                  <w:ind w:left="0"/>
                  <w:jc w:val="center"/>
                  <w:rPr>
                    <w:b/>
                    <w:bCs/>
                    <w:color w:val="0070C0"/>
                    <w:kern w:val="24"/>
                    <w:sz w:val="22"/>
                    <w:szCs w:val="22"/>
                  </w:rPr>
                </w:pPr>
                <w:r>
                  <w:rPr>
                    <w:b/>
                    <w:bCs/>
                    <w:color w:val="0070C0"/>
                    <w:kern w:val="24"/>
                    <w:sz w:val="22"/>
                    <w:szCs w:val="22"/>
                  </w:rPr>
                  <w:t>s</w:t>
                </w:r>
                <w:r w:rsidRPr="008410C6">
                  <w:rPr>
                    <w:b/>
                    <w:bCs/>
                    <w:color w:val="0070C0"/>
                    <w:kern w:val="24"/>
                    <w:sz w:val="22"/>
                    <w:szCs w:val="22"/>
                  </w:rPr>
                  <w:t>ous-critère</w:t>
                </w:r>
              </w:p>
              <w:p w14:paraId="5E236870" w14:textId="77777777" w:rsidR="00EF5E67" w:rsidRPr="008410C6" w:rsidRDefault="00EF5E67" w:rsidP="003235F1">
                <w:pPr>
                  <w:spacing w:before="40" w:after="40"/>
                  <w:ind w:left="0"/>
                  <w:jc w:val="center"/>
                  <w:rPr>
                    <w:bCs/>
                    <w:color w:val="0070C0"/>
                    <w:kern w:val="24"/>
                  </w:rPr>
                </w:pPr>
                <w:r w:rsidRPr="008410C6">
                  <w:rPr>
                    <w:bCs/>
                    <w:color w:val="0070C0"/>
                    <w:kern w:val="24"/>
                    <w:sz w:val="22"/>
                    <w:szCs w:val="22"/>
                  </w:rPr>
                  <w:t>(2)</w:t>
                </w:r>
              </w:p>
            </w:tc>
            <w:tc>
              <w:tcPr>
                <w:tcW w:w="1986" w:type="dxa"/>
              </w:tcPr>
              <w:p w14:paraId="0F6A8547" w14:textId="77777777" w:rsidR="00EF5E67" w:rsidRDefault="00EF5E67" w:rsidP="003235F1">
                <w:pPr>
                  <w:spacing w:before="40" w:after="40"/>
                  <w:ind w:left="0"/>
                  <w:jc w:val="center"/>
                  <w:rPr>
                    <w:b/>
                    <w:bCs/>
                    <w:kern w:val="24"/>
                    <w:sz w:val="22"/>
                    <w:szCs w:val="22"/>
                  </w:rPr>
                </w:pPr>
                <w:r w:rsidRPr="00126990">
                  <w:rPr>
                    <w:b/>
                    <w:bCs/>
                    <w:kern w:val="24"/>
                    <w:sz w:val="22"/>
                    <w:szCs w:val="22"/>
                  </w:rPr>
                  <w:t xml:space="preserve">NOTE CRITERE </w:t>
                </w:r>
                <w:r>
                  <w:rPr>
                    <w:b/>
                    <w:bCs/>
                    <w:kern w:val="24"/>
                    <w:sz w:val="22"/>
                    <w:szCs w:val="22"/>
                  </w:rPr>
                  <w:t>DELAIS</w:t>
                </w:r>
              </w:p>
              <w:p w14:paraId="0487C08D" w14:textId="77777777" w:rsidR="00EF5E67" w:rsidRPr="008410C6" w:rsidRDefault="00EF5E67" w:rsidP="003235F1">
                <w:pPr>
                  <w:spacing w:before="40" w:after="40"/>
                  <w:ind w:left="0"/>
                  <w:jc w:val="center"/>
                  <w:rPr>
                    <w:bCs/>
                    <w:color w:val="0070C0"/>
                    <w:kern w:val="24"/>
                  </w:rPr>
                </w:pPr>
                <w:r w:rsidRPr="008410C6">
                  <w:rPr>
                    <w:bCs/>
                    <w:color w:val="0070C0"/>
                    <w:kern w:val="24"/>
                    <w:sz w:val="22"/>
                    <w:szCs w:val="22"/>
                  </w:rPr>
                  <w:t>(1) + (2)</w:t>
                </w:r>
              </w:p>
            </w:tc>
          </w:tr>
          <w:tr w:rsidR="00EF5E67" w:rsidRPr="009143F0" w14:paraId="32938C10" w14:textId="77777777" w:rsidTr="003235F1">
            <w:trPr>
              <w:trHeight w:val="209"/>
            </w:trPr>
            <w:tc>
              <w:tcPr>
                <w:tcW w:w="1418" w:type="dxa"/>
                <w:shd w:val="clear" w:color="auto" w:fill="EEECE1" w:themeFill="background2"/>
              </w:tcPr>
              <w:p w14:paraId="012BA0A1" w14:textId="77777777" w:rsidR="00EF5E67" w:rsidRPr="009143F0" w:rsidRDefault="00EF5E67" w:rsidP="003235F1">
                <w:pPr>
                  <w:spacing w:before="40" w:after="40"/>
                  <w:ind w:left="0"/>
                  <w:jc w:val="center"/>
                  <w:rPr>
                    <w:b/>
                    <w:bCs/>
                    <w:kern w:val="24"/>
                    <w:sz w:val="22"/>
                    <w:szCs w:val="22"/>
                  </w:rPr>
                </w:pPr>
                <w:r w:rsidRPr="009143F0">
                  <w:rPr>
                    <w:b/>
                    <w:bCs/>
                    <w:kern w:val="24"/>
                    <w:sz w:val="22"/>
                    <w:szCs w:val="22"/>
                  </w:rPr>
                  <w:t>Note max</w:t>
                </w:r>
              </w:p>
            </w:tc>
            <w:tc>
              <w:tcPr>
                <w:tcW w:w="1417" w:type="dxa"/>
                <w:shd w:val="clear" w:color="auto" w:fill="EEECE1" w:themeFill="background2"/>
              </w:tcPr>
              <w:p w14:paraId="01BDEEA6" w14:textId="77777777" w:rsidR="00EF5E67" w:rsidRPr="008410C6" w:rsidRDefault="00EF5E67" w:rsidP="003235F1">
                <w:pPr>
                  <w:spacing w:before="40" w:after="40"/>
                  <w:ind w:left="0"/>
                  <w:jc w:val="center"/>
                  <w:rPr>
                    <w:b/>
                    <w:bCs/>
                    <w:color w:val="0070C0"/>
                    <w:kern w:val="24"/>
                    <w:sz w:val="22"/>
                    <w:szCs w:val="22"/>
                  </w:rPr>
                </w:pPr>
              </w:p>
            </w:tc>
            <w:tc>
              <w:tcPr>
                <w:tcW w:w="1417" w:type="dxa"/>
                <w:shd w:val="clear" w:color="auto" w:fill="EEECE1" w:themeFill="background2"/>
              </w:tcPr>
              <w:p w14:paraId="6E790595" w14:textId="77777777" w:rsidR="00EF5E67" w:rsidRPr="008410C6" w:rsidRDefault="00EF5E67" w:rsidP="003235F1">
                <w:pPr>
                  <w:spacing w:before="40" w:after="40"/>
                  <w:ind w:left="0"/>
                  <w:jc w:val="center"/>
                  <w:rPr>
                    <w:b/>
                    <w:bCs/>
                    <w:color w:val="0070C0"/>
                    <w:kern w:val="24"/>
                    <w:sz w:val="22"/>
                    <w:szCs w:val="22"/>
                  </w:rPr>
                </w:pPr>
                <w:r w:rsidRPr="008410C6">
                  <w:rPr>
                    <w:b/>
                    <w:bCs/>
                    <w:color w:val="0070C0"/>
                    <w:kern w:val="24"/>
                    <w:sz w:val="22"/>
                    <w:szCs w:val="22"/>
                  </w:rPr>
                  <w:t>10</w:t>
                </w:r>
              </w:p>
            </w:tc>
            <w:tc>
              <w:tcPr>
                <w:tcW w:w="1417" w:type="dxa"/>
                <w:shd w:val="clear" w:color="auto" w:fill="EEECE1" w:themeFill="background2"/>
              </w:tcPr>
              <w:p w14:paraId="33D82212" w14:textId="77777777" w:rsidR="00EF5E67" w:rsidRPr="009143F0" w:rsidRDefault="00EF5E67" w:rsidP="003235F1">
                <w:pPr>
                  <w:spacing w:before="40" w:after="40"/>
                  <w:ind w:left="0"/>
                  <w:jc w:val="center"/>
                  <w:rPr>
                    <w:b/>
                    <w:bCs/>
                    <w:kern w:val="24"/>
                  </w:rPr>
                </w:pPr>
              </w:p>
            </w:tc>
            <w:tc>
              <w:tcPr>
                <w:tcW w:w="1417" w:type="dxa"/>
                <w:shd w:val="clear" w:color="auto" w:fill="EEECE1" w:themeFill="background2"/>
              </w:tcPr>
              <w:p w14:paraId="059FDE24" w14:textId="77777777" w:rsidR="00EF5E67" w:rsidRPr="008410C6" w:rsidRDefault="00EF5E67" w:rsidP="003235F1">
                <w:pPr>
                  <w:spacing w:before="40" w:after="40"/>
                  <w:ind w:left="0"/>
                  <w:jc w:val="center"/>
                  <w:rPr>
                    <w:b/>
                    <w:bCs/>
                    <w:color w:val="0070C0"/>
                    <w:kern w:val="24"/>
                  </w:rPr>
                </w:pPr>
                <w:r w:rsidRPr="008410C6">
                  <w:rPr>
                    <w:b/>
                    <w:bCs/>
                    <w:color w:val="0070C0"/>
                    <w:kern w:val="24"/>
                    <w:sz w:val="22"/>
                    <w:szCs w:val="22"/>
                  </w:rPr>
                  <w:t>10</w:t>
                </w:r>
              </w:p>
            </w:tc>
            <w:tc>
              <w:tcPr>
                <w:tcW w:w="1986" w:type="dxa"/>
                <w:shd w:val="clear" w:color="auto" w:fill="EEECE1" w:themeFill="background2"/>
              </w:tcPr>
              <w:p w14:paraId="6119B722" w14:textId="77777777" w:rsidR="00EF5E67" w:rsidRPr="008410C6" w:rsidRDefault="00EF5E67" w:rsidP="003235F1">
                <w:pPr>
                  <w:spacing w:before="40" w:after="40"/>
                  <w:ind w:left="0"/>
                  <w:jc w:val="center"/>
                  <w:rPr>
                    <w:b/>
                    <w:bCs/>
                    <w:color w:val="0070C0"/>
                    <w:kern w:val="24"/>
                  </w:rPr>
                </w:pPr>
                <w:r>
                  <w:rPr>
                    <w:b/>
                    <w:bCs/>
                    <w:color w:val="0070C0"/>
                    <w:kern w:val="24"/>
                    <w:sz w:val="22"/>
                    <w:szCs w:val="22"/>
                  </w:rPr>
                  <w:t>2</w:t>
                </w:r>
                <w:r w:rsidRPr="008410C6">
                  <w:rPr>
                    <w:b/>
                    <w:bCs/>
                    <w:color w:val="0070C0"/>
                    <w:kern w:val="24"/>
                    <w:sz w:val="22"/>
                    <w:szCs w:val="22"/>
                  </w:rPr>
                  <w:t>0</w:t>
                </w:r>
              </w:p>
            </w:tc>
          </w:tr>
          <w:tr w:rsidR="00EF5E67" w:rsidRPr="009143F0" w14:paraId="3D748DBF" w14:textId="77777777" w:rsidTr="003235F1">
            <w:trPr>
              <w:trHeight w:val="209"/>
            </w:trPr>
            <w:tc>
              <w:tcPr>
                <w:tcW w:w="1418" w:type="dxa"/>
              </w:tcPr>
              <w:p w14:paraId="61710D30" w14:textId="77777777" w:rsidR="00EF5E67" w:rsidRPr="009143F0" w:rsidRDefault="00EF5E67" w:rsidP="003235F1">
                <w:pPr>
                  <w:spacing w:before="40" w:after="40"/>
                  <w:ind w:left="0"/>
                  <w:jc w:val="left"/>
                  <w:rPr>
                    <w:b/>
                    <w:bCs/>
                    <w:kern w:val="24"/>
                    <w:sz w:val="22"/>
                    <w:szCs w:val="22"/>
                  </w:rPr>
                </w:pPr>
                <w:r w:rsidRPr="009143F0">
                  <w:rPr>
                    <w:color w:val="0070C0"/>
                    <w:kern w:val="24"/>
                    <w:sz w:val="22"/>
                    <w:szCs w:val="22"/>
                  </w:rPr>
                  <w:t>2</w:t>
                </w:r>
                <w:r w:rsidRPr="009143F0">
                  <w:rPr>
                    <w:kern w:val="24"/>
                    <w:sz w:val="22"/>
                    <w:szCs w:val="22"/>
                  </w:rPr>
                  <w:t> : ________</w:t>
                </w:r>
              </w:p>
            </w:tc>
            <w:tc>
              <w:tcPr>
                <w:tcW w:w="1417" w:type="dxa"/>
              </w:tcPr>
              <w:p w14:paraId="4913E04D" w14:textId="77777777" w:rsidR="00EF5E67" w:rsidRPr="008410C6" w:rsidRDefault="00EF5E67" w:rsidP="003235F1">
                <w:pPr>
                  <w:spacing w:before="40" w:after="40"/>
                  <w:ind w:left="0"/>
                  <w:jc w:val="center"/>
                  <w:rPr>
                    <w:b/>
                    <w:bCs/>
                    <w:color w:val="0070C0"/>
                    <w:kern w:val="24"/>
                    <w:sz w:val="22"/>
                    <w:szCs w:val="22"/>
                  </w:rPr>
                </w:pPr>
                <w:r w:rsidRPr="008410C6">
                  <w:rPr>
                    <w:color w:val="0070C0"/>
                    <w:kern w:val="24"/>
                    <w:sz w:val="22"/>
                    <w:szCs w:val="22"/>
                  </w:rPr>
                  <w:t>8 semaines</w:t>
                </w:r>
              </w:p>
            </w:tc>
            <w:tc>
              <w:tcPr>
                <w:tcW w:w="1417" w:type="dxa"/>
              </w:tcPr>
              <w:p w14:paraId="1A90B919" w14:textId="77777777" w:rsidR="00EF5E67" w:rsidRPr="008410C6" w:rsidRDefault="00EF5E67" w:rsidP="003235F1">
                <w:pPr>
                  <w:spacing w:before="40" w:after="40"/>
                  <w:ind w:left="0"/>
                  <w:jc w:val="center"/>
                  <w:rPr>
                    <w:b/>
                    <w:bCs/>
                    <w:color w:val="0070C0"/>
                    <w:kern w:val="24"/>
                    <w:sz w:val="22"/>
                    <w:szCs w:val="22"/>
                  </w:rPr>
                </w:pPr>
                <w:r w:rsidRPr="008410C6">
                  <w:rPr>
                    <w:b/>
                    <w:bCs/>
                    <w:color w:val="0070C0"/>
                    <w:kern w:val="24"/>
                    <w:sz w:val="22"/>
                    <w:szCs w:val="22"/>
                  </w:rPr>
                  <w:t>10,0</w:t>
                </w:r>
              </w:p>
            </w:tc>
            <w:tc>
              <w:tcPr>
                <w:tcW w:w="1417" w:type="dxa"/>
              </w:tcPr>
              <w:p w14:paraId="3D19C6BA" w14:textId="77777777" w:rsidR="00EF5E67" w:rsidRDefault="00EF5E67" w:rsidP="003235F1">
                <w:pPr>
                  <w:spacing w:before="40" w:after="40"/>
                  <w:ind w:left="0"/>
                  <w:jc w:val="center"/>
                  <w:rPr>
                    <w:b/>
                    <w:bCs/>
                    <w:color w:val="0070C0"/>
                    <w:kern w:val="24"/>
                  </w:rPr>
                </w:pPr>
                <w:r>
                  <w:rPr>
                    <w:color w:val="0070C0"/>
                    <w:kern w:val="24"/>
                    <w:sz w:val="22"/>
                    <w:szCs w:val="22"/>
                  </w:rPr>
                  <w:t>4</w:t>
                </w:r>
                <w:r w:rsidRPr="008410C6">
                  <w:rPr>
                    <w:color w:val="0070C0"/>
                    <w:kern w:val="24"/>
                    <w:sz w:val="22"/>
                    <w:szCs w:val="22"/>
                  </w:rPr>
                  <w:t xml:space="preserve"> semaines</w:t>
                </w:r>
              </w:p>
            </w:tc>
            <w:tc>
              <w:tcPr>
                <w:tcW w:w="1417" w:type="dxa"/>
              </w:tcPr>
              <w:p w14:paraId="20E9B4D3" w14:textId="77777777" w:rsidR="00EF5E67" w:rsidRDefault="00EF5E67" w:rsidP="003235F1">
                <w:pPr>
                  <w:spacing w:before="40" w:after="40"/>
                  <w:ind w:left="0"/>
                  <w:jc w:val="center"/>
                  <w:rPr>
                    <w:b/>
                    <w:bCs/>
                    <w:color w:val="0070C0"/>
                    <w:kern w:val="24"/>
                  </w:rPr>
                </w:pPr>
                <w:r>
                  <w:rPr>
                    <w:b/>
                    <w:bCs/>
                    <w:color w:val="0070C0"/>
                    <w:kern w:val="24"/>
                    <w:sz w:val="22"/>
                    <w:szCs w:val="22"/>
                  </w:rPr>
                  <w:t>10,0</w:t>
                </w:r>
              </w:p>
            </w:tc>
            <w:tc>
              <w:tcPr>
                <w:tcW w:w="1986" w:type="dxa"/>
              </w:tcPr>
              <w:p w14:paraId="40CAC1AB" w14:textId="77777777" w:rsidR="00EF5E67" w:rsidRDefault="00EF5E67" w:rsidP="003235F1">
                <w:pPr>
                  <w:spacing w:before="40" w:after="40"/>
                  <w:ind w:left="0"/>
                  <w:jc w:val="center"/>
                  <w:rPr>
                    <w:b/>
                    <w:bCs/>
                    <w:color w:val="0070C0"/>
                    <w:kern w:val="24"/>
                  </w:rPr>
                </w:pPr>
                <w:r>
                  <w:rPr>
                    <w:b/>
                    <w:bCs/>
                    <w:color w:val="0070C0"/>
                    <w:kern w:val="24"/>
                    <w:sz w:val="22"/>
                    <w:szCs w:val="22"/>
                  </w:rPr>
                  <w:t>20</w:t>
                </w:r>
                <w:r w:rsidRPr="00126990">
                  <w:rPr>
                    <w:b/>
                    <w:bCs/>
                    <w:color w:val="0070C0"/>
                    <w:kern w:val="24"/>
                    <w:sz w:val="22"/>
                    <w:szCs w:val="22"/>
                  </w:rPr>
                  <w:t>,</w:t>
                </w:r>
                <w:r>
                  <w:rPr>
                    <w:b/>
                    <w:bCs/>
                    <w:color w:val="0070C0"/>
                    <w:kern w:val="24"/>
                    <w:sz w:val="22"/>
                    <w:szCs w:val="22"/>
                  </w:rPr>
                  <w:t>0</w:t>
                </w:r>
              </w:p>
            </w:tc>
          </w:tr>
          <w:tr w:rsidR="00EF5E67" w:rsidRPr="009143F0" w14:paraId="2F9143EA" w14:textId="77777777" w:rsidTr="003235F1">
            <w:trPr>
              <w:trHeight w:val="209"/>
            </w:trPr>
            <w:tc>
              <w:tcPr>
                <w:tcW w:w="1418" w:type="dxa"/>
              </w:tcPr>
              <w:p w14:paraId="3B6E9CF2" w14:textId="77777777" w:rsidR="00EF5E67" w:rsidRPr="009143F0" w:rsidRDefault="00EF5E67" w:rsidP="003235F1">
                <w:pPr>
                  <w:spacing w:before="40" w:after="40"/>
                  <w:ind w:left="0"/>
                  <w:jc w:val="left"/>
                  <w:rPr>
                    <w:b/>
                    <w:bCs/>
                    <w:kern w:val="24"/>
                    <w:sz w:val="22"/>
                    <w:szCs w:val="22"/>
                  </w:rPr>
                </w:pPr>
                <w:r w:rsidRPr="009143F0">
                  <w:rPr>
                    <w:color w:val="0070C0"/>
                    <w:kern w:val="24"/>
                    <w:sz w:val="22"/>
                    <w:szCs w:val="22"/>
                  </w:rPr>
                  <w:lastRenderedPageBreak/>
                  <w:t>4</w:t>
                </w:r>
                <w:r w:rsidRPr="009143F0">
                  <w:rPr>
                    <w:kern w:val="24"/>
                    <w:sz w:val="22"/>
                    <w:szCs w:val="22"/>
                  </w:rPr>
                  <w:t> : ________</w:t>
                </w:r>
              </w:p>
            </w:tc>
            <w:tc>
              <w:tcPr>
                <w:tcW w:w="1417" w:type="dxa"/>
              </w:tcPr>
              <w:p w14:paraId="1D87D179" w14:textId="77777777" w:rsidR="00EF5E67" w:rsidRPr="008410C6" w:rsidRDefault="00EF5E67" w:rsidP="003235F1">
                <w:pPr>
                  <w:spacing w:before="40" w:after="40"/>
                  <w:ind w:left="0"/>
                  <w:jc w:val="center"/>
                  <w:rPr>
                    <w:b/>
                    <w:bCs/>
                    <w:color w:val="0070C0"/>
                    <w:kern w:val="24"/>
                    <w:sz w:val="22"/>
                    <w:szCs w:val="22"/>
                  </w:rPr>
                </w:pPr>
                <w:r>
                  <w:rPr>
                    <w:color w:val="0070C0"/>
                    <w:kern w:val="24"/>
                    <w:sz w:val="22"/>
                    <w:szCs w:val="22"/>
                  </w:rPr>
                  <w:t>12</w:t>
                </w:r>
                <w:r w:rsidRPr="008410C6">
                  <w:rPr>
                    <w:color w:val="0070C0"/>
                    <w:kern w:val="24"/>
                    <w:sz w:val="22"/>
                    <w:szCs w:val="22"/>
                  </w:rPr>
                  <w:t xml:space="preserve"> semaines</w:t>
                </w:r>
              </w:p>
            </w:tc>
            <w:tc>
              <w:tcPr>
                <w:tcW w:w="1417" w:type="dxa"/>
              </w:tcPr>
              <w:p w14:paraId="7E7BD576" w14:textId="77777777" w:rsidR="00EF5E67" w:rsidRPr="008410C6" w:rsidRDefault="00EF5E67" w:rsidP="003235F1">
                <w:pPr>
                  <w:spacing w:before="40" w:after="40"/>
                  <w:ind w:left="0"/>
                  <w:jc w:val="center"/>
                  <w:rPr>
                    <w:b/>
                    <w:bCs/>
                    <w:color w:val="0070C0"/>
                    <w:kern w:val="24"/>
                    <w:sz w:val="22"/>
                    <w:szCs w:val="22"/>
                  </w:rPr>
                </w:pPr>
                <w:r w:rsidRPr="008410C6">
                  <w:rPr>
                    <w:b/>
                    <w:bCs/>
                    <w:color w:val="0070C0"/>
                    <w:kern w:val="24"/>
                    <w:sz w:val="22"/>
                    <w:szCs w:val="22"/>
                  </w:rPr>
                  <w:t>6.7</w:t>
                </w:r>
              </w:p>
            </w:tc>
            <w:tc>
              <w:tcPr>
                <w:tcW w:w="1417" w:type="dxa"/>
              </w:tcPr>
              <w:p w14:paraId="6FB90D25" w14:textId="77777777" w:rsidR="00EF5E67" w:rsidRDefault="00EF5E67" w:rsidP="003235F1">
                <w:pPr>
                  <w:spacing w:before="40" w:after="40"/>
                  <w:ind w:left="0"/>
                  <w:jc w:val="center"/>
                  <w:rPr>
                    <w:b/>
                    <w:bCs/>
                    <w:color w:val="0070C0"/>
                    <w:kern w:val="24"/>
                  </w:rPr>
                </w:pPr>
                <w:r>
                  <w:rPr>
                    <w:color w:val="0070C0"/>
                    <w:kern w:val="24"/>
                    <w:sz w:val="22"/>
                    <w:szCs w:val="22"/>
                  </w:rPr>
                  <w:t>4</w:t>
                </w:r>
                <w:r w:rsidRPr="008410C6">
                  <w:rPr>
                    <w:color w:val="0070C0"/>
                    <w:kern w:val="24"/>
                    <w:sz w:val="22"/>
                    <w:szCs w:val="22"/>
                  </w:rPr>
                  <w:t xml:space="preserve"> semaines</w:t>
                </w:r>
              </w:p>
            </w:tc>
            <w:tc>
              <w:tcPr>
                <w:tcW w:w="1417" w:type="dxa"/>
              </w:tcPr>
              <w:p w14:paraId="293A3942" w14:textId="77777777" w:rsidR="00EF5E67" w:rsidRDefault="00EF5E67" w:rsidP="003235F1">
                <w:pPr>
                  <w:spacing w:before="40" w:after="40"/>
                  <w:ind w:left="0"/>
                  <w:jc w:val="center"/>
                  <w:rPr>
                    <w:b/>
                    <w:bCs/>
                    <w:color w:val="0070C0"/>
                    <w:kern w:val="24"/>
                  </w:rPr>
                </w:pPr>
                <w:r>
                  <w:rPr>
                    <w:b/>
                    <w:bCs/>
                    <w:color w:val="0070C0"/>
                    <w:kern w:val="24"/>
                    <w:sz w:val="22"/>
                    <w:szCs w:val="22"/>
                  </w:rPr>
                  <w:t>10,0</w:t>
                </w:r>
              </w:p>
            </w:tc>
            <w:tc>
              <w:tcPr>
                <w:tcW w:w="1986" w:type="dxa"/>
              </w:tcPr>
              <w:p w14:paraId="39B35359" w14:textId="77777777" w:rsidR="00EF5E67" w:rsidRDefault="00EF5E67" w:rsidP="003235F1">
                <w:pPr>
                  <w:spacing w:before="40" w:after="40"/>
                  <w:ind w:left="0"/>
                  <w:jc w:val="center"/>
                  <w:rPr>
                    <w:b/>
                    <w:bCs/>
                    <w:color w:val="0070C0"/>
                    <w:kern w:val="24"/>
                  </w:rPr>
                </w:pPr>
                <w:r>
                  <w:rPr>
                    <w:b/>
                    <w:bCs/>
                    <w:color w:val="0070C0"/>
                    <w:kern w:val="24"/>
                    <w:sz w:val="22"/>
                    <w:szCs w:val="22"/>
                  </w:rPr>
                  <w:t>16,7</w:t>
                </w:r>
              </w:p>
            </w:tc>
          </w:tr>
          <w:tr w:rsidR="00EF5E67" w:rsidRPr="009143F0" w14:paraId="62064EC7" w14:textId="77777777" w:rsidTr="003235F1">
            <w:trPr>
              <w:trHeight w:val="18"/>
            </w:trPr>
            <w:tc>
              <w:tcPr>
                <w:tcW w:w="1418" w:type="dxa"/>
                <w:hideMark/>
              </w:tcPr>
              <w:p w14:paraId="72E745E4" w14:textId="77777777" w:rsidR="00EF5E67" w:rsidRPr="009143F0" w:rsidRDefault="00EF5E67" w:rsidP="003235F1">
                <w:pPr>
                  <w:spacing w:before="40" w:after="40"/>
                  <w:ind w:left="0"/>
                  <w:jc w:val="left"/>
                  <w:rPr>
                    <w:sz w:val="22"/>
                    <w:szCs w:val="22"/>
                  </w:rPr>
                </w:pPr>
                <w:r w:rsidRPr="009143F0">
                  <w:rPr>
                    <w:color w:val="0070C0"/>
                    <w:kern w:val="24"/>
                    <w:sz w:val="22"/>
                    <w:szCs w:val="22"/>
                  </w:rPr>
                  <w:t>6</w:t>
                </w:r>
                <w:r w:rsidRPr="009143F0">
                  <w:rPr>
                    <w:kern w:val="24"/>
                    <w:sz w:val="22"/>
                    <w:szCs w:val="22"/>
                  </w:rPr>
                  <w:t> : ________</w:t>
                </w:r>
              </w:p>
            </w:tc>
            <w:tc>
              <w:tcPr>
                <w:tcW w:w="1417" w:type="dxa"/>
                <w:hideMark/>
              </w:tcPr>
              <w:p w14:paraId="2D712C86" w14:textId="77777777" w:rsidR="00EF5E67" w:rsidRPr="008410C6" w:rsidRDefault="00EF5E67" w:rsidP="003235F1">
                <w:pPr>
                  <w:spacing w:before="40" w:after="40"/>
                  <w:ind w:left="0"/>
                  <w:jc w:val="center"/>
                  <w:rPr>
                    <w:color w:val="0070C0"/>
                    <w:sz w:val="22"/>
                    <w:szCs w:val="22"/>
                  </w:rPr>
                </w:pPr>
                <w:r>
                  <w:rPr>
                    <w:color w:val="0070C0"/>
                    <w:kern w:val="24"/>
                    <w:sz w:val="22"/>
                    <w:szCs w:val="22"/>
                  </w:rPr>
                  <w:t>10</w:t>
                </w:r>
                <w:r w:rsidRPr="008410C6">
                  <w:rPr>
                    <w:color w:val="0070C0"/>
                    <w:kern w:val="24"/>
                    <w:sz w:val="22"/>
                    <w:szCs w:val="22"/>
                  </w:rPr>
                  <w:t xml:space="preserve"> semaines</w:t>
                </w:r>
              </w:p>
            </w:tc>
            <w:tc>
              <w:tcPr>
                <w:tcW w:w="1417" w:type="dxa"/>
              </w:tcPr>
              <w:p w14:paraId="69C5CB59" w14:textId="77777777" w:rsidR="00EF5E67" w:rsidRPr="008410C6" w:rsidRDefault="00EF5E67" w:rsidP="003235F1">
                <w:pPr>
                  <w:spacing w:before="40" w:after="40"/>
                  <w:ind w:left="0"/>
                  <w:jc w:val="center"/>
                  <w:rPr>
                    <w:b/>
                    <w:color w:val="0070C0"/>
                    <w:sz w:val="22"/>
                    <w:szCs w:val="22"/>
                  </w:rPr>
                </w:pPr>
                <w:r w:rsidRPr="008410C6">
                  <w:rPr>
                    <w:b/>
                    <w:color w:val="0070C0"/>
                    <w:sz w:val="22"/>
                    <w:szCs w:val="22"/>
                  </w:rPr>
                  <w:t>8,0</w:t>
                </w:r>
              </w:p>
            </w:tc>
            <w:tc>
              <w:tcPr>
                <w:tcW w:w="1417" w:type="dxa"/>
              </w:tcPr>
              <w:p w14:paraId="6416F7C9" w14:textId="77777777" w:rsidR="00EF5E67" w:rsidRDefault="00EF5E67" w:rsidP="003235F1">
                <w:pPr>
                  <w:spacing w:before="40" w:after="40"/>
                  <w:ind w:left="0"/>
                  <w:jc w:val="center"/>
                  <w:rPr>
                    <w:b/>
                    <w:bCs/>
                    <w:color w:val="0070C0"/>
                    <w:kern w:val="24"/>
                  </w:rPr>
                </w:pPr>
                <w:r>
                  <w:rPr>
                    <w:color w:val="0070C0"/>
                    <w:kern w:val="24"/>
                    <w:sz w:val="22"/>
                    <w:szCs w:val="22"/>
                  </w:rPr>
                  <w:t>4</w:t>
                </w:r>
                <w:r w:rsidRPr="008410C6">
                  <w:rPr>
                    <w:color w:val="0070C0"/>
                    <w:kern w:val="24"/>
                    <w:sz w:val="22"/>
                    <w:szCs w:val="22"/>
                  </w:rPr>
                  <w:t xml:space="preserve"> semaines</w:t>
                </w:r>
              </w:p>
            </w:tc>
            <w:tc>
              <w:tcPr>
                <w:tcW w:w="1417" w:type="dxa"/>
              </w:tcPr>
              <w:p w14:paraId="602CCDC8" w14:textId="77777777" w:rsidR="00EF5E67" w:rsidRDefault="00EF5E67" w:rsidP="003235F1">
                <w:pPr>
                  <w:spacing w:before="40" w:after="40"/>
                  <w:ind w:left="0"/>
                  <w:jc w:val="center"/>
                  <w:rPr>
                    <w:b/>
                    <w:bCs/>
                    <w:color w:val="0070C0"/>
                    <w:kern w:val="24"/>
                  </w:rPr>
                </w:pPr>
                <w:r>
                  <w:rPr>
                    <w:b/>
                    <w:bCs/>
                    <w:color w:val="0070C0"/>
                    <w:kern w:val="24"/>
                    <w:sz w:val="22"/>
                    <w:szCs w:val="22"/>
                  </w:rPr>
                  <w:t>10,0</w:t>
                </w:r>
              </w:p>
            </w:tc>
            <w:tc>
              <w:tcPr>
                <w:tcW w:w="1986" w:type="dxa"/>
              </w:tcPr>
              <w:p w14:paraId="31DF63D9" w14:textId="77777777" w:rsidR="00EF5E67" w:rsidRDefault="00EF5E67" w:rsidP="003235F1">
                <w:pPr>
                  <w:spacing w:before="40" w:after="40"/>
                  <w:ind w:left="0"/>
                  <w:jc w:val="center"/>
                  <w:rPr>
                    <w:b/>
                    <w:bCs/>
                    <w:color w:val="0070C0"/>
                    <w:kern w:val="24"/>
                  </w:rPr>
                </w:pPr>
                <w:r>
                  <w:rPr>
                    <w:b/>
                    <w:bCs/>
                    <w:color w:val="0070C0"/>
                    <w:kern w:val="24"/>
                    <w:sz w:val="22"/>
                    <w:szCs w:val="22"/>
                  </w:rPr>
                  <w:t>18,0</w:t>
                </w:r>
              </w:p>
            </w:tc>
          </w:tr>
        </w:tbl>
        <w:p w14:paraId="2709050E" w14:textId="77777777" w:rsidR="00EF5E67" w:rsidRDefault="00B4231C" w:rsidP="00EF5E67"/>
      </w:sdtContent>
    </w:sdt>
    <w:p w14:paraId="2013BEFB" w14:textId="77777777" w:rsidR="00EF5E67" w:rsidRDefault="00EF5E67" w:rsidP="00EF5E67">
      <w:pPr>
        <w:rPr>
          <w:b/>
        </w:rPr>
      </w:pPr>
      <w:r>
        <w:rPr>
          <w:b/>
        </w:rPr>
        <w:t>Addition des notes et classement des soumissionnaires</w:t>
      </w:r>
    </w:p>
    <w:p w14:paraId="3092754E" w14:textId="77777777" w:rsidR="00EF5E67" w:rsidRPr="00315BB1" w:rsidRDefault="00EF5E67" w:rsidP="00EF5E67">
      <w:pPr>
        <w:rPr>
          <w:b/>
        </w:rPr>
      </w:pPr>
    </w:p>
    <w:tbl>
      <w:tblPr>
        <w:tblStyle w:val="Grilledutableau"/>
        <w:tblW w:w="9072" w:type="dxa"/>
        <w:tblInd w:w="534" w:type="dxa"/>
        <w:tblLayout w:type="fixed"/>
        <w:tblLook w:val="0420" w:firstRow="1" w:lastRow="0" w:firstColumn="0" w:lastColumn="0" w:noHBand="0" w:noVBand="1"/>
      </w:tblPr>
      <w:tblGrid>
        <w:gridCol w:w="1559"/>
        <w:gridCol w:w="992"/>
        <w:gridCol w:w="1418"/>
        <w:gridCol w:w="1134"/>
        <w:gridCol w:w="1417"/>
        <w:gridCol w:w="992"/>
        <w:gridCol w:w="1560"/>
      </w:tblGrid>
      <w:tr w:rsidR="00C069AD" w:rsidRPr="000957EB" w14:paraId="1078C900" w14:textId="77777777" w:rsidTr="00C069AD">
        <w:trPr>
          <w:trHeight w:val="499"/>
        </w:trPr>
        <w:tc>
          <w:tcPr>
            <w:tcW w:w="1559" w:type="dxa"/>
            <w:hideMark/>
          </w:tcPr>
          <w:p w14:paraId="7DAB0E2B" w14:textId="77777777" w:rsidR="00C069AD" w:rsidRPr="000957EB" w:rsidRDefault="00C069AD" w:rsidP="003235F1">
            <w:pPr>
              <w:spacing w:before="40" w:after="40"/>
              <w:ind w:left="0"/>
              <w:jc w:val="center"/>
              <w:rPr>
                <w:sz w:val="22"/>
                <w:szCs w:val="22"/>
              </w:rPr>
            </w:pPr>
            <w:r w:rsidRPr="000957EB">
              <w:rPr>
                <w:b/>
                <w:bCs/>
                <w:kern w:val="24"/>
                <w:sz w:val="22"/>
                <w:szCs w:val="22"/>
              </w:rPr>
              <w:t>Candidat</w:t>
            </w:r>
          </w:p>
        </w:tc>
        <w:tc>
          <w:tcPr>
            <w:tcW w:w="992" w:type="dxa"/>
          </w:tcPr>
          <w:p w14:paraId="264B89D9" w14:textId="0F1214D6" w:rsidR="00C069AD" w:rsidRPr="000957EB" w:rsidRDefault="00C069AD" w:rsidP="003235F1">
            <w:pPr>
              <w:spacing w:before="40" w:after="40"/>
              <w:ind w:left="0"/>
              <w:jc w:val="center"/>
              <w:rPr>
                <w:b/>
                <w:bCs/>
                <w:kern w:val="24"/>
                <w:sz w:val="22"/>
                <w:szCs w:val="22"/>
              </w:rPr>
            </w:pPr>
            <w:r w:rsidRPr="000957EB">
              <w:rPr>
                <w:b/>
                <w:bCs/>
                <w:kern w:val="24"/>
                <w:sz w:val="22"/>
                <w:szCs w:val="22"/>
              </w:rPr>
              <w:t>NOTE</w:t>
            </w:r>
          </w:p>
          <w:p w14:paraId="3AF417D5" w14:textId="77777777" w:rsidR="00C069AD" w:rsidRPr="00C069AD" w:rsidRDefault="00C069AD" w:rsidP="003235F1">
            <w:pPr>
              <w:spacing w:before="40" w:after="40"/>
              <w:ind w:left="0"/>
              <w:jc w:val="center"/>
              <w:rPr>
                <w:b/>
                <w:bCs/>
                <w:kern w:val="24"/>
                <w:sz w:val="18"/>
                <w:szCs w:val="22"/>
              </w:rPr>
            </w:pPr>
            <w:r w:rsidRPr="00C069AD">
              <w:rPr>
                <w:b/>
                <w:bCs/>
                <w:kern w:val="24"/>
                <w:sz w:val="18"/>
                <w:szCs w:val="22"/>
              </w:rPr>
              <w:t>PRIX</w:t>
            </w:r>
          </w:p>
          <w:p w14:paraId="41432397" w14:textId="77777777" w:rsidR="00C069AD" w:rsidRPr="000957EB" w:rsidRDefault="00C069AD" w:rsidP="003235F1">
            <w:pPr>
              <w:spacing w:before="40" w:after="40"/>
              <w:ind w:left="0"/>
              <w:jc w:val="center"/>
              <w:rPr>
                <w:b/>
                <w:bCs/>
                <w:kern w:val="24"/>
                <w:sz w:val="22"/>
                <w:szCs w:val="22"/>
              </w:rPr>
            </w:pPr>
          </w:p>
        </w:tc>
        <w:tc>
          <w:tcPr>
            <w:tcW w:w="1418" w:type="dxa"/>
          </w:tcPr>
          <w:p w14:paraId="47B93032" w14:textId="77777777" w:rsidR="00C069AD" w:rsidRPr="000957EB" w:rsidRDefault="00C069AD" w:rsidP="003235F1">
            <w:pPr>
              <w:spacing w:before="40" w:after="40"/>
              <w:ind w:left="0"/>
              <w:jc w:val="center"/>
              <w:rPr>
                <w:b/>
                <w:bCs/>
                <w:kern w:val="24"/>
                <w:sz w:val="22"/>
                <w:szCs w:val="22"/>
              </w:rPr>
            </w:pPr>
            <w:r w:rsidRPr="000957EB">
              <w:rPr>
                <w:b/>
                <w:bCs/>
                <w:kern w:val="24"/>
                <w:sz w:val="22"/>
                <w:szCs w:val="22"/>
              </w:rPr>
              <w:t>NOTE</w:t>
            </w:r>
          </w:p>
          <w:p w14:paraId="267ACDED" w14:textId="77777777" w:rsidR="00C069AD" w:rsidRPr="000957EB" w:rsidRDefault="00C069AD" w:rsidP="003235F1">
            <w:pPr>
              <w:spacing w:before="40" w:after="40"/>
              <w:ind w:left="0"/>
              <w:jc w:val="center"/>
              <w:rPr>
                <w:b/>
                <w:bCs/>
                <w:kern w:val="24"/>
                <w:sz w:val="22"/>
                <w:szCs w:val="22"/>
              </w:rPr>
            </w:pPr>
            <w:r w:rsidRPr="00C069AD">
              <w:rPr>
                <w:b/>
                <w:bCs/>
                <w:kern w:val="24"/>
                <w:sz w:val="18"/>
                <w:szCs w:val="22"/>
              </w:rPr>
              <w:t>VALEUR TECHNIQUE</w:t>
            </w:r>
          </w:p>
        </w:tc>
        <w:tc>
          <w:tcPr>
            <w:tcW w:w="1134" w:type="dxa"/>
          </w:tcPr>
          <w:p w14:paraId="503AB5D1" w14:textId="77777777" w:rsidR="00C069AD" w:rsidRPr="000957EB" w:rsidRDefault="00B4231C" w:rsidP="003235F1">
            <w:pPr>
              <w:spacing w:before="40" w:after="40"/>
              <w:ind w:left="0"/>
              <w:jc w:val="center"/>
              <w:rPr>
                <w:b/>
                <w:bCs/>
                <w:kern w:val="24"/>
                <w:sz w:val="22"/>
                <w:szCs w:val="22"/>
              </w:rPr>
            </w:pPr>
            <w:sdt>
              <w:sdtPr>
                <w:id w:val="-1590296040"/>
                <w14:checkbox>
                  <w14:checked w14:val="0"/>
                  <w14:checkedState w14:val="2612" w14:font="MS Gothic"/>
                  <w14:uncheckedState w14:val="2610" w14:font="MS Gothic"/>
                </w14:checkbox>
              </w:sdtPr>
              <w:sdtEndPr/>
              <w:sdtContent>
                <w:r w:rsidR="00C069AD">
                  <w:rPr>
                    <w:rFonts w:ascii="MS Gothic" w:hAnsi="MS Gothic" w:hint="eastAsia"/>
                  </w:rPr>
                  <w:t>☐</w:t>
                </w:r>
              </w:sdtContent>
            </w:sdt>
            <w:r w:rsidR="00C069AD">
              <w:t xml:space="preserve"> </w:t>
            </w:r>
            <w:r w:rsidR="00C069AD" w:rsidRPr="000957EB">
              <w:rPr>
                <w:b/>
                <w:bCs/>
                <w:kern w:val="24"/>
                <w:sz w:val="22"/>
                <w:szCs w:val="22"/>
              </w:rPr>
              <w:t>NOTE</w:t>
            </w:r>
          </w:p>
          <w:p w14:paraId="775E0005" w14:textId="77777777" w:rsidR="00C069AD" w:rsidRPr="00C069AD" w:rsidRDefault="00C069AD" w:rsidP="003235F1">
            <w:pPr>
              <w:spacing w:before="40" w:after="40"/>
              <w:ind w:left="0"/>
              <w:jc w:val="center"/>
              <w:rPr>
                <w:b/>
                <w:bCs/>
                <w:kern w:val="24"/>
                <w:sz w:val="18"/>
                <w:szCs w:val="22"/>
              </w:rPr>
            </w:pPr>
            <w:r w:rsidRPr="00C069AD">
              <w:rPr>
                <w:b/>
                <w:bCs/>
                <w:kern w:val="24"/>
                <w:sz w:val="18"/>
                <w:szCs w:val="22"/>
              </w:rPr>
              <w:t>DELAIS</w:t>
            </w:r>
          </w:p>
          <w:p w14:paraId="6C33ABA3" w14:textId="77777777" w:rsidR="00C069AD" w:rsidRPr="000957EB" w:rsidRDefault="00C069AD" w:rsidP="003235F1">
            <w:pPr>
              <w:spacing w:before="40" w:after="40"/>
              <w:ind w:left="0"/>
              <w:jc w:val="center"/>
              <w:rPr>
                <w:b/>
                <w:bCs/>
                <w:kern w:val="24"/>
                <w:sz w:val="22"/>
                <w:szCs w:val="22"/>
              </w:rPr>
            </w:pPr>
          </w:p>
        </w:tc>
        <w:tc>
          <w:tcPr>
            <w:tcW w:w="1417" w:type="dxa"/>
          </w:tcPr>
          <w:p w14:paraId="154C74BE" w14:textId="77777777" w:rsidR="00C069AD" w:rsidRPr="000957EB" w:rsidRDefault="00C069AD" w:rsidP="003235F1">
            <w:pPr>
              <w:spacing w:before="40" w:after="40"/>
              <w:ind w:left="0"/>
              <w:jc w:val="center"/>
              <w:rPr>
                <w:b/>
                <w:bCs/>
                <w:kern w:val="24"/>
                <w:sz w:val="22"/>
                <w:szCs w:val="22"/>
              </w:rPr>
            </w:pPr>
            <w:r w:rsidRPr="000957EB">
              <w:rPr>
                <w:b/>
                <w:bCs/>
                <w:kern w:val="24"/>
                <w:sz w:val="22"/>
                <w:szCs w:val="22"/>
              </w:rPr>
              <w:t>NOTE</w:t>
            </w:r>
          </w:p>
          <w:p w14:paraId="31275F7C" w14:textId="77777777" w:rsidR="00C069AD" w:rsidRPr="000957EB" w:rsidRDefault="00C069AD" w:rsidP="003235F1">
            <w:pPr>
              <w:spacing w:before="40" w:after="40"/>
              <w:ind w:left="0"/>
              <w:jc w:val="center"/>
              <w:rPr>
                <w:b/>
                <w:bCs/>
                <w:kern w:val="24"/>
                <w:sz w:val="22"/>
                <w:szCs w:val="22"/>
              </w:rPr>
            </w:pPr>
            <w:r w:rsidRPr="000957EB">
              <w:rPr>
                <w:b/>
                <w:bCs/>
                <w:kern w:val="24"/>
                <w:sz w:val="22"/>
                <w:szCs w:val="22"/>
              </w:rPr>
              <w:t>GLOBALE</w:t>
            </w:r>
          </w:p>
          <w:p w14:paraId="4E86F64E" w14:textId="77777777" w:rsidR="00C069AD" w:rsidRPr="000957EB" w:rsidRDefault="00C069AD" w:rsidP="003235F1">
            <w:pPr>
              <w:spacing w:before="40" w:after="40"/>
              <w:ind w:left="0"/>
              <w:jc w:val="center"/>
              <w:rPr>
                <w:b/>
                <w:bCs/>
                <w:kern w:val="24"/>
                <w:sz w:val="22"/>
                <w:szCs w:val="22"/>
              </w:rPr>
            </w:pPr>
          </w:p>
        </w:tc>
        <w:tc>
          <w:tcPr>
            <w:tcW w:w="992" w:type="dxa"/>
          </w:tcPr>
          <w:p w14:paraId="7422EA02" w14:textId="77777777" w:rsidR="00C069AD" w:rsidRDefault="00C069AD" w:rsidP="00C069AD">
            <w:pPr>
              <w:spacing w:before="40" w:after="40"/>
              <w:ind w:left="0"/>
              <w:jc w:val="center"/>
              <w:rPr>
                <w:b/>
                <w:bCs/>
                <w:kern w:val="24"/>
                <w:sz w:val="22"/>
                <w:szCs w:val="22"/>
              </w:rPr>
            </w:pPr>
          </w:p>
          <w:p w14:paraId="2F598D43" w14:textId="5331F02E" w:rsidR="00C069AD" w:rsidRDefault="00C069AD" w:rsidP="00C069AD">
            <w:pPr>
              <w:spacing w:before="40" w:after="40"/>
              <w:ind w:left="0"/>
              <w:jc w:val="center"/>
              <w:rPr>
                <w:b/>
                <w:bCs/>
                <w:kern w:val="24"/>
              </w:rPr>
            </w:pPr>
            <w:r>
              <w:rPr>
                <w:b/>
                <w:bCs/>
                <w:kern w:val="24"/>
                <w:sz w:val="22"/>
                <w:szCs w:val="22"/>
              </w:rPr>
              <w:t>RANG</w:t>
            </w:r>
          </w:p>
        </w:tc>
        <w:tc>
          <w:tcPr>
            <w:tcW w:w="1560" w:type="dxa"/>
          </w:tcPr>
          <w:p w14:paraId="1DE28C25" w14:textId="77777777" w:rsidR="00C069AD" w:rsidRPr="00C069AD" w:rsidRDefault="00C069AD" w:rsidP="00C069AD">
            <w:pPr>
              <w:spacing w:before="40" w:after="40"/>
              <w:ind w:left="0"/>
              <w:jc w:val="center"/>
              <w:rPr>
                <w:b/>
                <w:bCs/>
                <w:i/>
                <w:kern w:val="24"/>
                <w:sz w:val="22"/>
                <w:szCs w:val="22"/>
              </w:rPr>
            </w:pPr>
          </w:p>
          <w:p w14:paraId="3384A608" w14:textId="115CC761" w:rsidR="00C069AD" w:rsidRPr="00C069AD" w:rsidRDefault="00C069AD" w:rsidP="00C069AD">
            <w:pPr>
              <w:spacing w:before="40" w:after="40"/>
              <w:ind w:left="0"/>
              <w:jc w:val="center"/>
              <w:rPr>
                <w:b/>
                <w:bCs/>
                <w:i/>
                <w:kern w:val="24"/>
                <w:sz w:val="22"/>
                <w:szCs w:val="22"/>
              </w:rPr>
            </w:pPr>
            <w:r w:rsidRPr="00C069AD">
              <w:rPr>
                <w:b/>
                <w:bCs/>
                <w:i/>
                <w:kern w:val="24"/>
                <w:sz w:val="22"/>
                <w:szCs w:val="22"/>
              </w:rPr>
              <w:t>PRIX</w:t>
            </w:r>
          </w:p>
          <w:p w14:paraId="214AB1E5" w14:textId="77777777" w:rsidR="00C069AD" w:rsidRPr="00C069AD" w:rsidRDefault="00C069AD" w:rsidP="003235F1">
            <w:pPr>
              <w:spacing w:before="40" w:after="40"/>
              <w:ind w:left="0"/>
              <w:jc w:val="center"/>
              <w:rPr>
                <w:b/>
                <w:bCs/>
                <w:i/>
                <w:kern w:val="24"/>
              </w:rPr>
            </w:pPr>
          </w:p>
        </w:tc>
      </w:tr>
      <w:tr w:rsidR="00C069AD" w:rsidRPr="000957EB" w14:paraId="11493D76" w14:textId="77777777" w:rsidTr="00C069AD">
        <w:trPr>
          <w:trHeight w:val="209"/>
        </w:trPr>
        <w:tc>
          <w:tcPr>
            <w:tcW w:w="1559" w:type="dxa"/>
            <w:shd w:val="clear" w:color="auto" w:fill="EEECE1" w:themeFill="background2"/>
          </w:tcPr>
          <w:p w14:paraId="3909906C" w14:textId="77777777" w:rsidR="00C069AD" w:rsidRDefault="00C069AD" w:rsidP="003235F1">
            <w:pPr>
              <w:spacing w:before="40" w:after="40"/>
              <w:ind w:left="0"/>
              <w:jc w:val="center"/>
              <w:rPr>
                <w:b/>
                <w:bCs/>
                <w:kern w:val="24"/>
                <w:sz w:val="22"/>
                <w:szCs w:val="22"/>
              </w:rPr>
            </w:pPr>
          </w:p>
          <w:p w14:paraId="04C3C0DF" w14:textId="77777777" w:rsidR="00C069AD" w:rsidRPr="000957EB" w:rsidRDefault="00C069AD" w:rsidP="003235F1">
            <w:pPr>
              <w:spacing w:before="40" w:after="40"/>
              <w:ind w:left="0"/>
              <w:jc w:val="center"/>
              <w:rPr>
                <w:b/>
                <w:bCs/>
                <w:kern w:val="24"/>
                <w:sz w:val="22"/>
                <w:szCs w:val="22"/>
              </w:rPr>
            </w:pPr>
            <w:r w:rsidRPr="000957EB">
              <w:rPr>
                <w:b/>
                <w:bCs/>
                <w:kern w:val="24"/>
                <w:sz w:val="22"/>
                <w:szCs w:val="22"/>
              </w:rPr>
              <w:t>Note max</w:t>
            </w:r>
          </w:p>
        </w:tc>
        <w:tc>
          <w:tcPr>
            <w:tcW w:w="992" w:type="dxa"/>
            <w:shd w:val="clear" w:color="auto" w:fill="EEECE1" w:themeFill="background2"/>
          </w:tcPr>
          <w:p w14:paraId="3EF656D3" w14:textId="77777777" w:rsidR="00C069AD" w:rsidRDefault="00C069AD" w:rsidP="003235F1">
            <w:pPr>
              <w:spacing w:before="40" w:after="40"/>
              <w:ind w:left="0"/>
              <w:jc w:val="center"/>
              <w:rPr>
                <w:b/>
                <w:bCs/>
                <w:color w:val="0070C0"/>
                <w:kern w:val="24"/>
                <w:sz w:val="22"/>
                <w:szCs w:val="22"/>
              </w:rPr>
            </w:pPr>
          </w:p>
          <w:p w14:paraId="64CAE381" w14:textId="3B6105F0" w:rsidR="00C069AD" w:rsidRPr="000957EB" w:rsidRDefault="00C069AD" w:rsidP="003235F1">
            <w:pPr>
              <w:spacing w:before="40" w:after="40"/>
              <w:ind w:left="0"/>
              <w:jc w:val="center"/>
              <w:rPr>
                <w:b/>
                <w:bCs/>
                <w:color w:val="0070C0"/>
                <w:kern w:val="24"/>
                <w:sz w:val="22"/>
                <w:szCs w:val="22"/>
              </w:rPr>
            </w:pPr>
            <w:r w:rsidRPr="000957EB">
              <w:rPr>
                <w:b/>
                <w:bCs/>
                <w:color w:val="0070C0"/>
                <w:kern w:val="24"/>
                <w:sz w:val="22"/>
                <w:szCs w:val="22"/>
              </w:rPr>
              <w:t>50</w:t>
            </w:r>
          </w:p>
        </w:tc>
        <w:tc>
          <w:tcPr>
            <w:tcW w:w="1418" w:type="dxa"/>
            <w:shd w:val="clear" w:color="auto" w:fill="EEECE1" w:themeFill="background2"/>
          </w:tcPr>
          <w:p w14:paraId="0B6DC375" w14:textId="77777777" w:rsidR="00C069AD" w:rsidRDefault="00C069AD" w:rsidP="003235F1">
            <w:pPr>
              <w:spacing w:before="40" w:after="40"/>
              <w:ind w:left="0"/>
              <w:jc w:val="center"/>
              <w:rPr>
                <w:b/>
                <w:bCs/>
                <w:color w:val="0070C0"/>
                <w:kern w:val="24"/>
                <w:sz w:val="22"/>
                <w:szCs w:val="22"/>
              </w:rPr>
            </w:pPr>
          </w:p>
          <w:p w14:paraId="5686CA6B" w14:textId="77777777" w:rsidR="00C069AD" w:rsidRPr="000957EB" w:rsidRDefault="00C069AD" w:rsidP="003235F1">
            <w:pPr>
              <w:spacing w:before="40" w:after="40"/>
              <w:ind w:left="0"/>
              <w:jc w:val="center"/>
              <w:rPr>
                <w:b/>
                <w:bCs/>
                <w:color w:val="0070C0"/>
                <w:kern w:val="24"/>
                <w:sz w:val="22"/>
                <w:szCs w:val="22"/>
              </w:rPr>
            </w:pPr>
            <w:r w:rsidRPr="000957EB">
              <w:rPr>
                <w:b/>
                <w:bCs/>
                <w:color w:val="0070C0"/>
                <w:kern w:val="24"/>
                <w:sz w:val="22"/>
                <w:szCs w:val="22"/>
              </w:rPr>
              <w:t>30</w:t>
            </w:r>
          </w:p>
        </w:tc>
        <w:tc>
          <w:tcPr>
            <w:tcW w:w="1134" w:type="dxa"/>
            <w:shd w:val="clear" w:color="auto" w:fill="EEECE1" w:themeFill="background2"/>
          </w:tcPr>
          <w:p w14:paraId="0CF01B13" w14:textId="77777777" w:rsidR="00C069AD" w:rsidRDefault="00C069AD" w:rsidP="003235F1">
            <w:pPr>
              <w:spacing w:before="40" w:after="40"/>
              <w:ind w:left="0"/>
              <w:jc w:val="center"/>
              <w:rPr>
                <w:b/>
                <w:bCs/>
                <w:color w:val="0070C0"/>
                <w:kern w:val="24"/>
                <w:sz w:val="22"/>
                <w:szCs w:val="22"/>
              </w:rPr>
            </w:pPr>
          </w:p>
          <w:p w14:paraId="0C103CB2" w14:textId="77777777" w:rsidR="00C069AD" w:rsidRPr="000957EB" w:rsidRDefault="00C069AD" w:rsidP="003235F1">
            <w:pPr>
              <w:spacing w:before="40" w:after="40"/>
              <w:ind w:left="0"/>
              <w:jc w:val="center"/>
              <w:rPr>
                <w:b/>
                <w:bCs/>
                <w:color w:val="0070C0"/>
                <w:kern w:val="24"/>
                <w:sz w:val="22"/>
                <w:szCs w:val="22"/>
              </w:rPr>
            </w:pPr>
            <w:r w:rsidRPr="000957EB">
              <w:rPr>
                <w:b/>
                <w:bCs/>
                <w:color w:val="0070C0"/>
                <w:kern w:val="24"/>
                <w:sz w:val="22"/>
                <w:szCs w:val="22"/>
              </w:rPr>
              <w:t>20</w:t>
            </w:r>
          </w:p>
        </w:tc>
        <w:tc>
          <w:tcPr>
            <w:tcW w:w="1417" w:type="dxa"/>
            <w:shd w:val="clear" w:color="auto" w:fill="EEECE1" w:themeFill="background2"/>
          </w:tcPr>
          <w:p w14:paraId="724B6AE3" w14:textId="77777777" w:rsidR="00C069AD" w:rsidRDefault="00C069AD" w:rsidP="003235F1">
            <w:pPr>
              <w:spacing w:before="40" w:after="40"/>
              <w:ind w:left="0"/>
              <w:jc w:val="center"/>
              <w:rPr>
                <w:b/>
                <w:bCs/>
                <w:color w:val="0070C0"/>
                <w:kern w:val="24"/>
                <w:sz w:val="22"/>
                <w:szCs w:val="22"/>
              </w:rPr>
            </w:pPr>
          </w:p>
          <w:p w14:paraId="65F539A0" w14:textId="77777777" w:rsidR="00C069AD" w:rsidRPr="000957EB" w:rsidRDefault="00C069AD" w:rsidP="003235F1">
            <w:pPr>
              <w:spacing w:before="40" w:after="40"/>
              <w:ind w:left="0"/>
              <w:jc w:val="center"/>
              <w:rPr>
                <w:b/>
                <w:bCs/>
                <w:color w:val="0070C0"/>
                <w:kern w:val="24"/>
                <w:sz w:val="22"/>
                <w:szCs w:val="22"/>
              </w:rPr>
            </w:pPr>
            <w:r w:rsidRPr="000957EB">
              <w:rPr>
                <w:b/>
                <w:bCs/>
                <w:color w:val="0070C0"/>
                <w:kern w:val="24"/>
                <w:sz w:val="22"/>
                <w:szCs w:val="22"/>
              </w:rPr>
              <w:t>100</w:t>
            </w:r>
          </w:p>
        </w:tc>
        <w:tc>
          <w:tcPr>
            <w:tcW w:w="992" w:type="dxa"/>
            <w:shd w:val="clear" w:color="auto" w:fill="EEECE1" w:themeFill="background2"/>
          </w:tcPr>
          <w:p w14:paraId="5135D277" w14:textId="77777777" w:rsidR="00C069AD" w:rsidRPr="000957EB" w:rsidRDefault="00C069AD" w:rsidP="003235F1">
            <w:pPr>
              <w:spacing w:before="40" w:after="40"/>
              <w:ind w:left="0"/>
              <w:jc w:val="center"/>
              <w:rPr>
                <w:b/>
                <w:bCs/>
                <w:color w:val="0070C0"/>
                <w:kern w:val="24"/>
              </w:rPr>
            </w:pPr>
          </w:p>
        </w:tc>
        <w:tc>
          <w:tcPr>
            <w:tcW w:w="1560" w:type="dxa"/>
            <w:shd w:val="clear" w:color="auto" w:fill="EEECE1" w:themeFill="background2"/>
          </w:tcPr>
          <w:p w14:paraId="7E5FB757" w14:textId="72C48879" w:rsidR="00C069AD" w:rsidRPr="00C069AD" w:rsidRDefault="00C069AD" w:rsidP="003235F1">
            <w:pPr>
              <w:spacing w:before="40" w:after="40"/>
              <w:ind w:left="0"/>
              <w:jc w:val="center"/>
              <w:rPr>
                <w:b/>
                <w:bCs/>
                <w:i/>
                <w:kern w:val="24"/>
                <w:sz w:val="18"/>
                <w:szCs w:val="18"/>
              </w:rPr>
            </w:pPr>
            <w:r w:rsidRPr="00C069AD">
              <w:rPr>
                <w:b/>
                <w:bCs/>
                <w:i/>
                <w:kern w:val="24"/>
                <w:sz w:val="18"/>
                <w:szCs w:val="18"/>
              </w:rPr>
              <w:t>Estimation administrative :</w:t>
            </w:r>
          </w:p>
          <w:p w14:paraId="4F04E932" w14:textId="52506F24" w:rsidR="00C069AD" w:rsidRPr="00C069AD" w:rsidRDefault="00C069AD" w:rsidP="003235F1">
            <w:pPr>
              <w:spacing w:before="40" w:after="40"/>
              <w:ind w:left="0"/>
              <w:jc w:val="center"/>
              <w:rPr>
                <w:b/>
                <w:bCs/>
                <w:i/>
                <w:kern w:val="24"/>
              </w:rPr>
            </w:pPr>
            <w:r w:rsidRPr="00C069AD">
              <w:rPr>
                <w:b/>
                <w:bCs/>
                <w:i/>
                <w:color w:val="0070C0"/>
                <w:kern w:val="24"/>
                <w:sz w:val="18"/>
                <w:szCs w:val="18"/>
              </w:rPr>
              <w:t>21.750.000 F</w:t>
            </w:r>
          </w:p>
        </w:tc>
      </w:tr>
      <w:tr w:rsidR="00C069AD" w:rsidRPr="000957EB" w14:paraId="442207E7" w14:textId="77777777" w:rsidTr="00C069AD">
        <w:trPr>
          <w:trHeight w:val="18"/>
        </w:trPr>
        <w:tc>
          <w:tcPr>
            <w:tcW w:w="1559" w:type="dxa"/>
            <w:hideMark/>
          </w:tcPr>
          <w:p w14:paraId="41C79CCD" w14:textId="77777777" w:rsidR="00C069AD" w:rsidRPr="000957EB" w:rsidRDefault="00C069AD" w:rsidP="003235F1">
            <w:pPr>
              <w:spacing w:before="40" w:after="40"/>
              <w:ind w:left="0"/>
              <w:jc w:val="center"/>
              <w:rPr>
                <w:sz w:val="22"/>
                <w:szCs w:val="22"/>
              </w:rPr>
            </w:pPr>
            <w:r w:rsidRPr="000957EB">
              <w:rPr>
                <w:color w:val="0070C0"/>
                <w:kern w:val="24"/>
                <w:sz w:val="22"/>
                <w:szCs w:val="22"/>
              </w:rPr>
              <w:t>2</w:t>
            </w:r>
            <w:r w:rsidRPr="000957EB">
              <w:rPr>
                <w:kern w:val="24"/>
                <w:sz w:val="22"/>
                <w:szCs w:val="22"/>
              </w:rPr>
              <w:t> : ________</w:t>
            </w:r>
          </w:p>
        </w:tc>
        <w:tc>
          <w:tcPr>
            <w:tcW w:w="992" w:type="dxa"/>
          </w:tcPr>
          <w:p w14:paraId="21D74283" w14:textId="32AE3ABF" w:rsidR="00C069AD" w:rsidRPr="000957EB" w:rsidRDefault="00C069AD" w:rsidP="003235F1">
            <w:pPr>
              <w:spacing w:before="40" w:after="40"/>
              <w:ind w:left="0"/>
              <w:jc w:val="center"/>
              <w:rPr>
                <w:kern w:val="24"/>
                <w:sz w:val="22"/>
                <w:szCs w:val="22"/>
              </w:rPr>
            </w:pPr>
            <w:r>
              <w:rPr>
                <w:b/>
                <w:bCs/>
                <w:color w:val="0070C0"/>
                <w:kern w:val="24"/>
                <w:sz w:val="22"/>
                <w:szCs w:val="22"/>
              </w:rPr>
              <w:t>48</w:t>
            </w:r>
            <w:r w:rsidRPr="00126990">
              <w:rPr>
                <w:b/>
                <w:bCs/>
                <w:color w:val="0070C0"/>
                <w:kern w:val="24"/>
                <w:sz w:val="22"/>
                <w:szCs w:val="22"/>
              </w:rPr>
              <w:t>,</w:t>
            </w:r>
            <w:r>
              <w:rPr>
                <w:b/>
                <w:bCs/>
                <w:color w:val="0070C0"/>
                <w:kern w:val="24"/>
                <w:sz w:val="22"/>
                <w:szCs w:val="22"/>
              </w:rPr>
              <w:t>7</w:t>
            </w:r>
          </w:p>
        </w:tc>
        <w:tc>
          <w:tcPr>
            <w:tcW w:w="1418" w:type="dxa"/>
          </w:tcPr>
          <w:p w14:paraId="5A1F4D7E" w14:textId="77777777" w:rsidR="00C069AD" w:rsidRPr="000957EB" w:rsidRDefault="00C069AD" w:rsidP="003235F1">
            <w:pPr>
              <w:spacing w:before="40" w:after="40"/>
              <w:ind w:left="0"/>
              <w:jc w:val="center"/>
              <w:rPr>
                <w:b/>
                <w:bCs/>
                <w:kern w:val="24"/>
                <w:sz w:val="22"/>
                <w:szCs w:val="22"/>
              </w:rPr>
            </w:pPr>
            <w:r w:rsidRPr="008410C6">
              <w:rPr>
                <w:b/>
                <w:color w:val="0070C0"/>
                <w:sz w:val="22"/>
                <w:szCs w:val="22"/>
              </w:rPr>
              <w:t>17,5</w:t>
            </w:r>
          </w:p>
        </w:tc>
        <w:tc>
          <w:tcPr>
            <w:tcW w:w="1134" w:type="dxa"/>
          </w:tcPr>
          <w:p w14:paraId="7DECB38F" w14:textId="77777777" w:rsidR="00C069AD" w:rsidRPr="000957EB" w:rsidRDefault="00C069AD" w:rsidP="003235F1">
            <w:pPr>
              <w:spacing w:before="40" w:after="40"/>
              <w:ind w:left="0"/>
              <w:jc w:val="center"/>
              <w:rPr>
                <w:b/>
                <w:sz w:val="22"/>
                <w:szCs w:val="22"/>
              </w:rPr>
            </w:pPr>
            <w:r>
              <w:rPr>
                <w:b/>
                <w:bCs/>
                <w:color w:val="0070C0"/>
                <w:kern w:val="24"/>
                <w:sz w:val="22"/>
                <w:szCs w:val="22"/>
              </w:rPr>
              <w:t>20</w:t>
            </w:r>
            <w:r w:rsidRPr="00126990">
              <w:rPr>
                <w:b/>
                <w:bCs/>
                <w:color w:val="0070C0"/>
                <w:kern w:val="24"/>
                <w:sz w:val="22"/>
                <w:szCs w:val="22"/>
              </w:rPr>
              <w:t>,</w:t>
            </w:r>
            <w:r>
              <w:rPr>
                <w:b/>
                <w:bCs/>
                <w:color w:val="0070C0"/>
                <w:kern w:val="24"/>
                <w:sz w:val="22"/>
                <w:szCs w:val="22"/>
              </w:rPr>
              <w:t>0</w:t>
            </w:r>
          </w:p>
        </w:tc>
        <w:tc>
          <w:tcPr>
            <w:tcW w:w="1417" w:type="dxa"/>
          </w:tcPr>
          <w:p w14:paraId="7CB17E84" w14:textId="77777777" w:rsidR="00C069AD" w:rsidRPr="000957EB" w:rsidRDefault="00C069AD" w:rsidP="003235F1">
            <w:pPr>
              <w:spacing w:before="40" w:after="40"/>
              <w:ind w:left="0"/>
              <w:jc w:val="center"/>
              <w:rPr>
                <w:b/>
                <w:color w:val="0070C0"/>
                <w:sz w:val="22"/>
                <w:szCs w:val="22"/>
              </w:rPr>
            </w:pPr>
            <w:r w:rsidRPr="000957EB">
              <w:rPr>
                <w:b/>
                <w:color w:val="0070C0"/>
                <w:sz w:val="22"/>
                <w:szCs w:val="22"/>
              </w:rPr>
              <w:t>86,2</w:t>
            </w:r>
          </w:p>
        </w:tc>
        <w:tc>
          <w:tcPr>
            <w:tcW w:w="992" w:type="dxa"/>
          </w:tcPr>
          <w:p w14:paraId="32E4FD68" w14:textId="72BE261F" w:rsidR="00C069AD" w:rsidRDefault="00C069AD" w:rsidP="003235F1">
            <w:pPr>
              <w:spacing w:before="40" w:after="40"/>
              <w:ind w:left="0"/>
              <w:jc w:val="center"/>
              <w:rPr>
                <w:b/>
                <w:bCs/>
                <w:color w:val="0070C0"/>
                <w:kern w:val="24"/>
              </w:rPr>
            </w:pPr>
            <w:r w:rsidRPr="000957EB">
              <w:rPr>
                <w:b/>
                <w:color w:val="0070C0"/>
                <w:sz w:val="22"/>
                <w:szCs w:val="22"/>
              </w:rPr>
              <w:t>2</w:t>
            </w:r>
          </w:p>
        </w:tc>
        <w:tc>
          <w:tcPr>
            <w:tcW w:w="1560" w:type="dxa"/>
          </w:tcPr>
          <w:p w14:paraId="78A8BDCD" w14:textId="286D1A4A" w:rsidR="00C069AD" w:rsidRPr="00C069AD" w:rsidRDefault="00C069AD" w:rsidP="003235F1">
            <w:pPr>
              <w:spacing w:before="40" w:after="40"/>
              <w:ind w:left="0"/>
              <w:jc w:val="center"/>
              <w:rPr>
                <w:b/>
                <w:i/>
                <w:color w:val="0070C0"/>
              </w:rPr>
            </w:pPr>
            <w:r w:rsidRPr="00C069AD">
              <w:rPr>
                <w:i/>
                <w:color w:val="0070C0"/>
                <w:kern w:val="24"/>
                <w:szCs w:val="22"/>
              </w:rPr>
              <w:t>22.500.000 F</w:t>
            </w:r>
          </w:p>
        </w:tc>
      </w:tr>
      <w:tr w:rsidR="00C069AD" w:rsidRPr="000957EB" w14:paraId="50A33511" w14:textId="77777777" w:rsidTr="00C069AD">
        <w:trPr>
          <w:trHeight w:val="18"/>
        </w:trPr>
        <w:tc>
          <w:tcPr>
            <w:tcW w:w="1559" w:type="dxa"/>
          </w:tcPr>
          <w:p w14:paraId="68960694" w14:textId="77777777" w:rsidR="00C069AD" w:rsidRPr="000957EB" w:rsidRDefault="00C069AD" w:rsidP="003235F1">
            <w:pPr>
              <w:spacing w:before="40" w:after="40"/>
              <w:ind w:left="0"/>
              <w:jc w:val="center"/>
              <w:rPr>
                <w:color w:val="0070C0"/>
                <w:kern w:val="24"/>
                <w:sz w:val="22"/>
                <w:szCs w:val="22"/>
              </w:rPr>
            </w:pPr>
            <w:r w:rsidRPr="000957EB">
              <w:rPr>
                <w:color w:val="0070C0"/>
                <w:kern w:val="24"/>
                <w:sz w:val="22"/>
                <w:szCs w:val="22"/>
              </w:rPr>
              <w:t>4</w:t>
            </w:r>
            <w:r w:rsidRPr="000957EB">
              <w:rPr>
                <w:kern w:val="24"/>
                <w:sz w:val="22"/>
                <w:szCs w:val="22"/>
              </w:rPr>
              <w:t> : ________</w:t>
            </w:r>
          </w:p>
        </w:tc>
        <w:tc>
          <w:tcPr>
            <w:tcW w:w="992" w:type="dxa"/>
          </w:tcPr>
          <w:p w14:paraId="5E87378D" w14:textId="50D43799" w:rsidR="00C069AD" w:rsidRPr="000957EB" w:rsidRDefault="00C069AD" w:rsidP="003235F1">
            <w:pPr>
              <w:spacing w:before="40" w:after="40"/>
              <w:ind w:left="0"/>
              <w:jc w:val="center"/>
              <w:rPr>
                <w:b/>
                <w:bCs/>
                <w:kern w:val="24"/>
                <w:sz w:val="22"/>
                <w:szCs w:val="22"/>
              </w:rPr>
            </w:pPr>
            <w:r>
              <w:rPr>
                <w:b/>
                <w:bCs/>
                <w:color w:val="0070C0"/>
                <w:kern w:val="24"/>
                <w:sz w:val="22"/>
                <w:szCs w:val="22"/>
              </w:rPr>
              <w:t>43</w:t>
            </w:r>
            <w:r w:rsidRPr="00126990">
              <w:rPr>
                <w:b/>
                <w:bCs/>
                <w:color w:val="0070C0"/>
                <w:kern w:val="24"/>
                <w:sz w:val="22"/>
                <w:szCs w:val="22"/>
              </w:rPr>
              <w:t>,</w:t>
            </w:r>
            <w:r>
              <w:rPr>
                <w:b/>
                <w:bCs/>
                <w:color w:val="0070C0"/>
                <w:kern w:val="24"/>
                <w:sz w:val="22"/>
                <w:szCs w:val="22"/>
              </w:rPr>
              <w:t>8</w:t>
            </w:r>
          </w:p>
        </w:tc>
        <w:tc>
          <w:tcPr>
            <w:tcW w:w="1418" w:type="dxa"/>
          </w:tcPr>
          <w:p w14:paraId="046B099F" w14:textId="77777777" w:rsidR="00C069AD" w:rsidRPr="000957EB" w:rsidRDefault="00C069AD" w:rsidP="003235F1">
            <w:pPr>
              <w:spacing w:before="40" w:after="40"/>
              <w:ind w:left="0"/>
              <w:jc w:val="center"/>
              <w:rPr>
                <w:b/>
                <w:sz w:val="22"/>
                <w:szCs w:val="22"/>
              </w:rPr>
            </w:pPr>
            <w:r w:rsidRPr="008410C6">
              <w:rPr>
                <w:b/>
                <w:color w:val="0070C0"/>
                <w:sz w:val="22"/>
                <w:szCs w:val="22"/>
              </w:rPr>
              <w:t>20,0</w:t>
            </w:r>
          </w:p>
        </w:tc>
        <w:tc>
          <w:tcPr>
            <w:tcW w:w="1134" w:type="dxa"/>
          </w:tcPr>
          <w:p w14:paraId="195CD3BC" w14:textId="77777777" w:rsidR="00C069AD" w:rsidRPr="000957EB" w:rsidRDefault="00C069AD" w:rsidP="003235F1">
            <w:pPr>
              <w:spacing w:before="40" w:after="40"/>
              <w:ind w:left="0"/>
              <w:jc w:val="center"/>
              <w:rPr>
                <w:b/>
                <w:sz w:val="22"/>
                <w:szCs w:val="22"/>
              </w:rPr>
            </w:pPr>
            <w:r>
              <w:rPr>
                <w:b/>
                <w:bCs/>
                <w:color w:val="0070C0"/>
                <w:kern w:val="24"/>
                <w:sz w:val="22"/>
                <w:szCs w:val="22"/>
              </w:rPr>
              <w:t>16,7</w:t>
            </w:r>
          </w:p>
        </w:tc>
        <w:tc>
          <w:tcPr>
            <w:tcW w:w="1417" w:type="dxa"/>
          </w:tcPr>
          <w:p w14:paraId="193384E7" w14:textId="77777777" w:rsidR="00C069AD" w:rsidRPr="000957EB" w:rsidRDefault="00C069AD" w:rsidP="003235F1">
            <w:pPr>
              <w:spacing w:before="40" w:after="40"/>
              <w:ind w:left="0"/>
              <w:jc w:val="center"/>
              <w:rPr>
                <w:b/>
                <w:color w:val="0070C0"/>
                <w:sz w:val="22"/>
                <w:szCs w:val="22"/>
              </w:rPr>
            </w:pPr>
            <w:r w:rsidRPr="000957EB">
              <w:rPr>
                <w:b/>
                <w:color w:val="0070C0"/>
                <w:sz w:val="22"/>
                <w:szCs w:val="22"/>
              </w:rPr>
              <w:t>80,5</w:t>
            </w:r>
          </w:p>
        </w:tc>
        <w:tc>
          <w:tcPr>
            <w:tcW w:w="992" w:type="dxa"/>
          </w:tcPr>
          <w:p w14:paraId="73E8848B" w14:textId="03C96887" w:rsidR="00C069AD" w:rsidRDefault="00C069AD" w:rsidP="003235F1">
            <w:pPr>
              <w:spacing w:before="40" w:after="40"/>
              <w:ind w:left="0"/>
              <w:jc w:val="center"/>
              <w:rPr>
                <w:b/>
                <w:bCs/>
                <w:color w:val="0070C0"/>
                <w:kern w:val="24"/>
              </w:rPr>
            </w:pPr>
            <w:r w:rsidRPr="000957EB">
              <w:rPr>
                <w:b/>
                <w:color w:val="0070C0"/>
                <w:sz w:val="22"/>
                <w:szCs w:val="22"/>
              </w:rPr>
              <w:t>3</w:t>
            </w:r>
          </w:p>
        </w:tc>
        <w:tc>
          <w:tcPr>
            <w:tcW w:w="1560" w:type="dxa"/>
          </w:tcPr>
          <w:p w14:paraId="465BC9B0" w14:textId="2F2B4955" w:rsidR="00C069AD" w:rsidRPr="00C069AD" w:rsidRDefault="00C069AD" w:rsidP="003235F1">
            <w:pPr>
              <w:spacing w:before="40" w:after="40"/>
              <w:ind w:left="0"/>
              <w:jc w:val="center"/>
              <w:rPr>
                <w:b/>
                <w:i/>
                <w:color w:val="0070C0"/>
              </w:rPr>
            </w:pPr>
            <w:r w:rsidRPr="00C069AD">
              <w:rPr>
                <w:i/>
                <w:color w:val="0070C0"/>
                <w:kern w:val="24"/>
                <w:szCs w:val="22"/>
              </w:rPr>
              <w:t>25.000.000 F</w:t>
            </w:r>
          </w:p>
        </w:tc>
      </w:tr>
      <w:tr w:rsidR="00C069AD" w:rsidRPr="000957EB" w14:paraId="08D7BB79" w14:textId="77777777" w:rsidTr="00C069AD">
        <w:trPr>
          <w:trHeight w:val="18"/>
        </w:trPr>
        <w:tc>
          <w:tcPr>
            <w:tcW w:w="1559" w:type="dxa"/>
          </w:tcPr>
          <w:p w14:paraId="2037B867" w14:textId="77777777" w:rsidR="00C069AD" w:rsidRPr="000957EB" w:rsidRDefault="00C069AD" w:rsidP="003235F1">
            <w:pPr>
              <w:spacing w:before="40" w:after="40"/>
              <w:ind w:left="0"/>
              <w:jc w:val="center"/>
              <w:rPr>
                <w:color w:val="0070C0"/>
                <w:kern w:val="24"/>
                <w:sz w:val="22"/>
                <w:szCs w:val="22"/>
              </w:rPr>
            </w:pPr>
            <w:r w:rsidRPr="000957EB">
              <w:rPr>
                <w:color w:val="0070C0"/>
                <w:kern w:val="24"/>
                <w:sz w:val="22"/>
                <w:szCs w:val="22"/>
              </w:rPr>
              <w:t>6</w:t>
            </w:r>
            <w:r w:rsidRPr="000957EB">
              <w:rPr>
                <w:kern w:val="24"/>
                <w:sz w:val="22"/>
                <w:szCs w:val="22"/>
              </w:rPr>
              <w:t> : ________</w:t>
            </w:r>
          </w:p>
        </w:tc>
        <w:tc>
          <w:tcPr>
            <w:tcW w:w="992" w:type="dxa"/>
          </w:tcPr>
          <w:p w14:paraId="14A9F820" w14:textId="73B25176" w:rsidR="00C069AD" w:rsidRPr="000957EB" w:rsidRDefault="00C069AD" w:rsidP="003235F1">
            <w:pPr>
              <w:spacing w:before="40" w:after="40"/>
              <w:ind w:left="0"/>
              <w:jc w:val="center"/>
              <w:rPr>
                <w:b/>
                <w:bCs/>
                <w:kern w:val="24"/>
                <w:sz w:val="22"/>
                <w:szCs w:val="22"/>
              </w:rPr>
            </w:pPr>
            <w:r>
              <w:rPr>
                <w:b/>
                <w:bCs/>
                <w:color w:val="0070C0"/>
                <w:kern w:val="24"/>
                <w:sz w:val="22"/>
                <w:szCs w:val="22"/>
              </w:rPr>
              <w:t>50,0</w:t>
            </w:r>
          </w:p>
        </w:tc>
        <w:tc>
          <w:tcPr>
            <w:tcW w:w="1418" w:type="dxa"/>
          </w:tcPr>
          <w:p w14:paraId="57A099A6" w14:textId="77777777" w:rsidR="00C069AD" w:rsidRPr="000957EB" w:rsidRDefault="00C069AD" w:rsidP="003235F1">
            <w:pPr>
              <w:spacing w:before="40" w:after="40"/>
              <w:ind w:left="0"/>
              <w:jc w:val="center"/>
              <w:rPr>
                <w:b/>
                <w:sz w:val="22"/>
                <w:szCs w:val="22"/>
              </w:rPr>
            </w:pPr>
            <w:r w:rsidRPr="008410C6">
              <w:rPr>
                <w:b/>
                <w:color w:val="0070C0"/>
                <w:sz w:val="22"/>
                <w:szCs w:val="22"/>
              </w:rPr>
              <w:t>20,0</w:t>
            </w:r>
          </w:p>
        </w:tc>
        <w:tc>
          <w:tcPr>
            <w:tcW w:w="1134" w:type="dxa"/>
          </w:tcPr>
          <w:p w14:paraId="47334DB8" w14:textId="77777777" w:rsidR="00C069AD" w:rsidRPr="000957EB" w:rsidRDefault="00C069AD" w:rsidP="003235F1">
            <w:pPr>
              <w:spacing w:before="40" w:after="40"/>
              <w:ind w:left="0"/>
              <w:jc w:val="center"/>
              <w:rPr>
                <w:b/>
                <w:sz w:val="22"/>
                <w:szCs w:val="22"/>
              </w:rPr>
            </w:pPr>
            <w:r>
              <w:rPr>
                <w:b/>
                <w:bCs/>
                <w:color w:val="0070C0"/>
                <w:kern w:val="24"/>
                <w:sz w:val="22"/>
                <w:szCs w:val="22"/>
              </w:rPr>
              <w:t>18,0</w:t>
            </w:r>
          </w:p>
        </w:tc>
        <w:tc>
          <w:tcPr>
            <w:tcW w:w="1417" w:type="dxa"/>
          </w:tcPr>
          <w:p w14:paraId="16397293" w14:textId="77777777" w:rsidR="00C069AD" w:rsidRPr="000957EB" w:rsidRDefault="00C069AD" w:rsidP="003235F1">
            <w:pPr>
              <w:spacing w:before="40" w:after="40"/>
              <w:ind w:left="0"/>
              <w:jc w:val="center"/>
              <w:rPr>
                <w:b/>
                <w:color w:val="0070C0"/>
                <w:sz w:val="22"/>
                <w:szCs w:val="22"/>
              </w:rPr>
            </w:pPr>
            <w:r w:rsidRPr="000957EB">
              <w:rPr>
                <w:b/>
                <w:color w:val="0070C0"/>
                <w:sz w:val="22"/>
                <w:szCs w:val="22"/>
              </w:rPr>
              <w:t>88</w:t>
            </w:r>
            <w:r>
              <w:rPr>
                <w:b/>
                <w:color w:val="0070C0"/>
                <w:sz w:val="22"/>
                <w:szCs w:val="22"/>
              </w:rPr>
              <w:t>,0</w:t>
            </w:r>
          </w:p>
        </w:tc>
        <w:tc>
          <w:tcPr>
            <w:tcW w:w="992" w:type="dxa"/>
          </w:tcPr>
          <w:p w14:paraId="2254F38E" w14:textId="60BBC0DB" w:rsidR="00C069AD" w:rsidRDefault="00C069AD" w:rsidP="003235F1">
            <w:pPr>
              <w:spacing w:before="40" w:after="40"/>
              <w:ind w:left="0"/>
              <w:jc w:val="center"/>
              <w:rPr>
                <w:b/>
                <w:bCs/>
                <w:color w:val="0070C0"/>
                <w:kern w:val="24"/>
              </w:rPr>
            </w:pPr>
            <w:r w:rsidRPr="000957EB">
              <w:rPr>
                <w:b/>
                <w:color w:val="0070C0"/>
                <w:sz w:val="22"/>
                <w:szCs w:val="22"/>
              </w:rPr>
              <w:t>1</w:t>
            </w:r>
          </w:p>
        </w:tc>
        <w:tc>
          <w:tcPr>
            <w:tcW w:w="1560" w:type="dxa"/>
          </w:tcPr>
          <w:p w14:paraId="454A5376" w14:textId="342BF86E" w:rsidR="00C069AD" w:rsidRPr="00C069AD" w:rsidRDefault="00C069AD" w:rsidP="003235F1">
            <w:pPr>
              <w:spacing w:before="40" w:after="40"/>
              <w:ind w:left="0"/>
              <w:jc w:val="center"/>
              <w:rPr>
                <w:b/>
                <w:i/>
                <w:color w:val="0070C0"/>
              </w:rPr>
            </w:pPr>
            <w:r w:rsidRPr="00C069AD">
              <w:rPr>
                <w:i/>
                <w:color w:val="0070C0"/>
                <w:kern w:val="24"/>
                <w:szCs w:val="22"/>
              </w:rPr>
              <w:t>21.900.000 F</w:t>
            </w:r>
          </w:p>
        </w:tc>
      </w:tr>
    </w:tbl>
    <w:p w14:paraId="7013CA14" w14:textId="1A90FBAB" w:rsidR="009A21B0" w:rsidRDefault="00DE32BE" w:rsidP="00092292">
      <w:pPr>
        <w:pStyle w:val="Titre2"/>
      </w:pPr>
      <w:bookmarkStart w:id="64" w:name="_Toc82180454"/>
      <w:r>
        <w:t>3.7</w:t>
      </w:r>
      <w:r w:rsidR="009A21B0" w:rsidRPr="00435186">
        <w:t xml:space="preserve"> - Proposition d’attribut</w:t>
      </w:r>
      <w:r w:rsidR="009A21B0">
        <w:t>ion</w:t>
      </w:r>
      <w:r w:rsidR="009A21B0" w:rsidRPr="00435186">
        <w:t xml:space="preserve"> du marché</w:t>
      </w:r>
      <w:bookmarkEnd w:id="62"/>
      <w:bookmarkEnd w:id="63"/>
      <w:bookmarkEnd w:id="64"/>
    </w:p>
    <w:sdt>
      <w:sdtPr>
        <w:id w:val="-1473673826"/>
      </w:sdtPr>
      <w:sdtEndPr/>
      <w:sdtContent>
        <w:p w14:paraId="72A7F214" w14:textId="0C632F29" w:rsidR="00F8136B" w:rsidRPr="00435186" w:rsidRDefault="00B4231C" w:rsidP="00092292">
          <w:sdt>
            <w:sdtPr>
              <w:id w:val="-1310405887"/>
              <w14:checkbox>
                <w14:checked w14:val="0"/>
                <w14:checkedState w14:val="2612" w14:font="MS Gothic"/>
                <w14:uncheckedState w14:val="2610" w14:font="MS Gothic"/>
              </w14:checkbox>
            </w:sdtPr>
            <w:sdtEndPr/>
            <w:sdtContent>
              <w:r w:rsidR="00F8136B">
                <w:rPr>
                  <w:rFonts w:ascii="MS Gothic" w:hAnsi="MS Gothic" w:hint="eastAsia"/>
                </w:rPr>
                <w:t>☐</w:t>
              </w:r>
            </w:sdtContent>
          </w:sdt>
          <w:r w:rsidR="00F8136B">
            <w:t xml:space="preserve"> Sans objet.</w:t>
          </w:r>
        </w:p>
      </w:sdtContent>
    </w:sdt>
    <w:sdt>
      <w:sdtPr>
        <w:id w:val="779687565"/>
      </w:sdtPr>
      <w:sdtEndPr/>
      <w:sdtContent>
        <w:p w14:paraId="4BDEEC4B" w14:textId="21C5B2EE" w:rsidR="009A21B0" w:rsidRDefault="00B4231C" w:rsidP="00092292">
          <w:sdt>
            <w:sdtPr>
              <w:id w:val="-64876366"/>
              <w14:checkbox>
                <w14:checked w14:val="0"/>
                <w14:checkedState w14:val="2612" w14:font="MS Gothic"/>
                <w14:uncheckedState w14:val="2610" w14:font="MS Gothic"/>
              </w14:checkbox>
            </w:sdtPr>
            <w:sdtEndPr/>
            <w:sdtContent>
              <w:r w:rsidR="00F8136B">
                <w:rPr>
                  <w:rFonts w:ascii="MS Gothic" w:hAnsi="MS Gothic" w:hint="eastAsia"/>
                </w:rPr>
                <w:t>☐</w:t>
              </w:r>
            </w:sdtContent>
          </w:sdt>
          <w:r w:rsidR="0029111A">
            <w:t xml:space="preserve"> [</w:t>
          </w:r>
          <w:r w:rsidR="00F8136B">
            <w:t>Marché à bons de commandes, marché cadre ou marché mixte</w:t>
          </w:r>
          <w:r w:rsidR="0029111A">
            <w:t>]</w:t>
          </w:r>
          <w:r w:rsidR="00F8136B">
            <w:t xml:space="preserve"> </w:t>
          </w:r>
          <w:r w:rsidR="000957EB">
            <w:t>Compte tenu du classe</w:t>
          </w:r>
          <w:r w:rsidR="00F8136B">
            <w:t>ment ci-avant, il est proposé d’attribuer le marché à l’entreprise _____________ .</w:t>
          </w:r>
        </w:p>
      </w:sdtContent>
    </w:sdt>
    <w:sdt>
      <w:sdtPr>
        <w:id w:val="2109233850"/>
      </w:sdtPr>
      <w:sdtEndPr/>
      <w:sdtContent>
        <w:p w14:paraId="4533D060" w14:textId="66CCEDAD" w:rsidR="00955B7B" w:rsidRDefault="00B4231C" w:rsidP="00092292">
          <w:sdt>
            <w:sdtPr>
              <w:id w:val="-1654755351"/>
              <w14:checkbox>
                <w14:checked w14:val="0"/>
                <w14:checkedState w14:val="2612" w14:font="MS Gothic"/>
                <w14:uncheckedState w14:val="2610" w14:font="MS Gothic"/>
              </w14:checkbox>
            </w:sdtPr>
            <w:sdtEndPr/>
            <w:sdtContent>
              <w:r w:rsidR="00955B7B">
                <w:rPr>
                  <w:rFonts w:ascii="MS Gothic" w:hAnsi="MS Gothic" w:hint="eastAsia"/>
                </w:rPr>
                <w:t>☐</w:t>
              </w:r>
            </w:sdtContent>
          </w:sdt>
          <w:r w:rsidR="00955B7B">
            <w:t xml:space="preserve"> </w:t>
          </w:r>
          <w:r w:rsidR="0029111A">
            <w:t>[</w:t>
          </w:r>
          <w:r w:rsidR="00955B7B">
            <w:t xml:space="preserve">Marché à bons de commandes, ou marché cadre </w:t>
          </w:r>
          <w:r w:rsidR="00955B7B" w:rsidRPr="00955B7B">
            <w:rPr>
              <w:u w:val="single"/>
            </w:rPr>
            <w:t>multi-titulaires</w:t>
          </w:r>
          <w:r w:rsidR="0029111A">
            <w:t>]</w:t>
          </w:r>
          <w:r w:rsidR="00955B7B">
            <w:t xml:space="preserve"> Compte tenu du classement ci-avant, il est proposé d’attribuer le marché multi-titulaires aux entreprises _____________ , __________ , et ____________ .</w:t>
          </w:r>
        </w:p>
      </w:sdtContent>
    </w:sdt>
    <w:sdt>
      <w:sdtPr>
        <w:id w:val="316384156"/>
      </w:sdtPr>
      <w:sdtEndPr/>
      <w:sdtContent>
        <w:p w14:paraId="46CCD7F0" w14:textId="23239AE1" w:rsidR="00F8136B" w:rsidRDefault="00B4231C" w:rsidP="00092292">
          <w:sdt>
            <w:sdtPr>
              <w:id w:val="-823584778"/>
              <w14:checkbox>
                <w14:checked w14:val="0"/>
                <w14:checkedState w14:val="2612" w14:font="MS Gothic"/>
                <w14:uncheckedState w14:val="2610" w14:font="MS Gothic"/>
              </w14:checkbox>
            </w:sdtPr>
            <w:sdtEndPr/>
            <w:sdtContent>
              <w:r w:rsidR="00F8136B">
                <w:rPr>
                  <w:rFonts w:ascii="MS Gothic" w:hAnsi="MS Gothic" w:hint="eastAsia"/>
                </w:rPr>
                <w:t>☐</w:t>
              </w:r>
            </w:sdtContent>
          </w:sdt>
          <w:r w:rsidR="0029111A">
            <w:t xml:space="preserve"> [</w:t>
          </w:r>
          <w:r w:rsidR="00F8136B">
            <w:t>Marché standard</w:t>
          </w:r>
          <w:r w:rsidR="0029111A">
            <w:t>]</w:t>
          </w:r>
          <w:r w:rsidR="00F8136B">
            <w:t xml:space="preserve"> Compte tenu du classement ci-avant, il est proposé d’attribuer le marché à l’entreprise _____________ pour un montant de ____________ TTC.</w:t>
          </w:r>
        </w:p>
      </w:sdtContent>
    </w:sdt>
    <w:sdt>
      <w:sdtPr>
        <w:id w:val="473491030"/>
      </w:sdtPr>
      <w:sdtEndPr/>
      <w:sdtContent>
        <w:p w14:paraId="4D937C5E" w14:textId="1210C7D6" w:rsidR="00F8136B" w:rsidRDefault="00B4231C" w:rsidP="00092292">
          <w:sdt>
            <w:sdtPr>
              <w:id w:val="-904985803"/>
              <w14:checkbox>
                <w14:checked w14:val="0"/>
                <w14:checkedState w14:val="2612" w14:font="MS Gothic"/>
                <w14:uncheckedState w14:val="2610" w14:font="MS Gothic"/>
              </w14:checkbox>
            </w:sdtPr>
            <w:sdtEndPr/>
            <w:sdtContent>
              <w:r w:rsidR="00F8136B">
                <w:rPr>
                  <w:rFonts w:ascii="MS Gothic" w:hAnsi="MS Gothic" w:hint="eastAsia"/>
                </w:rPr>
                <w:t>☐</w:t>
              </w:r>
            </w:sdtContent>
          </w:sdt>
          <w:r w:rsidR="00F8136B">
            <w:t xml:space="preserve"> Ce montant correspond au scénario base + options sélectionné par l’acheteur public comme le plus optimal compte tenu du niveau des offres et de ses disponibilités financières : base + options n° </w:t>
          </w:r>
          <w:r w:rsidR="00F8136B" w:rsidRPr="00EF0815">
            <w:rPr>
              <w:color w:val="0070C0"/>
            </w:rPr>
            <w:t>4 et 7</w:t>
          </w:r>
        </w:p>
      </w:sdtContent>
    </w:sdt>
    <w:sdt>
      <w:sdtPr>
        <w:id w:val="1104916960"/>
      </w:sdtPr>
      <w:sdtEndPr/>
      <w:sdtContent>
        <w:p w14:paraId="2E170880" w14:textId="28CF0C06" w:rsidR="00F8136B" w:rsidRDefault="00B4231C" w:rsidP="00092292">
          <w:sdt>
            <w:sdtPr>
              <w:id w:val="1237667604"/>
              <w14:checkbox>
                <w14:checked w14:val="0"/>
                <w14:checkedState w14:val="2612" w14:font="MS Gothic"/>
                <w14:uncheckedState w14:val="2610" w14:font="MS Gothic"/>
              </w14:checkbox>
            </w:sdtPr>
            <w:sdtEndPr/>
            <w:sdtContent>
              <w:r w:rsidR="00F8136B">
                <w:rPr>
                  <w:rFonts w:ascii="MS Gothic" w:hAnsi="MS Gothic" w:hint="eastAsia"/>
                </w:rPr>
                <w:t>☐</w:t>
              </w:r>
            </w:sdtContent>
          </w:sdt>
          <w:r w:rsidR="00F8136B">
            <w:t xml:space="preserve"> Ce montant comprend la tranche ferme et toutes les tranches conditionnelles.</w:t>
          </w:r>
        </w:p>
      </w:sdtContent>
    </w:sdt>
    <w:sdt>
      <w:sdtPr>
        <w:id w:val="374825614"/>
      </w:sdtPr>
      <w:sdtEndPr/>
      <w:sdtContent>
        <w:p w14:paraId="44ADF4FC" w14:textId="2A0D0D42" w:rsidR="00F8136B" w:rsidRDefault="00B4231C" w:rsidP="00092292">
          <w:sdt>
            <w:sdtPr>
              <w:id w:val="770053756"/>
              <w14:checkbox>
                <w14:checked w14:val="0"/>
                <w14:checkedState w14:val="2612" w14:font="MS Gothic"/>
                <w14:uncheckedState w14:val="2610" w14:font="MS Gothic"/>
              </w14:checkbox>
            </w:sdtPr>
            <w:sdtEndPr/>
            <w:sdtContent>
              <w:r w:rsidR="00F8136B">
                <w:rPr>
                  <w:rFonts w:ascii="MS Gothic" w:hAnsi="MS Gothic" w:hint="eastAsia"/>
                </w:rPr>
                <w:t>☐</w:t>
              </w:r>
            </w:sdtContent>
          </w:sdt>
          <w:r w:rsidR="00F8136B">
            <w:t xml:space="preserve"> Ce montant correspond à la variante imposée _____________ .</w:t>
          </w:r>
        </w:p>
      </w:sdtContent>
    </w:sdt>
    <w:sdt>
      <w:sdtPr>
        <w:id w:val="300344807"/>
      </w:sdtPr>
      <w:sdtEndPr/>
      <w:sdtContent>
        <w:p w14:paraId="066693C9" w14:textId="51C276F7" w:rsidR="00F8136B" w:rsidRDefault="00B4231C" w:rsidP="00092292">
          <w:sdt>
            <w:sdtPr>
              <w:id w:val="1144552979"/>
              <w14:checkbox>
                <w14:checked w14:val="0"/>
                <w14:checkedState w14:val="2612" w14:font="MS Gothic"/>
                <w14:uncheckedState w14:val="2610" w14:font="MS Gothic"/>
              </w14:checkbox>
            </w:sdtPr>
            <w:sdtEndPr/>
            <w:sdtContent>
              <w:r w:rsidR="00F8136B">
                <w:rPr>
                  <w:rFonts w:ascii="MS Gothic" w:hAnsi="MS Gothic" w:hint="eastAsia"/>
                </w:rPr>
                <w:t>☐</w:t>
              </w:r>
            </w:sdtContent>
          </w:sdt>
          <w:r w:rsidR="00F8136B">
            <w:t xml:space="preserve"> Ce montant correspond à la variante proposée par l’attributaire du marché.</w:t>
          </w:r>
        </w:p>
      </w:sdtContent>
    </w:sdt>
    <w:p w14:paraId="2514796D" w14:textId="179D7F9A" w:rsidR="009A21B0" w:rsidRPr="00435186" w:rsidRDefault="009A21B0" w:rsidP="00092292">
      <w:pPr>
        <w:pStyle w:val="Titre2"/>
      </w:pPr>
      <w:bookmarkStart w:id="65" w:name="_Toc50737025"/>
      <w:bookmarkStart w:id="66" w:name="_Toc58923909"/>
      <w:bookmarkStart w:id="67" w:name="_Toc82180455"/>
      <w:r w:rsidRPr="00435186">
        <w:t>3.</w:t>
      </w:r>
      <w:r w:rsidR="00DE32BE">
        <w:t>8</w:t>
      </w:r>
      <w:r w:rsidRPr="00435186">
        <w:t xml:space="preserve"> – Suite</w:t>
      </w:r>
      <w:r w:rsidR="00955B7B">
        <w:t>s</w:t>
      </w:r>
      <w:r w:rsidRPr="00435186">
        <w:t xml:space="preserve"> à donner</w:t>
      </w:r>
      <w:bookmarkEnd w:id="65"/>
      <w:bookmarkEnd w:id="66"/>
      <w:r w:rsidR="00955B7B">
        <w:t xml:space="preserve"> en cas de non attribution</w:t>
      </w:r>
      <w:bookmarkEnd w:id="67"/>
    </w:p>
    <w:sdt>
      <w:sdtPr>
        <w:id w:val="-12156815"/>
      </w:sdtPr>
      <w:sdtEndPr/>
      <w:sdtContent>
        <w:p w14:paraId="68EE6225" w14:textId="77777777" w:rsidR="00955B7B" w:rsidRPr="00435186" w:rsidRDefault="00B4231C" w:rsidP="00092292">
          <w:sdt>
            <w:sdtPr>
              <w:id w:val="-740553847"/>
              <w14:checkbox>
                <w14:checked w14:val="0"/>
                <w14:checkedState w14:val="2612" w14:font="MS Gothic"/>
                <w14:uncheckedState w14:val="2610" w14:font="MS Gothic"/>
              </w14:checkbox>
            </w:sdtPr>
            <w:sdtEndPr/>
            <w:sdtContent>
              <w:r w:rsidR="00955B7B">
                <w:rPr>
                  <w:rFonts w:ascii="MS Gothic" w:hAnsi="MS Gothic" w:hint="eastAsia"/>
                </w:rPr>
                <w:t>☐</w:t>
              </w:r>
            </w:sdtContent>
          </w:sdt>
          <w:r w:rsidR="00955B7B">
            <w:t xml:space="preserve"> Sans objet.</w:t>
          </w:r>
        </w:p>
      </w:sdtContent>
    </w:sdt>
    <w:sdt>
      <w:sdtPr>
        <w:id w:val="-1621378316"/>
      </w:sdtPr>
      <w:sdtEndPr/>
      <w:sdtContent>
        <w:p w14:paraId="46E97E99" w14:textId="18DF7590" w:rsidR="009A21B0" w:rsidRDefault="00B4231C" w:rsidP="00092292">
          <w:sdt>
            <w:sdtPr>
              <w:id w:val="256180200"/>
              <w14:checkbox>
                <w14:checked w14:val="0"/>
                <w14:checkedState w14:val="2612" w14:font="MS Gothic"/>
                <w14:uncheckedState w14:val="2610" w14:font="MS Gothic"/>
              </w14:checkbox>
            </w:sdtPr>
            <w:sdtEndPr/>
            <w:sdtContent>
              <w:r w:rsidR="00955B7B">
                <w:rPr>
                  <w:rFonts w:ascii="MS Gothic" w:hAnsi="MS Gothic" w:hint="eastAsia"/>
                </w:rPr>
                <w:t>☐</w:t>
              </w:r>
            </w:sdtContent>
          </w:sdt>
          <w:r w:rsidR="00955B7B">
            <w:t xml:space="preserve"> </w:t>
          </w:r>
          <w:r w:rsidR="00B81D46">
            <w:t>Il</w:t>
          </w:r>
          <w:r w:rsidR="009A21B0" w:rsidRPr="00435186">
            <w:t xml:space="preserve"> est proposé à la commission d’appel d’offres</w:t>
          </w:r>
          <w:r w:rsidR="009A21B0">
            <w:t xml:space="preserve"> :</w:t>
          </w:r>
        </w:p>
        <w:sdt>
          <w:sdtPr>
            <w:id w:val="402346912"/>
          </w:sdtPr>
          <w:sdtEndPr/>
          <w:sdtContent>
            <w:p w14:paraId="3494C52C" w14:textId="2C81D610" w:rsidR="00B81D46" w:rsidRDefault="00B4231C" w:rsidP="00092292">
              <w:sdt>
                <w:sdtPr>
                  <w:id w:val="-1365671433"/>
                  <w14:checkbox>
                    <w14:checked w14:val="0"/>
                    <w14:checkedState w14:val="2612" w14:font="MS Gothic"/>
                    <w14:uncheckedState w14:val="2610" w14:font="MS Gothic"/>
                  </w14:checkbox>
                </w:sdtPr>
                <w:sdtEndPr/>
                <w:sdtContent>
                  <w:r w:rsidR="00B81D46">
                    <w:rPr>
                      <w:rFonts w:ascii="MS Gothic" w:hAnsi="MS Gothic" w:hint="eastAsia"/>
                    </w:rPr>
                    <w:t>☐</w:t>
                  </w:r>
                </w:sdtContent>
              </w:sdt>
              <w:r w:rsidR="00B81D46">
                <w:t xml:space="preserve"> de ne pas donner suite à l’appel d’offres, et de lancer une nouvelle consultation par appel d’offres, après modification du dossier de consultation pour en rectifier les défauts.</w:t>
              </w:r>
            </w:p>
          </w:sdtContent>
        </w:sdt>
        <w:sdt>
          <w:sdtPr>
            <w:id w:val="235519930"/>
          </w:sdtPr>
          <w:sdtEndPr/>
          <w:sdtContent>
            <w:p w14:paraId="67302E4B" w14:textId="76F09804" w:rsidR="00955B7B" w:rsidRDefault="00B4231C" w:rsidP="00092292">
              <w:sdt>
                <w:sdtPr>
                  <w:id w:val="1378748200"/>
                  <w14:checkbox>
                    <w14:checked w14:val="0"/>
                    <w14:checkedState w14:val="2612" w14:font="MS Gothic"/>
                    <w14:uncheckedState w14:val="2610" w14:font="MS Gothic"/>
                  </w14:checkbox>
                </w:sdtPr>
                <w:sdtEndPr/>
                <w:sdtContent>
                  <w:r w:rsidR="00955B7B">
                    <w:rPr>
                      <w:rFonts w:ascii="MS Gothic" w:hAnsi="MS Gothic" w:hint="eastAsia"/>
                    </w:rPr>
                    <w:t>☐</w:t>
                  </w:r>
                </w:sdtContent>
              </w:sdt>
              <w:r w:rsidR="00955B7B">
                <w:t xml:space="preserve"> de ne pas donner suite à l’appel d’offres, l’attribution au seul soumissionnaire restant mettant en échec l’objectif d’avoir un marché multi-titulaire et le plaçant en monopole de fait sur la durée du marché ( _ mois). Il est donc proposé de lancer une nouvelle consultation par appel d’offres pour atteindre cet objectif de marché multi-titulaires.</w:t>
              </w:r>
            </w:p>
          </w:sdtContent>
        </w:sdt>
        <w:sdt>
          <w:sdtPr>
            <w:id w:val="1543642021"/>
          </w:sdtPr>
          <w:sdtEndPr/>
          <w:sdtContent>
            <w:p w14:paraId="1B233522" w14:textId="2F0CA669" w:rsidR="00B81D46" w:rsidRPr="00435186" w:rsidRDefault="00B4231C" w:rsidP="00092292">
              <w:sdt>
                <w:sdtPr>
                  <w:id w:val="-548148824"/>
                  <w14:checkbox>
                    <w14:checked w14:val="0"/>
                    <w14:checkedState w14:val="2612" w14:font="MS Gothic"/>
                    <w14:uncheckedState w14:val="2610" w14:font="MS Gothic"/>
                  </w14:checkbox>
                </w:sdtPr>
                <w:sdtEndPr/>
                <w:sdtContent>
                  <w:r w:rsidR="00B81D46">
                    <w:rPr>
                      <w:rFonts w:ascii="MS Gothic" w:hAnsi="MS Gothic" w:hint="eastAsia"/>
                    </w:rPr>
                    <w:t>☐</w:t>
                  </w:r>
                </w:sdtContent>
              </w:sdt>
              <w:r w:rsidR="00B81D46">
                <w:t xml:space="preserve"> de déclarer l’appel d’offres infructueux, et de lancer une nouvelle consultation par appel d’offres.</w:t>
              </w:r>
            </w:p>
          </w:sdtContent>
        </w:sdt>
        <w:sdt>
          <w:sdtPr>
            <w:id w:val="2046016132"/>
          </w:sdtPr>
          <w:sdtEndPr/>
          <w:sdtContent>
            <w:p w14:paraId="57DF2998" w14:textId="4459FF0F" w:rsidR="00B81D46" w:rsidRPr="00435186" w:rsidRDefault="00B4231C" w:rsidP="00092292">
              <w:sdt>
                <w:sdtPr>
                  <w:id w:val="-1263685923"/>
                  <w14:checkbox>
                    <w14:checked w14:val="0"/>
                    <w14:checkedState w14:val="2612" w14:font="MS Gothic"/>
                    <w14:uncheckedState w14:val="2610" w14:font="MS Gothic"/>
                  </w14:checkbox>
                </w:sdtPr>
                <w:sdtEndPr/>
                <w:sdtContent>
                  <w:r w:rsidR="00B81D46">
                    <w:rPr>
                      <w:rFonts w:ascii="MS Gothic" w:hAnsi="MS Gothic" w:hint="eastAsia"/>
                    </w:rPr>
                    <w:t>☐</w:t>
                  </w:r>
                </w:sdtContent>
              </w:sdt>
              <w:r w:rsidR="00B81D46">
                <w:t xml:space="preserve"> de déclarer l’appel d’offres infructueux</w:t>
              </w:r>
              <w:r w:rsidR="00E823A8">
                <w:t xml:space="preserve">, </w:t>
              </w:r>
              <w:r w:rsidR="00E823A8" w:rsidRPr="00E823A8">
                <w:rPr>
                  <w:color w:val="0070C0"/>
                </w:rPr>
                <w:t>aucune offre n’ayant été reçue (ou toutes les offres reçues étant inappropriées),</w:t>
              </w:r>
              <w:r w:rsidR="00B81D46" w:rsidRPr="00E823A8">
                <w:rPr>
                  <w:color w:val="0070C0"/>
                </w:rPr>
                <w:t xml:space="preserve"> </w:t>
              </w:r>
              <w:r w:rsidR="00B81D46">
                <w:t>et de consulter un prestataire directement en vue de la passation d’un marché de gré à gré sans mise en concurrence</w:t>
              </w:r>
              <w:r w:rsidR="00B81D46" w:rsidRPr="00B81D46">
                <w:t xml:space="preserve"> </w:t>
              </w:r>
              <w:r w:rsidR="00B81D46">
                <w:t xml:space="preserve">ni publicité conformément à l’article 35-2 5°) de la délibération n° </w:t>
              </w:r>
              <w:r w:rsidR="00B81D46">
                <w:lastRenderedPageBreak/>
                <w:t>424 du 20 mars 2019. Aucune modification substantielle des conditions initiales de la consultation ne sera effectuée.</w:t>
              </w:r>
            </w:p>
          </w:sdtContent>
        </w:sdt>
        <w:p w14:paraId="06AA8F99" w14:textId="3F443587" w:rsidR="009A21B0" w:rsidRDefault="00B4231C" w:rsidP="00092292"/>
      </w:sdtContent>
    </w:sdt>
    <w:p w14:paraId="49DD16FB" w14:textId="77777777" w:rsidR="00955B7B" w:rsidRDefault="00955B7B" w:rsidP="00092292"/>
    <w:p w14:paraId="75F9475F" w14:textId="1C7C71DF" w:rsidR="009A21B0" w:rsidRDefault="009A21B0" w:rsidP="00092292">
      <w:r>
        <w:t xml:space="preserve">Nouméa le </w:t>
      </w:r>
      <w:r w:rsidRPr="00EF5E67">
        <w:rPr>
          <w:color w:val="0070C0"/>
        </w:rPr>
        <w:t>2</w:t>
      </w:r>
      <w:r w:rsidR="00955B7B" w:rsidRPr="00EF5E67">
        <w:rPr>
          <w:color w:val="0070C0"/>
        </w:rPr>
        <w:t>6</w:t>
      </w:r>
      <w:r w:rsidRPr="00EF5E67">
        <w:rPr>
          <w:color w:val="0070C0"/>
        </w:rPr>
        <w:t xml:space="preserve"> janvier 2021</w:t>
      </w:r>
      <w:r>
        <w:t>,</w:t>
      </w:r>
    </w:p>
    <w:p w14:paraId="7733FC66" w14:textId="77777777" w:rsidR="009A21B0" w:rsidRDefault="009A21B0" w:rsidP="00092292"/>
    <w:p w14:paraId="2066BCAF" w14:textId="09FECDD7" w:rsidR="009A21B0" w:rsidRDefault="009A21B0" w:rsidP="00092292">
      <w:r w:rsidRPr="00EF5E67">
        <w:rPr>
          <w:color w:val="0070C0"/>
        </w:rPr>
        <w:t xml:space="preserve">le </w:t>
      </w:r>
      <w:r w:rsidR="0096765F">
        <w:rPr>
          <w:color w:val="0070C0"/>
        </w:rPr>
        <w:t xml:space="preserve">représentant du </w:t>
      </w:r>
      <w:r w:rsidRPr="00EF5E67">
        <w:rPr>
          <w:color w:val="0070C0"/>
        </w:rPr>
        <w:t>service instructeur</w:t>
      </w:r>
      <w:r>
        <w:t>,</w:t>
      </w:r>
    </w:p>
    <w:p w14:paraId="32BDFD67" w14:textId="77777777" w:rsidR="003F4C50" w:rsidRDefault="003F4C50" w:rsidP="00092292"/>
    <w:bookmarkEnd w:id="32"/>
    <w:p w14:paraId="62C7F310" w14:textId="77777777" w:rsidR="00910FBC" w:rsidRDefault="00910FBC" w:rsidP="00092292">
      <w:pPr>
        <w:pStyle w:val="texte"/>
      </w:pPr>
    </w:p>
    <w:sectPr w:rsidR="00910FBC" w:rsidSect="001A555C">
      <w:headerReference w:type="even" r:id="rId10"/>
      <w:footerReference w:type="default" r:id="rId11"/>
      <w:pgSz w:w="11906" w:h="16838"/>
      <w:pgMar w:top="993" w:right="1133" w:bottom="1135" w:left="1134" w:header="429" w:footer="44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16A735" w14:textId="77777777" w:rsidR="00B4231C" w:rsidRDefault="00B4231C" w:rsidP="00092292">
      <w:r>
        <w:separator/>
      </w:r>
    </w:p>
  </w:endnote>
  <w:endnote w:type="continuationSeparator" w:id="0">
    <w:p w14:paraId="79567C1F" w14:textId="77777777" w:rsidR="00B4231C" w:rsidRDefault="00B4231C" w:rsidP="00092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2602885"/>
      <w:docPartObj>
        <w:docPartGallery w:val="Page Numbers (Bottom of Page)"/>
        <w:docPartUnique/>
      </w:docPartObj>
    </w:sdtPr>
    <w:sdtEndPr/>
    <w:sdtContent>
      <w:p w14:paraId="6E68363F" w14:textId="2CF0823F" w:rsidR="00F135C3" w:rsidRDefault="00F135C3" w:rsidP="00092292">
        <w:pPr>
          <w:pStyle w:val="Pieddepage"/>
        </w:pPr>
        <w:r>
          <w:fldChar w:fldCharType="begin"/>
        </w:r>
        <w:r>
          <w:instrText>PAGE   \* MERGEFORMAT</w:instrText>
        </w:r>
        <w:r>
          <w:fldChar w:fldCharType="separate"/>
        </w:r>
        <w:r w:rsidR="00423A6F">
          <w:rPr>
            <w:noProof/>
          </w:rPr>
          <w:t>1</w:t>
        </w:r>
        <w:r>
          <w:fldChar w:fldCharType="end"/>
        </w:r>
      </w:p>
    </w:sdtContent>
  </w:sdt>
  <w:p w14:paraId="676C791B" w14:textId="77777777" w:rsidR="00F135C3" w:rsidRDefault="00F135C3" w:rsidP="0009229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4CACA1" w14:textId="77777777" w:rsidR="00B4231C" w:rsidRDefault="00B4231C" w:rsidP="00092292">
      <w:r>
        <w:separator/>
      </w:r>
    </w:p>
  </w:footnote>
  <w:footnote w:type="continuationSeparator" w:id="0">
    <w:p w14:paraId="2B7CDE8F" w14:textId="77777777" w:rsidR="00B4231C" w:rsidRDefault="00B4231C" w:rsidP="000922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570AAF" w14:textId="77777777" w:rsidR="00F135C3" w:rsidRDefault="00F135C3" w:rsidP="00092292">
    <w:pPr>
      <w:pStyle w:val="En-tte"/>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4</w:t>
    </w:r>
    <w:r>
      <w:rPr>
        <w:rStyle w:val="Numrodepage"/>
      </w:rPr>
      <w:fldChar w:fldCharType="end"/>
    </w:r>
  </w:p>
  <w:p w14:paraId="3841BE41" w14:textId="77777777" w:rsidR="00F135C3" w:rsidRDefault="00F135C3" w:rsidP="00092292">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2D01217"/>
    <w:multiLevelType w:val="hybridMultilevel"/>
    <w:tmpl w:val="676ABC1A"/>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7EA3C9A"/>
    <w:multiLevelType w:val="hybridMultilevel"/>
    <w:tmpl w:val="8AEACC66"/>
    <w:lvl w:ilvl="0" w:tplc="2E76BEEC">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A2145EA"/>
    <w:multiLevelType w:val="hybridMultilevel"/>
    <w:tmpl w:val="A4FAB1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AC015EC"/>
    <w:multiLevelType w:val="hybridMultilevel"/>
    <w:tmpl w:val="681C8C26"/>
    <w:lvl w:ilvl="0" w:tplc="009E0382">
      <w:numFmt w:val="bullet"/>
      <w:pStyle w:val="Listenormale"/>
      <w:lvlText w:val="-"/>
      <w:lvlJc w:val="left"/>
      <w:pPr>
        <w:ind w:left="1930" w:hanging="360"/>
      </w:pPr>
      <w:rPr>
        <w:rFonts w:ascii="Times New Roman" w:eastAsia="Times New Roman" w:hAnsi="Times New Roman" w:cs="Times New Roman" w:hint="default"/>
      </w:rPr>
    </w:lvl>
    <w:lvl w:ilvl="1" w:tplc="040C0003" w:tentative="1">
      <w:start w:val="1"/>
      <w:numFmt w:val="bullet"/>
      <w:lvlText w:val="o"/>
      <w:lvlJc w:val="left"/>
      <w:pPr>
        <w:ind w:left="2650" w:hanging="360"/>
      </w:pPr>
      <w:rPr>
        <w:rFonts w:ascii="Courier New" w:hAnsi="Courier New" w:cs="Courier New" w:hint="default"/>
      </w:rPr>
    </w:lvl>
    <w:lvl w:ilvl="2" w:tplc="040C0005" w:tentative="1">
      <w:start w:val="1"/>
      <w:numFmt w:val="bullet"/>
      <w:lvlText w:val=""/>
      <w:lvlJc w:val="left"/>
      <w:pPr>
        <w:ind w:left="3370" w:hanging="360"/>
      </w:pPr>
      <w:rPr>
        <w:rFonts w:ascii="Wingdings" w:hAnsi="Wingdings" w:hint="default"/>
      </w:rPr>
    </w:lvl>
    <w:lvl w:ilvl="3" w:tplc="040C0001" w:tentative="1">
      <w:start w:val="1"/>
      <w:numFmt w:val="bullet"/>
      <w:lvlText w:val=""/>
      <w:lvlJc w:val="left"/>
      <w:pPr>
        <w:ind w:left="4090" w:hanging="360"/>
      </w:pPr>
      <w:rPr>
        <w:rFonts w:ascii="Symbol" w:hAnsi="Symbol" w:hint="default"/>
      </w:rPr>
    </w:lvl>
    <w:lvl w:ilvl="4" w:tplc="040C0003" w:tentative="1">
      <w:start w:val="1"/>
      <w:numFmt w:val="bullet"/>
      <w:lvlText w:val="o"/>
      <w:lvlJc w:val="left"/>
      <w:pPr>
        <w:ind w:left="4810" w:hanging="360"/>
      </w:pPr>
      <w:rPr>
        <w:rFonts w:ascii="Courier New" w:hAnsi="Courier New" w:cs="Courier New" w:hint="default"/>
      </w:rPr>
    </w:lvl>
    <w:lvl w:ilvl="5" w:tplc="040C0005" w:tentative="1">
      <w:start w:val="1"/>
      <w:numFmt w:val="bullet"/>
      <w:lvlText w:val=""/>
      <w:lvlJc w:val="left"/>
      <w:pPr>
        <w:ind w:left="5530" w:hanging="360"/>
      </w:pPr>
      <w:rPr>
        <w:rFonts w:ascii="Wingdings" w:hAnsi="Wingdings" w:hint="default"/>
      </w:rPr>
    </w:lvl>
    <w:lvl w:ilvl="6" w:tplc="040C0001" w:tentative="1">
      <w:start w:val="1"/>
      <w:numFmt w:val="bullet"/>
      <w:lvlText w:val=""/>
      <w:lvlJc w:val="left"/>
      <w:pPr>
        <w:ind w:left="6250" w:hanging="360"/>
      </w:pPr>
      <w:rPr>
        <w:rFonts w:ascii="Symbol" w:hAnsi="Symbol" w:hint="default"/>
      </w:rPr>
    </w:lvl>
    <w:lvl w:ilvl="7" w:tplc="040C0003" w:tentative="1">
      <w:start w:val="1"/>
      <w:numFmt w:val="bullet"/>
      <w:lvlText w:val="o"/>
      <w:lvlJc w:val="left"/>
      <w:pPr>
        <w:ind w:left="6970" w:hanging="360"/>
      </w:pPr>
      <w:rPr>
        <w:rFonts w:ascii="Courier New" w:hAnsi="Courier New" w:cs="Courier New" w:hint="default"/>
      </w:rPr>
    </w:lvl>
    <w:lvl w:ilvl="8" w:tplc="040C0005" w:tentative="1">
      <w:start w:val="1"/>
      <w:numFmt w:val="bullet"/>
      <w:lvlText w:val=""/>
      <w:lvlJc w:val="left"/>
      <w:pPr>
        <w:ind w:left="7690" w:hanging="360"/>
      </w:pPr>
      <w:rPr>
        <w:rFonts w:ascii="Wingdings" w:hAnsi="Wingdings" w:hint="default"/>
      </w:rPr>
    </w:lvl>
  </w:abstractNum>
  <w:abstractNum w:abstractNumId="5">
    <w:nsid w:val="146755A2"/>
    <w:multiLevelType w:val="hybridMultilevel"/>
    <w:tmpl w:val="F2869034"/>
    <w:lvl w:ilvl="0" w:tplc="040C000D">
      <w:start w:val="1"/>
      <w:numFmt w:val="bullet"/>
      <w:lvlText w:val=""/>
      <w:lvlJc w:val="left"/>
      <w:pPr>
        <w:ind w:left="1287" w:hanging="360"/>
      </w:pPr>
      <w:rPr>
        <w:rFonts w:ascii="Wingdings" w:hAnsi="Wing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6">
    <w:nsid w:val="16D4681E"/>
    <w:multiLevelType w:val="hybridMultilevel"/>
    <w:tmpl w:val="4226F7E8"/>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18DD0F09"/>
    <w:multiLevelType w:val="hybridMultilevel"/>
    <w:tmpl w:val="2346B8F8"/>
    <w:lvl w:ilvl="0" w:tplc="2E76BEEC">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B257DC0"/>
    <w:multiLevelType w:val="hybridMultilevel"/>
    <w:tmpl w:val="E67E0550"/>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9">
    <w:nsid w:val="1CB50B1F"/>
    <w:multiLevelType w:val="hybridMultilevel"/>
    <w:tmpl w:val="C7DA96B4"/>
    <w:lvl w:ilvl="0" w:tplc="921E0C06">
      <w:start w:val="1"/>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nsid w:val="22C64F6B"/>
    <w:multiLevelType w:val="hybridMultilevel"/>
    <w:tmpl w:val="E6C22910"/>
    <w:lvl w:ilvl="0" w:tplc="F9B8C7CC">
      <w:numFmt w:val="bullet"/>
      <w:lvlText w:val="-"/>
      <w:lvlJc w:val="left"/>
      <w:pPr>
        <w:ind w:left="1287"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3775791"/>
    <w:multiLevelType w:val="hybridMultilevel"/>
    <w:tmpl w:val="7D02423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29EB4F04"/>
    <w:multiLevelType w:val="hybridMultilevel"/>
    <w:tmpl w:val="43D0F9C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nsid w:val="30432AD8"/>
    <w:multiLevelType w:val="hybridMultilevel"/>
    <w:tmpl w:val="B5F28A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30874BE"/>
    <w:multiLevelType w:val="hybridMultilevel"/>
    <w:tmpl w:val="EF72AF56"/>
    <w:lvl w:ilvl="0" w:tplc="040C000F">
      <w:start w:val="1"/>
      <w:numFmt w:val="decimal"/>
      <w:lvlText w:val="%1."/>
      <w:lvlJc w:val="left"/>
      <w:pPr>
        <w:ind w:left="1495"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5">
    <w:nsid w:val="33300056"/>
    <w:multiLevelType w:val="hybridMultilevel"/>
    <w:tmpl w:val="7152EA4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3B9C1432"/>
    <w:multiLevelType w:val="hybridMultilevel"/>
    <w:tmpl w:val="CB0E757C"/>
    <w:lvl w:ilvl="0" w:tplc="F9B8C7CC">
      <w:numFmt w:val="bullet"/>
      <w:lvlText w:val="-"/>
      <w:lvlJc w:val="left"/>
      <w:pPr>
        <w:ind w:left="1287" w:hanging="360"/>
      </w:pPr>
      <w:rPr>
        <w:rFonts w:ascii="Times New Roman" w:eastAsia="Times New Roman" w:hAnsi="Times New Roman" w:cs="Times New Roman"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7">
    <w:nsid w:val="3D121E35"/>
    <w:multiLevelType w:val="hybridMultilevel"/>
    <w:tmpl w:val="04CEC9B0"/>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3D356C01"/>
    <w:multiLevelType w:val="hybridMultilevel"/>
    <w:tmpl w:val="77FA242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4658506B"/>
    <w:multiLevelType w:val="hybridMultilevel"/>
    <w:tmpl w:val="E2BCC0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0D713C0"/>
    <w:multiLevelType w:val="hybridMultilevel"/>
    <w:tmpl w:val="6B507524"/>
    <w:lvl w:ilvl="0" w:tplc="6F42CBC2">
      <w:numFmt w:val="bullet"/>
      <w:pStyle w:val="Liste-X"/>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56745CCA"/>
    <w:multiLevelType w:val="hybridMultilevel"/>
    <w:tmpl w:val="7D02423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569D1801"/>
    <w:multiLevelType w:val="hybridMultilevel"/>
    <w:tmpl w:val="26B69C82"/>
    <w:lvl w:ilvl="0" w:tplc="040C000B">
      <w:start w:val="1"/>
      <w:numFmt w:val="bullet"/>
      <w:lvlText w:val=""/>
      <w:lvlJc w:val="left"/>
      <w:pPr>
        <w:ind w:left="720" w:hanging="360"/>
      </w:pPr>
      <w:rPr>
        <w:rFonts w:ascii="Wingdings" w:hAnsi="Wingding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6B573196"/>
    <w:multiLevelType w:val="hybridMultilevel"/>
    <w:tmpl w:val="137A7674"/>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7D2F5722"/>
    <w:multiLevelType w:val="hybridMultilevel"/>
    <w:tmpl w:val="71F0A11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
    <w:nsid w:val="7D60245B"/>
    <w:multiLevelType w:val="hybridMultilevel"/>
    <w:tmpl w:val="EE887BE6"/>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nsid w:val="7FD8583F"/>
    <w:multiLevelType w:val="hybridMultilevel"/>
    <w:tmpl w:val="FF96E9DE"/>
    <w:lvl w:ilvl="0" w:tplc="F9B8C7CC">
      <w:numFmt w:val="bullet"/>
      <w:lvlText w:val="-"/>
      <w:lvlJc w:val="left"/>
      <w:pPr>
        <w:tabs>
          <w:tab w:val="num" w:pos="1287"/>
        </w:tabs>
        <w:ind w:left="1287" w:hanging="360"/>
      </w:pPr>
      <w:rPr>
        <w:rFonts w:ascii="Times New Roman" w:eastAsia="Times New Roman" w:hAnsi="Times New Roman" w:cs="Times New Roman" w:hint="default"/>
      </w:rPr>
    </w:lvl>
    <w:lvl w:ilvl="1" w:tplc="040C0003" w:tentative="1">
      <w:start w:val="1"/>
      <w:numFmt w:val="bullet"/>
      <w:lvlText w:val="o"/>
      <w:lvlJc w:val="left"/>
      <w:pPr>
        <w:tabs>
          <w:tab w:val="num" w:pos="2007"/>
        </w:tabs>
        <w:ind w:left="2007" w:hanging="360"/>
      </w:pPr>
      <w:rPr>
        <w:rFonts w:ascii="Courier New" w:hAnsi="Courier New" w:cs="Courier New" w:hint="default"/>
      </w:rPr>
    </w:lvl>
    <w:lvl w:ilvl="2" w:tplc="040C0005" w:tentative="1">
      <w:start w:val="1"/>
      <w:numFmt w:val="bullet"/>
      <w:lvlText w:val=""/>
      <w:lvlJc w:val="left"/>
      <w:pPr>
        <w:tabs>
          <w:tab w:val="num" w:pos="2727"/>
        </w:tabs>
        <w:ind w:left="2727" w:hanging="360"/>
      </w:pPr>
      <w:rPr>
        <w:rFonts w:ascii="Wingdings" w:hAnsi="Wingdings" w:hint="default"/>
      </w:rPr>
    </w:lvl>
    <w:lvl w:ilvl="3" w:tplc="040C0001" w:tentative="1">
      <w:start w:val="1"/>
      <w:numFmt w:val="bullet"/>
      <w:lvlText w:val=""/>
      <w:lvlJc w:val="left"/>
      <w:pPr>
        <w:tabs>
          <w:tab w:val="num" w:pos="3447"/>
        </w:tabs>
        <w:ind w:left="3447" w:hanging="360"/>
      </w:pPr>
      <w:rPr>
        <w:rFonts w:ascii="Symbol" w:hAnsi="Symbol" w:hint="default"/>
      </w:rPr>
    </w:lvl>
    <w:lvl w:ilvl="4" w:tplc="040C0003" w:tentative="1">
      <w:start w:val="1"/>
      <w:numFmt w:val="bullet"/>
      <w:lvlText w:val="o"/>
      <w:lvlJc w:val="left"/>
      <w:pPr>
        <w:tabs>
          <w:tab w:val="num" w:pos="4167"/>
        </w:tabs>
        <w:ind w:left="4167" w:hanging="360"/>
      </w:pPr>
      <w:rPr>
        <w:rFonts w:ascii="Courier New" w:hAnsi="Courier New" w:cs="Courier New" w:hint="default"/>
      </w:rPr>
    </w:lvl>
    <w:lvl w:ilvl="5" w:tplc="040C0005" w:tentative="1">
      <w:start w:val="1"/>
      <w:numFmt w:val="bullet"/>
      <w:lvlText w:val=""/>
      <w:lvlJc w:val="left"/>
      <w:pPr>
        <w:tabs>
          <w:tab w:val="num" w:pos="4887"/>
        </w:tabs>
        <w:ind w:left="4887" w:hanging="360"/>
      </w:pPr>
      <w:rPr>
        <w:rFonts w:ascii="Wingdings" w:hAnsi="Wingdings" w:hint="default"/>
      </w:rPr>
    </w:lvl>
    <w:lvl w:ilvl="6" w:tplc="040C0001" w:tentative="1">
      <w:start w:val="1"/>
      <w:numFmt w:val="bullet"/>
      <w:lvlText w:val=""/>
      <w:lvlJc w:val="left"/>
      <w:pPr>
        <w:tabs>
          <w:tab w:val="num" w:pos="5607"/>
        </w:tabs>
        <w:ind w:left="5607" w:hanging="360"/>
      </w:pPr>
      <w:rPr>
        <w:rFonts w:ascii="Symbol" w:hAnsi="Symbol" w:hint="default"/>
      </w:rPr>
    </w:lvl>
    <w:lvl w:ilvl="7" w:tplc="040C0003" w:tentative="1">
      <w:start w:val="1"/>
      <w:numFmt w:val="bullet"/>
      <w:lvlText w:val="o"/>
      <w:lvlJc w:val="left"/>
      <w:pPr>
        <w:tabs>
          <w:tab w:val="num" w:pos="6327"/>
        </w:tabs>
        <w:ind w:left="6327" w:hanging="360"/>
      </w:pPr>
      <w:rPr>
        <w:rFonts w:ascii="Courier New" w:hAnsi="Courier New" w:cs="Courier New" w:hint="default"/>
      </w:rPr>
    </w:lvl>
    <w:lvl w:ilvl="8" w:tplc="040C0005" w:tentative="1">
      <w:start w:val="1"/>
      <w:numFmt w:val="bullet"/>
      <w:lvlText w:val=""/>
      <w:lvlJc w:val="left"/>
      <w:pPr>
        <w:tabs>
          <w:tab w:val="num" w:pos="7047"/>
        </w:tabs>
        <w:ind w:left="7047"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25"/>
  </w:num>
  <w:num w:numId="3">
    <w:abstractNumId w:val="26"/>
  </w:num>
  <w:num w:numId="4">
    <w:abstractNumId w:val="16"/>
  </w:num>
  <w:num w:numId="5">
    <w:abstractNumId w:val="2"/>
  </w:num>
  <w:num w:numId="6">
    <w:abstractNumId w:val="17"/>
  </w:num>
  <w:num w:numId="7">
    <w:abstractNumId w:val="6"/>
  </w:num>
  <w:num w:numId="8">
    <w:abstractNumId w:val="10"/>
  </w:num>
  <w:num w:numId="9">
    <w:abstractNumId w:val="8"/>
  </w:num>
  <w:num w:numId="10">
    <w:abstractNumId w:val="12"/>
  </w:num>
  <w:num w:numId="11">
    <w:abstractNumId w:val="24"/>
  </w:num>
  <w:num w:numId="12">
    <w:abstractNumId w:val="7"/>
  </w:num>
  <w:num w:numId="13">
    <w:abstractNumId w:val="5"/>
  </w:num>
  <w:num w:numId="14">
    <w:abstractNumId w:val="1"/>
  </w:num>
  <w:num w:numId="15">
    <w:abstractNumId w:val="11"/>
  </w:num>
  <w:num w:numId="16">
    <w:abstractNumId w:val="9"/>
  </w:num>
  <w:num w:numId="17">
    <w:abstractNumId w:val="21"/>
  </w:num>
  <w:num w:numId="18">
    <w:abstractNumId w:val="23"/>
  </w:num>
  <w:num w:numId="19">
    <w:abstractNumId w:val="22"/>
  </w:num>
  <w:num w:numId="20">
    <w:abstractNumId w:val="15"/>
  </w:num>
  <w:num w:numId="21">
    <w:abstractNumId w:val="14"/>
  </w:num>
  <w:num w:numId="22">
    <w:abstractNumId w:val="19"/>
  </w:num>
  <w:num w:numId="23">
    <w:abstractNumId w:val="18"/>
  </w:num>
  <w:num w:numId="24">
    <w:abstractNumId w:val="13"/>
  </w:num>
  <w:num w:numId="25">
    <w:abstractNumId w:val="4"/>
  </w:num>
  <w:num w:numId="26">
    <w:abstractNumId w:val="20"/>
  </w:num>
  <w:num w:numId="27">
    <w:abstractNumId w:val="3"/>
  </w:num>
  <w:num w:numId="28">
    <w:abstractNumId w:val="4"/>
  </w:num>
  <w:num w:numId="29">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C9E"/>
    <w:rsid w:val="00003957"/>
    <w:rsid w:val="00007A22"/>
    <w:rsid w:val="000134DF"/>
    <w:rsid w:val="00014A40"/>
    <w:rsid w:val="00017796"/>
    <w:rsid w:val="0002115D"/>
    <w:rsid w:val="00030D4E"/>
    <w:rsid w:val="000325C2"/>
    <w:rsid w:val="00034A58"/>
    <w:rsid w:val="00034E7E"/>
    <w:rsid w:val="00036EB2"/>
    <w:rsid w:val="000535A3"/>
    <w:rsid w:val="00053DB3"/>
    <w:rsid w:val="00063179"/>
    <w:rsid w:val="00067713"/>
    <w:rsid w:val="000833A2"/>
    <w:rsid w:val="000852D3"/>
    <w:rsid w:val="00085FCE"/>
    <w:rsid w:val="00092292"/>
    <w:rsid w:val="0009373D"/>
    <w:rsid w:val="00094566"/>
    <w:rsid w:val="000957EB"/>
    <w:rsid w:val="00097F65"/>
    <w:rsid w:val="000A0D7F"/>
    <w:rsid w:val="000B0250"/>
    <w:rsid w:val="000B15C1"/>
    <w:rsid w:val="000B6101"/>
    <w:rsid w:val="000C1774"/>
    <w:rsid w:val="000C5291"/>
    <w:rsid w:val="000C6C1D"/>
    <w:rsid w:val="000D1F7F"/>
    <w:rsid w:val="000E0CCF"/>
    <w:rsid w:val="000E1702"/>
    <w:rsid w:val="000E1CAD"/>
    <w:rsid w:val="000E26BF"/>
    <w:rsid w:val="000E6606"/>
    <w:rsid w:val="000F0780"/>
    <w:rsid w:val="000F3A22"/>
    <w:rsid w:val="000F46C5"/>
    <w:rsid w:val="000F712B"/>
    <w:rsid w:val="00102B0D"/>
    <w:rsid w:val="00114C51"/>
    <w:rsid w:val="00121891"/>
    <w:rsid w:val="00123E7D"/>
    <w:rsid w:val="00126990"/>
    <w:rsid w:val="00132E56"/>
    <w:rsid w:val="0013446D"/>
    <w:rsid w:val="00135140"/>
    <w:rsid w:val="001466D3"/>
    <w:rsid w:val="0015592C"/>
    <w:rsid w:val="00166E03"/>
    <w:rsid w:val="00167349"/>
    <w:rsid w:val="00167679"/>
    <w:rsid w:val="0016795B"/>
    <w:rsid w:val="00174C7A"/>
    <w:rsid w:val="00184424"/>
    <w:rsid w:val="00184528"/>
    <w:rsid w:val="001869D9"/>
    <w:rsid w:val="00192517"/>
    <w:rsid w:val="00193400"/>
    <w:rsid w:val="00194940"/>
    <w:rsid w:val="00194CA7"/>
    <w:rsid w:val="001A555C"/>
    <w:rsid w:val="001B19C6"/>
    <w:rsid w:val="001B1D2E"/>
    <w:rsid w:val="001B220C"/>
    <w:rsid w:val="001B6AFE"/>
    <w:rsid w:val="001C120E"/>
    <w:rsid w:val="001C2831"/>
    <w:rsid w:val="001C62DF"/>
    <w:rsid w:val="001C7061"/>
    <w:rsid w:val="001D1363"/>
    <w:rsid w:val="001D2840"/>
    <w:rsid w:val="001D76FE"/>
    <w:rsid w:val="001E177E"/>
    <w:rsid w:val="001E1FCC"/>
    <w:rsid w:val="001E3EA2"/>
    <w:rsid w:val="001F0099"/>
    <w:rsid w:val="001F3247"/>
    <w:rsid w:val="0020207D"/>
    <w:rsid w:val="002028DE"/>
    <w:rsid w:val="0021237C"/>
    <w:rsid w:val="002142C4"/>
    <w:rsid w:val="00217512"/>
    <w:rsid w:val="00224937"/>
    <w:rsid w:val="00234180"/>
    <w:rsid w:val="00237081"/>
    <w:rsid w:val="002424DF"/>
    <w:rsid w:val="002433E6"/>
    <w:rsid w:val="00243C46"/>
    <w:rsid w:val="00244F57"/>
    <w:rsid w:val="00255E61"/>
    <w:rsid w:val="002632BF"/>
    <w:rsid w:val="00265C4C"/>
    <w:rsid w:val="002724BE"/>
    <w:rsid w:val="00276377"/>
    <w:rsid w:val="0028192F"/>
    <w:rsid w:val="002829A5"/>
    <w:rsid w:val="00282F61"/>
    <w:rsid w:val="002869E3"/>
    <w:rsid w:val="0029111A"/>
    <w:rsid w:val="0029155D"/>
    <w:rsid w:val="002A032C"/>
    <w:rsid w:val="002A0E47"/>
    <w:rsid w:val="002A15A2"/>
    <w:rsid w:val="002D080F"/>
    <w:rsid w:val="002D19B2"/>
    <w:rsid w:val="002D22AA"/>
    <w:rsid w:val="002D22FC"/>
    <w:rsid w:val="002D3245"/>
    <w:rsid w:val="002D4CEC"/>
    <w:rsid w:val="002E2B1D"/>
    <w:rsid w:val="002E2F5D"/>
    <w:rsid w:val="002E3DB1"/>
    <w:rsid w:val="002E50CA"/>
    <w:rsid w:val="002E679F"/>
    <w:rsid w:val="002F00A7"/>
    <w:rsid w:val="002F37EB"/>
    <w:rsid w:val="002F5655"/>
    <w:rsid w:val="002F6AB9"/>
    <w:rsid w:val="002F7238"/>
    <w:rsid w:val="002F73F9"/>
    <w:rsid w:val="00301769"/>
    <w:rsid w:val="0030178C"/>
    <w:rsid w:val="00303314"/>
    <w:rsid w:val="0031068B"/>
    <w:rsid w:val="00313765"/>
    <w:rsid w:val="0031437E"/>
    <w:rsid w:val="00314524"/>
    <w:rsid w:val="0031680D"/>
    <w:rsid w:val="003172E2"/>
    <w:rsid w:val="003235F1"/>
    <w:rsid w:val="00330D2A"/>
    <w:rsid w:val="00331621"/>
    <w:rsid w:val="003339CC"/>
    <w:rsid w:val="003359CD"/>
    <w:rsid w:val="00336493"/>
    <w:rsid w:val="00337A16"/>
    <w:rsid w:val="003428D1"/>
    <w:rsid w:val="003441F9"/>
    <w:rsid w:val="003540BE"/>
    <w:rsid w:val="00354AD0"/>
    <w:rsid w:val="00355AAE"/>
    <w:rsid w:val="00356F83"/>
    <w:rsid w:val="00357019"/>
    <w:rsid w:val="00362EEE"/>
    <w:rsid w:val="003703BF"/>
    <w:rsid w:val="003705A9"/>
    <w:rsid w:val="00381436"/>
    <w:rsid w:val="003856D9"/>
    <w:rsid w:val="003914F8"/>
    <w:rsid w:val="00393CEC"/>
    <w:rsid w:val="00395CBD"/>
    <w:rsid w:val="003A481D"/>
    <w:rsid w:val="003B25F8"/>
    <w:rsid w:val="003B428E"/>
    <w:rsid w:val="003D187E"/>
    <w:rsid w:val="003D28E5"/>
    <w:rsid w:val="003D2DB5"/>
    <w:rsid w:val="003E1111"/>
    <w:rsid w:val="003E2BA4"/>
    <w:rsid w:val="003E66E3"/>
    <w:rsid w:val="003F098F"/>
    <w:rsid w:val="003F41AE"/>
    <w:rsid w:val="003F424C"/>
    <w:rsid w:val="003F4C50"/>
    <w:rsid w:val="003F601B"/>
    <w:rsid w:val="00402A4E"/>
    <w:rsid w:val="00402D63"/>
    <w:rsid w:val="00403065"/>
    <w:rsid w:val="004046C1"/>
    <w:rsid w:val="004145FB"/>
    <w:rsid w:val="00417556"/>
    <w:rsid w:val="00420102"/>
    <w:rsid w:val="00420183"/>
    <w:rsid w:val="004202A5"/>
    <w:rsid w:val="004212C7"/>
    <w:rsid w:val="00423A6F"/>
    <w:rsid w:val="004251F3"/>
    <w:rsid w:val="004325B7"/>
    <w:rsid w:val="00445054"/>
    <w:rsid w:val="00446073"/>
    <w:rsid w:val="00464FB4"/>
    <w:rsid w:val="00475F3E"/>
    <w:rsid w:val="004766CF"/>
    <w:rsid w:val="00482635"/>
    <w:rsid w:val="00494BB1"/>
    <w:rsid w:val="004A4048"/>
    <w:rsid w:val="004A5E74"/>
    <w:rsid w:val="004A6291"/>
    <w:rsid w:val="004B5E16"/>
    <w:rsid w:val="004C70CD"/>
    <w:rsid w:val="004E12E2"/>
    <w:rsid w:val="004E2E81"/>
    <w:rsid w:val="004E7992"/>
    <w:rsid w:val="004F016A"/>
    <w:rsid w:val="004F2091"/>
    <w:rsid w:val="004F4719"/>
    <w:rsid w:val="004F4A55"/>
    <w:rsid w:val="00500C8D"/>
    <w:rsid w:val="00503430"/>
    <w:rsid w:val="005036ED"/>
    <w:rsid w:val="0050563C"/>
    <w:rsid w:val="00506BCA"/>
    <w:rsid w:val="0051005D"/>
    <w:rsid w:val="0051245A"/>
    <w:rsid w:val="00520222"/>
    <w:rsid w:val="00521A60"/>
    <w:rsid w:val="00526E7E"/>
    <w:rsid w:val="00531390"/>
    <w:rsid w:val="0053484C"/>
    <w:rsid w:val="005419ED"/>
    <w:rsid w:val="00545FF3"/>
    <w:rsid w:val="00547E6E"/>
    <w:rsid w:val="00550F76"/>
    <w:rsid w:val="00551BAC"/>
    <w:rsid w:val="00552E5D"/>
    <w:rsid w:val="0055362F"/>
    <w:rsid w:val="00561A41"/>
    <w:rsid w:val="00561F61"/>
    <w:rsid w:val="00570E88"/>
    <w:rsid w:val="00583CC7"/>
    <w:rsid w:val="00585685"/>
    <w:rsid w:val="005A1341"/>
    <w:rsid w:val="005A30CF"/>
    <w:rsid w:val="005B28EA"/>
    <w:rsid w:val="005B2F06"/>
    <w:rsid w:val="005B3E74"/>
    <w:rsid w:val="005C4A18"/>
    <w:rsid w:val="005D0F0E"/>
    <w:rsid w:val="005D2066"/>
    <w:rsid w:val="005D3281"/>
    <w:rsid w:val="005D5233"/>
    <w:rsid w:val="005D57C0"/>
    <w:rsid w:val="005E688C"/>
    <w:rsid w:val="005F22E9"/>
    <w:rsid w:val="005F45EC"/>
    <w:rsid w:val="005F4939"/>
    <w:rsid w:val="005F4C7B"/>
    <w:rsid w:val="0060378F"/>
    <w:rsid w:val="0060381A"/>
    <w:rsid w:val="00612EE2"/>
    <w:rsid w:val="006139D8"/>
    <w:rsid w:val="00614847"/>
    <w:rsid w:val="006155EB"/>
    <w:rsid w:val="00617E25"/>
    <w:rsid w:val="0062653B"/>
    <w:rsid w:val="00626841"/>
    <w:rsid w:val="00626A1E"/>
    <w:rsid w:val="00632819"/>
    <w:rsid w:val="00641EAD"/>
    <w:rsid w:val="0065045A"/>
    <w:rsid w:val="00650C2A"/>
    <w:rsid w:val="00653347"/>
    <w:rsid w:val="00656555"/>
    <w:rsid w:val="00656E82"/>
    <w:rsid w:val="006662A9"/>
    <w:rsid w:val="00666E60"/>
    <w:rsid w:val="0067225A"/>
    <w:rsid w:val="00687D72"/>
    <w:rsid w:val="00691F06"/>
    <w:rsid w:val="006945D9"/>
    <w:rsid w:val="0069503A"/>
    <w:rsid w:val="00695FFE"/>
    <w:rsid w:val="006969D8"/>
    <w:rsid w:val="006A39D7"/>
    <w:rsid w:val="006A6197"/>
    <w:rsid w:val="006A667F"/>
    <w:rsid w:val="006B2F36"/>
    <w:rsid w:val="006B7875"/>
    <w:rsid w:val="006B7E3A"/>
    <w:rsid w:val="006C4A07"/>
    <w:rsid w:val="006D160A"/>
    <w:rsid w:val="006D1AE7"/>
    <w:rsid w:val="006D226A"/>
    <w:rsid w:val="006D3AAE"/>
    <w:rsid w:val="006D77BC"/>
    <w:rsid w:val="006E0457"/>
    <w:rsid w:val="006E2FC7"/>
    <w:rsid w:val="006F01B9"/>
    <w:rsid w:val="006F479E"/>
    <w:rsid w:val="006F4ED6"/>
    <w:rsid w:val="00700DEB"/>
    <w:rsid w:val="0070482C"/>
    <w:rsid w:val="00713389"/>
    <w:rsid w:val="00715756"/>
    <w:rsid w:val="00716975"/>
    <w:rsid w:val="00721F64"/>
    <w:rsid w:val="00724531"/>
    <w:rsid w:val="00725F9F"/>
    <w:rsid w:val="0072622E"/>
    <w:rsid w:val="007266E7"/>
    <w:rsid w:val="0072700E"/>
    <w:rsid w:val="00752524"/>
    <w:rsid w:val="00752BF0"/>
    <w:rsid w:val="0075535D"/>
    <w:rsid w:val="00762835"/>
    <w:rsid w:val="007651FE"/>
    <w:rsid w:val="007700A1"/>
    <w:rsid w:val="00773293"/>
    <w:rsid w:val="0077411E"/>
    <w:rsid w:val="00782B58"/>
    <w:rsid w:val="007832FA"/>
    <w:rsid w:val="0079066E"/>
    <w:rsid w:val="007A19F1"/>
    <w:rsid w:val="007A559E"/>
    <w:rsid w:val="007B0F4C"/>
    <w:rsid w:val="007B4FE4"/>
    <w:rsid w:val="007B7FD0"/>
    <w:rsid w:val="007C267A"/>
    <w:rsid w:val="007C4D88"/>
    <w:rsid w:val="007D4C85"/>
    <w:rsid w:val="007D5554"/>
    <w:rsid w:val="007D5751"/>
    <w:rsid w:val="007E47BA"/>
    <w:rsid w:val="007E52CA"/>
    <w:rsid w:val="007F1686"/>
    <w:rsid w:val="0080042D"/>
    <w:rsid w:val="00801610"/>
    <w:rsid w:val="00827C88"/>
    <w:rsid w:val="00830C2D"/>
    <w:rsid w:val="00831F1B"/>
    <w:rsid w:val="008410C6"/>
    <w:rsid w:val="008426BC"/>
    <w:rsid w:val="0084323B"/>
    <w:rsid w:val="00856008"/>
    <w:rsid w:val="00857236"/>
    <w:rsid w:val="00862E1B"/>
    <w:rsid w:val="00866A73"/>
    <w:rsid w:val="00872648"/>
    <w:rsid w:val="008753C3"/>
    <w:rsid w:val="00875571"/>
    <w:rsid w:val="00884288"/>
    <w:rsid w:val="008863F4"/>
    <w:rsid w:val="00890AE8"/>
    <w:rsid w:val="00891F04"/>
    <w:rsid w:val="008A1E65"/>
    <w:rsid w:val="008A4009"/>
    <w:rsid w:val="008A6535"/>
    <w:rsid w:val="008B31AB"/>
    <w:rsid w:val="008C03B5"/>
    <w:rsid w:val="008C17AC"/>
    <w:rsid w:val="008C1BC7"/>
    <w:rsid w:val="008C751D"/>
    <w:rsid w:val="008D52E8"/>
    <w:rsid w:val="008E258A"/>
    <w:rsid w:val="008E4875"/>
    <w:rsid w:val="008F3390"/>
    <w:rsid w:val="009027AA"/>
    <w:rsid w:val="00910FBC"/>
    <w:rsid w:val="00911F63"/>
    <w:rsid w:val="009139C8"/>
    <w:rsid w:val="009143F0"/>
    <w:rsid w:val="00921A5C"/>
    <w:rsid w:val="009254A8"/>
    <w:rsid w:val="0092612A"/>
    <w:rsid w:val="00926FEA"/>
    <w:rsid w:val="00927DE0"/>
    <w:rsid w:val="00936A84"/>
    <w:rsid w:val="00937494"/>
    <w:rsid w:val="00937655"/>
    <w:rsid w:val="00941AED"/>
    <w:rsid w:val="00941FAE"/>
    <w:rsid w:val="009467FB"/>
    <w:rsid w:val="00947C49"/>
    <w:rsid w:val="009511BE"/>
    <w:rsid w:val="00955B7B"/>
    <w:rsid w:val="009629AA"/>
    <w:rsid w:val="00962FAD"/>
    <w:rsid w:val="009648FC"/>
    <w:rsid w:val="0096765F"/>
    <w:rsid w:val="00971121"/>
    <w:rsid w:val="009763FD"/>
    <w:rsid w:val="00980FE4"/>
    <w:rsid w:val="00987775"/>
    <w:rsid w:val="00992E5E"/>
    <w:rsid w:val="009944F5"/>
    <w:rsid w:val="009A21B0"/>
    <w:rsid w:val="009A426A"/>
    <w:rsid w:val="009B0C11"/>
    <w:rsid w:val="009B0DF1"/>
    <w:rsid w:val="009B413D"/>
    <w:rsid w:val="009B47D1"/>
    <w:rsid w:val="009B6DBB"/>
    <w:rsid w:val="009B7279"/>
    <w:rsid w:val="009C0BC8"/>
    <w:rsid w:val="009C1642"/>
    <w:rsid w:val="009C28BD"/>
    <w:rsid w:val="009C35F5"/>
    <w:rsid w:val="009C7C59"/>
    <w:rsid w:val="009D1D13"/>
    <w:rsid w:val="009D7865"/>
    <w:rsid w:val="009E259C"/>
    <w:rsid w:val="009E2B87"/>
    <w:rsid w:val="009E530D"/>
    <w:rsid w:val="009E6A96"/>
    <w:rsid w:val="00A041F7"/>
    <w:rsid w:val="00A04ECC"/>
    <w:rsid w:val="00A051F5"/>
    <w:rsid w:val="00A05FA3"/>
    <w:rsid w:val="00A14B5B"/>
    <w:rsid w:val="00A15E81"/>
    <w:rsid w:val="00A30AF1"/>
    <w:rsid w:val="00A439D4"/>
    <w:rsid w:val="00A43CC6"/>
    <w:rsid w:val="00A51F69"/>
    <w:rsid w:val="00A565AB"/>
    <w:rsid w:val="00A61280"/>
    <w:rsid w:val="00A647C4"/>
    <w:rsid w:val="00A744A3"/>
    <w:rsid w:val="00A74B4D"/>
    <w:rsid w:val="00A77A35"/>
    <w:rsid w:val="00A848E6"/>
    <w:rsid w:val="00A87526"/>
    <w:rsid w:val="00A91319"/>
    <w:rsid w:val="00A924BF"/>
    <w:rsid w:val="00A92DAD"/>
    <w:rsid w:val="00A94757"/>
    <w:rsid w:val="00A964B2"/>
    <w:rsid w:val="00AA060B"/>
    <w:rsid w:val="00AA22DC"/>
    <w:rsid w:val="00AA2D72"/>
    <w:rsid w:val="00AB06F2"/>
    <w:rsid w:val="00AB1911"/>
    <w:rsid w:val="00AB5D8F"/>
    <w:rsid w:val="00AC066D"/>
    <w:rsid w:val="00AC0AE4"/>
    <w:rsid w:val="00AC71DA"/>
    <w:rsid w:val="00AC7694"/>
    <w:rsid w:val="00AD02FC"/>
    <w:rsid w:val="00AD15F5"/>
    <w:rsid w:val="00AE2DDF"/>
    <w:rsid w:val="00AE47E8"/>
    <w:rsid w:val="00AE54F1"/>
    <w:rsid w:val="00AE6E26"/>
    <w:rsid w:val="00AE75D8"/>
    <w:rsid w:val="00AF007E"/>
    <w:rsid w:val="00AF085A"/>
    <w:rsid w:val="00B12FBF"/>
    <w:rsid w:val="00B2186D"/>
    <w:rsid w:val="00B278F6"/>
    <w:rsid w:val="00B313AC"/>
    <w:rsid w:val="00B35C32"/>
    <w:rsid w:val="00B37944"/>
    <w:rsid w:val="00B4231C"/>
    <w:rsid w:val="00B4469F"/>
    <w:rsid w:val="00B513D9"/>
    <w:rsid w:val="00B51963"/>
    <w:rsid w:val="00B52D8C"/>
    <w:rsid w:val="00B6181A"/>
    <w:rsid w:val="00B77257"/>
    <w:rsid w:val="00B81D46"/>
    <w:rsid w:val="00B853D2"/>
    <w:rsid w:val="00B90FD7"/>
    <w:rsid w:val="00B92D35"/>
    <w:rsid w:val="00B9438B"/>
    <w:rsid w:val="00B9633B"/>
    <w:rsid w:val="00B97886"/>
    <w:rsid w:val="00BA2B93"/>
    <w:rsid w:val="00BB2753"/>
    <w:rsid w:val="00BB3721"/>
    <w:rsid w:val="00BB6C36"/>
    <w:rsid w:val="00BC2169"/>
    <w:rsid w:val="00BC39BC"/>
    <w:rsid w:val="00BC3CF3"/>
    <w:rsid w:val="00BD0102"/>
    <w:rsid w:val="00BD095A"/>
    <w:rsid w:val="00BD0AAE"/>
    <w:rsid w:val="00BD2CB0"/>
    <w:rsid w:val="00BD6F8C"/>
    <w:rsid w:val="00BD7333"/>
    <w:rsid w:val="00BE2C22"/>
    <w:rsid w:val="00BE41BB"/>
    <w:rsid w:val="00BE5C06"/>
    <w:rsid w:val="00BF1744"/>
    <w:rsid w:val="00BF2295"/>
    <w:rsid w:val="00BF3199"/>
    <w:rsid w:val="00C04B00"/>
    <w:rsid w:val="00C069AD"/>
    <w:rsid w:val="00C21B83"/>
    <w:rsid w:val="00C230F4"/>
    <w:rsid w:val="00C24E12"/>
    <w:rsid w:val="00C27250"/>
    <w:rsid w:val="00C31BAE"/>
    <w:rsid w:val="00C33373"/>
    <w:rsid w:val="00C428AF"/>
    <w:rsid w:val="00C443A0"/>
    <w:rsid w:val="00C46084"/>
    <w:rsid w:val="00C46479"/>
    <w:rsid w:val="00C47185"/>
    <w:rsid w:val="00C5278E"/>
    <w:rsid w:val="00C53B5B"/>
    <w:rsid w:val="00C63D6D"/>
    <w:rsid w:val="00C65A60"/>
    <w:rsid w:val="00C66577"/>
    <w:rsid w:val="00C66E15"/>
    <w:rsid w:val="00C70783"/>
    <w:rsid w:val="00C70889"/>
    <w:rsid w:val="00C7211B"/>
    <w:rsid w:val="00C725EF"/>
    <w:rsid w:val="00C7311A"/>
    <w:rsid w:val="00C77712"/>
    <w:rsid w:val="00C801F1"/>
    <w:rsid w:val="00C821A9"/>
    <w:rsid w:val="00C85E50"/>
    <w:rsid w:val="00C85F14"/>
    <w:rsid w:val="00C8650C"/>
    <w:rsid w:val="00C93CE7"/>
    <w:rsid w:val="00C97863"/>
    <w:rsid w:val="00CC789D"/>
    <w:rsid w:val="00CD1510"/>
    <w:rsid w:val="00CD2F5C"/>
    <w:rsid w:val="00CD4E1B"/>
    <w:rsid w:val="00CD6BD9"/>
    <w:rsid w:val="00CE6385"/>
    <w:rsid w:val="00CF1F21"/>
    <w:rsid w:val="00CF7981"/>
    <w:rsid w:val="00D01A28"/>
    <w:rsid w:val="00D042A2"/>
    <w:rsid w:val="00D04E64"/>
    <w:rsid w:val="00D1331E"/>
    <w:rsid w:val="00D144E1"/>
    <w:rsid w:val="00D21442"/>
    <w:rsid w:val="00D23CBD"/>
    <w:rsid w:val="00D24490"/>
    <w:rsid w:val="00D25318"/>
    <w:rsid w:val="00D31C57"/>
    <w:rsid w:val="00D31E5B"/>
    <w:rsid w:val="00D400B3"/>
    <w:rsid w:val="00D40615"/>
    <w:rsid w:val="00D40D93"/>
    <w:rsid w:val="00D42025"/>
    <w:rsid w:val="00D5049F"/>
    <w:rsid w:val="00D539F4"/>
    <w:rsid w:val="00D55C6F"/>
    <w:rsid w:val="00D636CF"/>
    <w:rsid w:val="00D67AEF"/>
    <w:rsid w:val="00D73FC8"/>
    <w:rsid w:val="00D77A81"/>
    <w:rsid w:val="00D9011D"/>
    <w:rsid w:val="00D91364"/>
    <w:rsid w:val="00D978E2"/>
    <w:rsid w:val="00D97E66"/>
    <w:rsid w:val="00DA0A10"/>
    <w:rsid w:val="00DB28BD"/>
    <w:rsid w:val="00DB4913"/>
    <w:rsid w:val="00DB5687"/>
    <w:rsid w:val="00DB5A83"/>
    <w:rsid w:val="00DB64FF"/>
    <w:rsid w:val="00DC0F17"/>
    <w:rsid w:val="00DC1F40"/>
    <w:rsid w:val="00DD1943"/>
    <w:rsid w:val="00DD1EA7"/>
    <w:rsid w:val="00DD255E"/>
    <w:rsid w:val="00DD3100"/>
    <w:rsid w:val="00DD35FF"/>
    <w:rsid w:val="00DD5DDC"/>
    <w:rsid w:val="00DD66DC"/>
    <w:rsid w:val="00DE0156"/>
    <w:rsid w:val="00DE32BE"/>
    <w:rsid w:val="00DF44C5"/>
    <w:rsid w:val="00DF4611"/>
    <w:rsid w:val="00DF707A"/>
    <w:rsid w:val="00E01B30"/>
    <w:rsid w:val="00E07124"/>
    <w:rsid w:val="00E1391F"/>
    <w:rsid w:val="00E140DD"/>
    <w:rsid w:val="00E230B1"/>
    <w:rsid w:val="00E238E0"/>
    <w:rsid w:val="00E304FD"/>
    <w:rsid w:val="00E3449F"/>
    <w:rsid w:val="00E36130"/>
    <w:rsid w:val="00E37774"/>
    <w:rsid w:val="00E445BA"/>
    <w:rsid w:val="00E55155"/>
    <w:rsid w:val="00E5771E"/>
    <w:rsid w:val="00E60E62"/>
    <w:rsid w:val="00E61947"/>
    <w:rsid w:val="00E74D59"/>
    <w:rsid w:val="00E757E1"/>
    <w:rsid w:val="00E75F5B"/>
    <w:rsid w:val="00E8214A"/>
    <w:rsid w:val="00E823A8"/>
    <w:rsid w:val="00E865D0"/>
    <w:rsid w:val="00E91473"/>
    <w:rsid w:val="00E93D53"/>
    <w:rsid w:val="00E9694C"/>
    <w:rsid w:val="00EB2BBE"/>
    <w:rsid w:val="00EB350E"/>
    <w:rsid w:val="00EC1501"/>
    <w:rsid w:val="00EC6A4F"/>
    <w:rsid w:val="00EC79E1"/>
    <w:rsid w:val="00ED15E6"/>
    <w:rsid w:val="00ED2956"/>
    <w:rsid w:val="00EE008F"/>
    <w:rsid w:val="00EE09F1"/>
    <w:rsid w:val="00EE1904"/>
    <w:rsid w:val="00EE3792"/>
    <w:rsid w:val="00EE56F4"/>
    <w:rsid w:val="00EE7956"/>
    <w:rsid w:val="00EF0815"/>
    <w:rsid w:val="00EF1859"/>
    <w:rsid w:val="00EF3879"/>
    <w:rsid w:val="00EF5440"/>
    <w:rsid w:val="00EF5E67"/>
    <w:rsid w:val="00EF74F7"/>
    <w:rsid w:val="00F027CC"/>
    <w:rsid w:val="00F04D43"/>
    <w:rsid w:val="00F054AC"/>
    <w:rsid w:val="00F064ED"/>
    <w:rsid w:val="00F135C3"/>
    <w:rsid w:val="00F15739"/>
    <w:rsid w:val="00F170D1"/>
    <w:rsid w:val="00F20C4B"/>
    <w:rsid w:val="00F275D9"/>
    <w:rsid w:val="00F2797E"/>
    <w:rsid w:val="00F4028F"/>
    <w:rsid w:val="00F51A47"/>
    <w:rsid w:val="00F57C28"/>
    <w:rsid w:val="00F622B7"/>
    <w:rsid w:val="00F65D6E"/>
    <w:rsid w:val="00F66798"/>
    <w:rsid w:val="00F67F1B"/>
    <w:rsid w:val="00F733DE"/>
    <w:rsid w:val="00F743A2"/>
    <w:rsid w:val="00F8136B"/>
    <w:rsid w:val="00F81418"/>
    <w:rsid w:val="00F91343"/>
    <w:rsid w:val="00F921EB"/>
    <w:rsid w:val="00F94CC5"/>
    <w:rsid w:val="00F94D5A"/>
    <w:rsid w:val="00FA0A2F"/>
    <w:rsid w:val="00FA201E"/>
    <w:rsid w:val="00FA2162"/>
    <w:rsid w:val="00FB22AB"/>
    <w:rsid w:val="00FB4E45"/>
    <w:rsid w:val="00FB552B"/>
    <w:rsid w:val="00FB5C9E"/>
    <w:rsid w:val="00FB76F9"/>
    <w:rsid w:val="00FC00E1"/>
    <w:rsid w:val="00FC1FAC"/>
    <w:rsid w:val="00FC22A9"/>
    <w:rsid w:val="00FD7148"/>
    <w:rsid w:val="00FE4DB3"/>
    <w:rsid w:val="00FF631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30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annotation reference" w:uiPriority="0"/>
    <w:lsdException w:name="page number"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292"/>
    <w:pPr>
      <w:spacing w:before="120" w:after="0" w:line="240" w:lineRule="auto"/>
      <w:ind w:left="567"/>
      <w:jc w:val="both"/>
    </w:pPr>
    <w:rPr>
      <w:rFonts w:ascii="Times New Roman" w:eastAsia="Times New Roman" w:hAnsi="Times New Roman" w:cs="Times New Roman"/>
      <w:lang w:eastAsia="fr-FR"/>
    </w:rPr>
  </w:style>
  <w:style w:type="paragraph" w:styleId="Titre1">
    <w:name w:val="heading 1"/>
    <w:basedOn w:val="Normal"/>
    <w:next w:val="Normal"/>
    <w:link w:val="Titre1Car"/>
    <w:qFormat/>
    <w:rsid w:val="00193400"/>
    <w:pPr>
      <w:keepNext/>
      <w:spacing w:before="360"/>
      <w:ind w:left="0"/>
      <w:outlineLvl w:val="0"/>
    </w:pPr>
    <w:rPr>
      <w:b/>
      <w:bCs/>
      <w:iCs/>
      <w:kern w:val="28"/>
      <w:sz w:val="24"/>
      <w:u w:val="single"/>
    </w:rPr>
  </w:style>
  <w:style w:type="paragraph" w:styleId="Titre2">
    <w:name w:val="heading 2"/>
    <w:basedOn w:val="Normal"/>
    <w:next w:val="Normal"/>
    <w:link w:val="Titre2Car"/>
    <w:qFormat/>
    <w:rsid w:val="009648FC"/>
    <w:pPr>
      <w:keepNext/>
      <w:spacing w:before="360"/>
      <w:ind w:left="0"/>
      <w:outlineLvl w:val="1"/>
    </w:pPr>
    <w:rPr>
      <w:b/>
      <w:bCs/>
      <w:iCs/>
      <w:u w:val="single"/>
    </w:rPr>
  </w:style>
  <w:style w:type="paragraph" w:styleId="Titre3">
    <w:name w:val="heading 3"/>
    <w:basedOn w:val="Normal"/>
    <w:next w:val="Normal"/>
    <w:link w:val="Titre3Car"/>
    <w:qFormat/>
    <w:rsid w:val="005419ED"/>
    <w:pPr>
      <w:keepNext/>
      <w:spacing w:before="240"/>
      <w:ind w:left="284"/>
      <w:outlineLvl w:val="2"/>
    </w:pPr>
    <w:rPr>
      <w:b/>
      <w:bCs/>
    </w:rPr>
  </w:style>
  <w:style w:type="paragraph" w:styleId="Titre4">
    <w:name w:val="heading 4"/>
    <w:basedOn w:val="Normal"/>
    <w:next w:val="Normal"/>
    <w:link w:val="Titre4Car"/>
    <w:qFormat/>
    <w:rsid w:val="00FB5C9E"/>
    <w:pPr>
      <w:keepNext/>
      <w:outlineLvl w:val="3"/>
    </w:pPr>
    <w:rPr>
      <w:b/>
      <w:bCs/>
      <w:u w:val="single"/>
    </w:rPr>
  </w:style>
  <w:style w:type="paragraph" w:styleId="Titre5">
    <w:name w:val="heading 5"/>
    <w:basedOn w:val="Normal"/>
    <w:next w:val="Normal"/>
    <w:link w:val="Titre5Car"/>
    <w:qFormat/>
    <w:rsid w:val="00FB5C9E"/>
    <w:pPr>
      <w:spacing w:before="240" w:after="60"/>
      <w:outlineLvl w:val="4"/>
    </w:pPr>
    <w:rPr>
      <w:rFonts w:ascii="Arial" w:hAnsi="Arial" w:cs="Arial"/>
    </w:rPr>
  </w:style>
  <w:style w:type="paragraph" w:styleId="Titre6">
    <w:name w:val="heading 6"/>
    <w:basedOn w:val="Normal"/>
    <w:next w:val="Normal"/>
    <w:link w:val="Titre6Car"/>
    <w:qFormat/>
    <w:rsid w:val="00FB5C9E"/>
    <w:pPr>
      <w:spacing w:before="240" w:after="60"/>
      <w:outlineLvl w:val="5"/>
    </w:pPr>
    <w:rPr>
      <w:i/>
      <w:iCs/>
    </w:rPr>
  </w:style>
  <w:style w:type="paragraph" w:styleId="Titre8">
    <w:name w:val="heading 8"/>
    <w:basedOn w:val="Normal"/>
    <w:next w:val="Normal"/>
    <w:link w:val="Titre8Car"/>
    <w:qFormat/>
    <w:rsid w:val="00FB5C9E"/>
    <w:pPr>
      <w:spacing w:before="240" w:after="60"/>
      <w:outlineLvl w:val="7"/>
    </w:pPr>
    <w:rPr>
      <w:rFonts w:ascii="Arial" w:hAnsi="Arial" w:cs="Arial"/>
      <w:i/>
      <w:iCs/>
      <w:sz w:val="20"/>
      <w:szCs w:val="20"/>
    </w:rPr>
  </w:style>
  <w:style w:type="paragraph" w:styleId="Titre9">
    <w:name w:val="heading 9"/>
    <w:basedOn w:val="Normal"/>
    <w:next w:val="Normal"/>
    <w:link w:val="Titre9Car"/>
    <w:qFormat/>
    <w:rsid w:val="00FB5C9E"/>
    <w:pPr>
      <w:spacing w:before="240" w:after="60"/>
      <w:outlineLvl w:val="8"/>
    </w:pPr>
    <w:rPr>
      <w:rFonts w:ascii="Arial" w:hAnsi="Arial" w:cs="Arial"/>
      <w:b/>
      <w:bCs/>
      <w:i/>
      <w:iCs/>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193400"/>
    <w:rPr>
      <w:rFonts w:ascii="Times New Roman" w:eastAsia="Times New Roman" w:hAnsi="Times New Roman" w:cs="Times New Roman"/>
      <w:b/>
      <w:bCs/>
      <w:iCs/>
      <w:kern w:val="28"/>
      <w:sz w:val="24"/>
      <w:u w:val="single"/>
      <w:lang w:eastAsia="fr-FR"/>
    </w:rPr>
  </w:style>
  <w:style w:type="character" w:customStyle="1" w:styleId="Titre2Car">
    <w:name w:val="Titre 2 Car"/>
    <w:basedOn w:val="Policepardfaut"/>
    <w:link w:val="Titre2"/>
    <w:rsid w:val="009648FC"/>
    <w:rPr>
      <w:rFonts w:ascii="Times New Roman" w:eastAsia="Times New Roman" w:hAnsi="Times New Roman" w:cs="Times New Roman"/>
      <w:b/>
      <w:bCs/>
      <w:iCs/>
      <w:u w:val="single"/>
      <w:lang w:eastAsia="fr-FR"/>
    </w:rPr>
  </w:style>
  <w:style w:type="character" w:customStyle="1" w:styleId="Titre3Car">
    <w:name w:val="Titre 3 Car"/>
    <w:basedOn w:val="Policepardfaut"/>
    <w:link w:val="Titre3"/>
    <w:rsid w:val="005419ED"/>
    <w:rPr>
      <w:rFonts w:ascii="Times New Roman" w:eastAsia="Times New Roman" w:hAnsi="Times New Roman" w:cs="Times New Roman"/>
      <w:b/>
      <w:bCs/>
      <w:lang w:eastAsia="fr-FR"/>
    </w:rPr>
  </w:style>
  <w:style w:type="character" w:customStyle="1" w:styleId="Titre4Car">
    <w:name w:val="Titre 4 Car"/>
    <w:basedOn w:val="Policepardfaut"/>
    <w:link w:val="Titre4"/>
    <w:rsid w:val="00FB5C9E"/>
    <w:rPr>
      <w:rFonts w:ascii="Times New Roman" w:eastAsia="Times New Roman" w:hAnsi="Times New Roman" w:cs="Times New Roman"/>
      <w:b/>
      <w:bCs/>
      <w:sz w:val="24"/>
      <w:szCs w:val="24"/>
      <w:u w:val="single"/>
      <w:lang w:eastAsia="fr-FR"/>
    </w:rPr>
  </w:style>
  <w:style w:type="character" w:customStyle="1" w:styleId="Titre5Car">
    <w:name w:val="Titre 5 Car"/>
    <w:basedOn w:val="Policepardfaut"/>
    <w:link w:val="Titre5"/>
    <w:rsid w:val="00FB5C9E"/>
    <w:rPr>
      <w:rFonts w:ascii="Arial" w:eastAsia="Times New Roman" w:hAnsi="Arial" w:cs="Arial"/>
      <w:lang w:eastAsia="fr-FR"/>
    </w:rPr>
  </w:style>
  <w:style w:type="character" w:customStyle="1" w:styleId="Titre6Car">
    <w:name w:val="Titre 6 Car"/>
    <w:basedOn w:val="Policepardfaut"/>
    <w:link w:val="Titre6"/>
    <w:rsid w:val="00FB5C9E"/>
    <w:rPr>
      <w:rFonts w:ascii="Times New Roman" w:eastAsia="Times New Roman" w:hAnsi="Times New Roman" w:cs="Times New Roman"/>
      <w:i/>
      <w:iCs/>
      <w:lang w:eastAsia="fr-FR"/>
    </w:rPr>
  </w:style>
  <w:style w:type="character" w:customStyle="1" w:styleId="Titre8Car">
    <w:name w:val="Titre 8 Car"/>
    <w:basedOn w:val="Policepardfaut"/>
    <w:link w:val="Titre8"/>
    <w:rsid w:val="00FB5C9E"/>
    <w:rPr>
      <w:rFonts w:ascii="Arial" w:eastAsia="Times New Roman" w:hAnsi="Arial" w:cs="Arial"/>
      <w:i/>
      <w:iCs/>
      <w:sz w:val="20"/>
      <w:szCs w:val="20"/>
      <w:lang w:eastAsia="fr-FR"/>
    </w:rPr>
  </w:style>
  <w:style w:type="character" w:customStyle="1" w:styleId="Titre9Car">
    <w:name w:val="Titre 9 Car"/>
    <w:basedOn w:val="Policepardfaut"/>
    <w:link w:val="Titre9"/>
    <w:rsid w:val="00FB5C9E"/>
    <w:rPr>
      <w:rFonts w:ascii="Arial" w:eastAsia="Times New Roman" w:hAnsi="Arial" w:cs="Arial"/>
      <w:b/>
      <w:bCs/>
      <w:i/>
      <w:iCs/>
      <w:sz w:val="18"/>
      <w:szCs w:val="18"/>
      <w:lang w:eastAsia="fr-FR"/>
    </w:rPr>
  </w:style>
  <w:style w:type="paragraph" w:styleId="Commentaire">
    <w:name w:val="annotation text"/>
    <w:basedOn w:val="Normal"/>
    <w:link w:val="CommentaireCar"/>
    <w:uiPriority w:val="99"/>
    <w:rsid w:val="00FB5C9E"/>
  </w:style>
  <w:style w:type="character" w:customStyle="1" w:styleId="CommentaireCar">
    <w:name w:val="Commentaire Car"/>
    <w:basedOn w:val="Policepardfaut"/>
    <w:link w:val="Commentaire"/>
    <w:uiPriority w:val="99"/>
    <w:rsid w:val="00FB5C9E"/>
    <w:rPr>
      <w:rFonts w:ascii="Times New Roman" w:eastAsia="Times New Roman" w:hAnsi="Times New Roman" w:cs="Times New Roman"/>
      <w:sz w:val="24"/>
      <w:szCs w:val="24"/>
      <w:lang w:eastAsia="fr-FR"/>
    </w:rPr>
  </w:style>
  <w:style w:type="character" w:styleId="Marquedecommentaire">
    <w:name w:val="annotation reference"/>
    <w:rsid w:val="00FB5C9E"/>
    <w:rPr>
      <w:sz w:val="16"/>
      <w:szCs w:val="16"/>
    </w:rPr>
  </w:style>
  <w:style w:type="paragraph" w:customStyle="1" w:styleId="texte">
    <w:name w:val="texte"/>
    <w:basedOn w:val="Normal"/>
    <w:rsid w:val="00FB5C9E"/>
    <w:pPr>
      <w:ind w:firstLine="567"/>
    </w:pPr>
  </w:style>
  <w:style w:type="paragraph" w:customStyle="1" w:styleId="a">
    <w:name w:val="§"/>
    <w:basedOn w:val="Normal"/>
    <w:rsid w:val="00FB5C9E"/>
    <w:pPr>
      <w:ind w:left="170" w:hanging="170"/>
    </w:pPr>
  </w:style>
  <w:style w:type="paragraph" w:styleId="En-tte">
    <w:name w:val="header"/>
    <w:basedOn w:val="Normal"/>
    <w:link w:val="En-tteCar"/>
    <w:rsid w:val="00FB5C9E"/>
    <w:pPr>
      <w:tabs>
        <w:tab w:val="center" w:pos="4536"/>
        <w:tab w:val="right" w:pos="9072"/>
      </w:tabs>
    </w:pPr>
  </w:style>
  <w:style w:type="character" w:customStyle="1" w:styleId="En-tteCar">
    <w:name w:val="En-tête Car"/>
    <w:basedOn w:val="Policepardfaut"/>
    <w:link w:val="En-tte"/>
    <w:uiPriority w:val="99"/>
    <w:rsid w:val="00FB5C9E"/>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rsid w:val="00FB5C9E"/>
    <w:pPr>
      <w:tabs>
        <w:tab w:val="center" w:pos="4536"/>
        <w:tab w:val="right" w:pos="9072"/>
      </w:tabs>
    </w:pPr>
  </w:style>
  <w:style w:type="character" w:customStyle="1" w:styleId="PieddepageCar">
    <w:name w:val="Pied de page Car"/>
    <w:basedOn w:val="Policepardfaut"/>
    <w:link w:val="Pieddepage"/>
    <w:uiPriority w:val="99"/>
    <w:rsid w:val="00FB5C9E"/>
    <w:rPr>
      <w:rFonts w:ascii="Times New Roman" w:eastAsia="Times New Roman" w:hAnsi="Times New Roman" w:cs="Times New Roman"/>
      <w:sz w:val="24"/>
      <w:szCs w:val="24"/>
      <w:lang w:eastAsia="fr-FR"/>
    </w:rPr>
  </w:style>
  <w:style w:type="character" w:styleId="Numrodepage">
    <w:name w:val="page number"/>
    <w:basedOn w:val="Policepardfaut"/>
    <w:rsid w:val="00FB5C9E"/>
  </w:style>
  <w:style w:type="paragraph" w:styleId="Liste">
    <w:name w:val="List"/>
    <w:basedOn w:val="Normal"/>
    <w:rsid w:val="00FB5C9E"/>
    <w:pPr>
      <w:ind w:left="283" w:hanging="283"/>
    </w:pPr>
  </w:style>
  <w:style w:type="paragraph" w:styleId="Liste2">
    <w:name w:val="List 2"/>
    <w:basedOn w:val="Normal"/>
    <w:rsid w:val="00FB5C9E"/>
    <w:pPr>
      <w:ind w:left="566" w:hanging="283"/>
    </w:pPr>
  </w:style>
  <w:style w:type="paragraph" w:styleId="Listepuces">
    <w:name w:val="List Bullet"/>
    <w:basedOn w:val="Normal"/>
    <w:rsid w:val="00FB5C9E"/>
    <w:pPr>
      <w:ind w:left="283" w:hanging="283"/>
    </w:pPr>
  </w:style>
  <w:style w:type="paragraph" w:styleId="Corpsdetexte">
    <w:name w:val="Body Text"/>
    <w:basedOn w:val="Normal"/>
    <w:link w:val="CorpsdetexteCar"/>
    <w:rsid w:val="00FB5C9E"/>
    <w:pPr>
      <w:spacing w:after="120"/>
    </w:pPr>
  </w:style>
  <w:style w:type="character" w:customStyle="1" w:styleId="CorpsdetexteCar">
    <w:name w:val="Corps de texte Car"/>
    <w:basedOn w:val="Policepardfaut"/>
    <w:link w:val="Corpsdetexte"/>
    <w:rsid w:val="00FB5C9E"/>
    <w:rPr>
      <w:rFonts w:ascii="Times New Roman" w:eastAsia="Times New Roman" w:hAnsi="Times New Roman" w:cs="Times New Roman"/>
      <w:sz w:val="24"/>
      <w:szCs w:val="24"/>
      <w:lang w:eastAsia="fr-FR"/>
    </w:rPr>
  </w:style>
  <w:style w:type="paragraph" w:customStyle="1" w:styleId="sparateur">
    <w:name w:val="séparateur"/>
    <w:basedOn w:val="Normal"/>
    <w:rsid w:val="00FB5C9E"/>
  </w:style>
  <w:style w:type="paragraph" w:styleId="Textedebulles">
    <w:name w:val="Balloon Text"/>
    <w:basedOn w:val="Normal"/>
    <w:link w:val="TextedebullesCar"/>
    <w:semiHidden/>
    <w:rsid w:val="00FB5C9E"/>
    <w:rPr>
      <w:rFonts w:ascii="Tahoma" w:hAnsi="Tahoma" w:cs="Tahoma"/>
      <w:sz w:val="16"/>
      <w:szCs w:val="16"/>
    </w:rPr>
  </w:style>
  <w:style w:type="character" w:customStyle="1" w:styleId="TextedebullesCar">
    <w:name w:val="Texte de bulles Car"/>
    <w:basedOn w:val="Policepardfaut"/>
    <w:link w:val="Textedebulles"/>
    <w:semiHidden/>
    <w:rsid w:val="00FB5C9E"/>
    <w:rPr>
      <w:rFonts w:ascii="Tahoma" w:eastAsia="Times New Roman" w:hAnsi="Tahoma" w:cs="Tahoma"/>
      <w:sz w:val="16"/>
      <w:szCs w:val="16"/>
      <w:lang w:eastAsia="fr-FR"/>
    </w:rPr>
  </w:style>
  <w:style w:type="paragraph" w:styleId="Objetducommentaire">
    <w:name w:val="annotation subject"/>
    <w:basedOn w:val="Commentaire"/>
    <w:next w:val="Commentaire"/>
    <w:link w:val="ObjetducommentaireCar"/>
    <w:semiHidden/>
    <w:rsid w:val="00FB5C9E"/>
    <w:rPr>
      <w:b/>
      <w:bCs/>
      <w:sz w:val="20"/>
      <w:szCs w:val="20"/>
    </w:rPr>
  </w:style>
  <w:style w:type="character" w:customStyle="1" w:styleId="ObjetducommentaireCar">
    <w:name w:val="Objet du commentaire Car"/>
    <w:basedOn w:val="CommentaireCar"/>
    <w:link w:val="Objetducommentaire"/>
    <w:semiHidden/>
    <w:rsid w:val="00FB5C9E"/>
    <w:rPr>
      <w:rFonts w:ascii="Times New Roman" w:eastAsia="Times New Roman" w:hAnsi="Times New Roman" w:cs="Times New Roman"/>
      <w:b/>
      <w:bCs/>
      <w:sz w:val="20"/>
      <w:szCs w:val="20"/>
      <w:lang w:eastAsia="fr-FR"/>
    </w:rPr>
  </w:style>
  <w:style w:type="table" w:styleId="Grilledutableau">
    <w:name w:val="Table Grid"/>
    <w:basedOn w:val="TableauNormal"/>
    <w:rsid w:val="00FB5C9E"/>
    <w:pPr>
      <w:spacing w:after="0" w:line="240" w:lineRule="auto"/>
      <w:jc w:val="both"/>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M1">
    <w:name w:val="toc 1"/>
    <w:basedOn w:val="Normal"/>
    <w:next w:val="Normal"/>
    <w:autoRedefine/>
    <w:uiPriority w:val="39"/>
    <w:qFormat/>
    <w:rsid w:val="0051245A"/>
    <w:pPr>
      <w:tabs>
        <w:tab w:val="right" w:leader="dot" w:pos="9639"/>
      </w:tabs>
      <w:spacing w:before="0"/>
      <w:ind w:left="0"/>
    </w:pPr>
    <w:rPr>
      <w:b/>
      <w:noProof/>
      <w:sz w:val="21"/>
      <w:szCs w:val="21"/>
    </w:rPr>
  </w:style>
  <w:style w:type="paragraph" w:styleId="TM2">
    <w:name w:val="toc 2"/>
    <w:basedOn w:val="Normal"/>
    <w:next w:val="Normal"/>
    <w:autoRedefine/>
    <w:uiPriority w:val="39"/>
    <w:rsid w:val="00FB5C9E"/>
    <w:pPr>
      <w:ind w:left="240"/>
    </w:pPr>
  </w:style>
  <w:style w:type="character" w:styleId="Lienhypertexte">
    <w:name w:val="Hyperlink"/>
    <w:uiPriority w:val="99"/>
    <w:rsid w:val="00FB5C9E"/>
    <w:rPr>
      <w:color w:val="0000FF"/>
      <w:u w:val="single"/>
    </w:rPr>
  </w:style>
  <w:style w:type="paragraph" w:styleId="Corpsdetexte2">
    <w:name w:val="Body Text 2"/>
    <w:basedOn w:val="Normal"/>
    <w:link w:val="Corpsdetexte2Car"/>
    <w:rsid w:val="00FB5C9E"/>
    <w:pPr>
      <w:spacing w:after="120" w:line="480" w:lineRule="auto"/>
    </w:pPr>
  </w:style>
  <w:style w:type="character" w:customStyle="1" w:styleId="Corpsdetexte2Car">
    <w:name w:val="Corps de texte 2 Car"/>
    <w:basedOn w:val="Policepardfaut"/>
    <w:link w:val="Corpsdetexte2"/>
    <w:rsid w:val="00FB5C9E"/>
    <w:rPr>
      <w:rFonts w:ascii="Times New Roman" w:eastAsia="Times New Roman" w:hAnsi="Times New Roman" w:cs="Times New Roman"/>
      <w:sz w:val="24"/>
      <w:szCs w:val="24"/>
      <w:lang w:eastAsia="fr-FR"/>
    </w:rPr>
  </w:style>
  <w:style w:type="paragraph" w:styleId="Paragraphedeliste">
    <w:name w:val="List Paragraph"/>
    <w:basedOn w:val="Normal"/>
    <w:link w:val="ParagraphedelisteCar"/>
    <w:uiPriority w:val="34"/>
    <w:qFormat/>
    <w:rsid w:val="00FB5C9E"/>
    <w:pPr>
      <w:ind w:left="720"/>
      <w:jc w:val="left"/>
    </w:pPr>
    <w:rPr>
      <w:rFonts w:ascii="Calibri" w:eastAsia="Calibri" w:hAnsi="Calibri"/>
    </w:rPr>
  </w:style>
  <w:style w:type="paragraph" w:customStyle="1" w:styleId="fcase1ertab">
    <w:name w:val="f_case_1ertab"/>
    <w:basedOn w:val="Normal"/>
    <w:uiPriority w:val="99"/>
    <w:rsid w:val="00FB5C9E"/>
    <w:pPr>
      <w:tabs>
        <w:tab w:val="left" w:pos="426"/>
      </w:tabs>
      <w:ind w:left="680" w:hanging="680"/>
    </w:pPr>
    <w:rPr>
      <w:sz w:val="20"/>
      <w:szCs w:val="20"/>
    </w:rPr>
  </w:style>
  <w:style w:type="paragraph" w:styleId="Titre">
    <w:name w:val="Title"/>
    <w:basedOn w:val="Normal"/>
    <w:next w:val="Normal"/>
    <w:link w:val="TitreCar"/>
    <w:qFormat/>
    <w:rsid w:val="000C1774"/>
    <w:pPr>
      <w:spacing w:after="300"/>
      <w:jc w:val="center"/>
    </w:pPr>
    <w:rPr>
      <w:b/>
      <w:spacing w:val="5"/>
      <w:kern w:val="28"/>
      <w:sz w:val="28"/>
      <w:szCs w:val="52"/>
    </w:rPr>
  </w:style>
  <w:style w:type="character" w:customStyle="1" w:styleId="TitreCar">
    <w:name w:val="Titre Car"/>
    <w:basedOn w:val="Policepardfaut"/>
    <w:link w:val="Titre"/>
    <w:rsid w:val="000C1774"/>
    <w:rPr>
      <w:rFonts w:ascii="Times New Roman" w:eastAsia="Times New Roman" w:hAnsi="Times New Roman" w:cs="Times New Roman"/>
      <w:b/>
      <w:spacing w:val="5"/>
      <w:kern w:val="28"/>
      <w:sz w:val="28"/>
      <w:szCs w:val="52"/>
      <w:lang w:eastAsia="fr-FR"/>
    </w:rPr>
  </w:style>
  <w:style w:type="paragraph" w:styleId="Notedebasdepage">
    <w:name w:val="footnote text"/>
    <w:basedOn w:val="Normal"/>
    <w:link w:val="NotedebasdepageCar"/>
    <w:unhideWhenUsed/>
    <w:rsid w:val="00FB5C9E"/>
    <w:pPr>
      <w:ind w:left="1230"/>
    </w:pPr>
    <w:rPr>
      <w:sz w:val="20"/>
      <w:szCs w:val="20"/>
    </w:rPr>
  </w:style>
  <w:style w:type="character" w:customStyle="1" w:styleId="NotedebasdepageCar">
    <w:name w:val="Note de bas de page Car"/>
    <w:basedOn w:val="Policepardfaut"/>
    <w:link w:val="Notedebasdepage"/>
    <w:rsid w:val="00FB5C9E"/>
    <w:rPr>
      <w:rFonts w:ascii="Times New Roman" w:eastAsia="Times New Roman" w:hAnsi="Times New Roman" w:cs="Times New Roman"/>
      <w:sz w:val="20"/>
      <w:szCs w:val="20"/>
      <w:lang w:eastAsia="fr-FR"/>
    </w:rPr>
  </w:style>
  <w:style w:type="paragraph" w:customStyle="1" w:styleId="Style1SCAIJMB">
    <w:name w:val="Style1_SCAI_JMB"/>
    <w:basedOn w:val="Normal"/>
    <w:rsid w:val="00FB5C9E"/>
    <w:pPr>
      <w:overflowPunct w:val="0"/>
      <w:autoSpaceDE w:val="0"/>
      <w:autoSpaceDN w:val="0"/>
      <w:adjustRightInd w:val="0"/>
    </w:pPr>
  </w:style>
  <w:style w:type="character" w:styleId="Appelnotedebasdep">
    <w:name w:val="footnote reference"/>
    <w:unhideWhenUsed/>
    <w:rsid w:val="00FB5C9E"/>
    <w:rPr>
      <w:vertAlign w:val="superscript"/>
    </w:rPr>
  </w:style>
  <w:style w:type="paragraph" w:styleId="Rvision">
    <w:name w:val="Revision"/>
    <w:hidden/>
    <w:uiPriority w:val="99"/>
    <w:semiHidden/>
    <w:rsid w:val="00FB5C9E"/>
    <w:pPr>
      <w:spacing w:after="0" w:line="240" w:lineRule="auto"/>
    </w:pPr>
    <w:rPr>
      <w:rFonts w:ascii="Times New Roman" w:eastAsia="Times New Roman" w:hAnsi="Times New Roman" w:cs="Times New Roman"/>
      <w:sz w:val="24"/>
      <w:szCs w:val="24"/>
      <w:lang w:eastAsia="fr-FR"/>
    </w:rPr>
  </w:style>
  <w:style w:type="paragraph" w:styleId="Normalcentr">
    <w:name w:val="Block Text"/>
    <w:basedOn w:val="Normal"/>
    <w:semiHidden/>
    <w:unhideWhenUsed/>
    <w:rsid w:val="003856D9"/>
    <w:pPr>
      <w:spacing w:line="240" w:lineRule="exact"/>
      <w:ind w:right="567"/>
    </w:pPr>
    <w:rPr>
      <w:szCs w:val="20"/>
    </w:rPr>
  </w:style>
  <w:style w:type="character" w:styleId="Textedelespacerserv">
    <w:name w:val="Placeholder Text"/>
    <w:basedOn w:val="Policepardfaut"/>
    <w:uiPriority w:val="99"/>
    <w:semiHidden/>
    <w:rsid w:val="002F73F9"/>
    <w:rPr>
      <w:color w:val="808080"/>
    </w:rPr>
  </w:style>
  <w:style w:type="paragraph" w:styleId="En-ttedetabledesmatires">
    <w:name w:val="TOC Heading"/>
    <w:basedOn w:val="Titre1"/>
    <w:next w:val="Normal"/>
    <w:uiPriority w:val="39"/>
    <w:unhideWhenUsed/>
    <w:qFormat/>
    <w:rsid w:val="000E1CAD"/>
    <w:pPr>
      <w:keepLines/>
      <w:spacing w:before="480" w:line="276" w:lineRule="auto"/>
      <w:jc w:val="left"/>
      <w:outlineLvl w:val="9"/>
    </w:pPr>
    <w:rPr>
      <w:rFonts w:asciiTheme="majorHAnsi" w:eastAsiaTheme="majorEastAsia" w:hAnsiTheme="majorHAnsi" w:cstheme="majorBidi"/>
      <w:i/>
      <w:iCs w:val="0"/>
      <w:color w:val="365F91" w:themeColor="accent1" w:themeShade="BF"/>
      <w:kern w:val="0"/>
      <w:u w:val="none"/>
    </w:rPr>
  </w:style>
  <w:style w:type="paragraph" w:styleId="TM3">
    <w:name w:val="toc 3"/>
    <w:basedOn w:val="Normal"/>
    <w:next w:val="Normal"/>
    <w:autoRedefine/>
    <w:uiPriority w:val="39"/>
    <w:unhideWhenUsed/>
    <w:rsid w:val="000E1CAD"/>
    <w:pPr>
      <w:tabs>
        <w:tab w:val="right" w:leader="dot" w:pos="9062"/>
      </w:tabs>
      <w:spacing w:after="100"/>
      <w:ind w:left="482"/>
    </w:pPr>
  </w:style>
  <w:style w:type="paragraph" w:customStyle="1" w:styleId="Style3-TABSCAIJMB">
    <w:name w:val="Style3-TAB_SCAI_JMB"/>
    <w:basedOn w:val="Normal"/>
    <w:next w:val="Normal"/>
    <w:rsid w:val="001B6AFE"/>
    <w:pPr>
      <w:framePr w:hSpace="142" w:wrap="around" w:vAnchor="page" w:hAnchor="margin" w:y="2587"/>
      <w:overflowPunct w:val="0"/>
      <w:autoSpaceDE w:val="0"/>
      <w:autoSpaceDN w:val="0"/>
      <w:adjustRightInd w:val="0"/>
      <w:suppressOverlap/>
      <w:jc w:val="center"/>
      <w:textAlignment w:val="baseline"/>
    </w:pPr>
    <w:rPr>
      <w:rFonts w:cs="Arial"/>
      <w:sz w:val="20"/>
      <w:szCs w:val="20"/>
    </w:rPr>
  </w:style>
  <w:style w:type="character" w:customStyle="1" w:styleId="ParagraphedelisteCar">
    <w:name w:val="Paragraphe de liste Car"/>
    <w:basedOn w:val="Policepardfaut"/>
    <w:link w:val="Paragraphedeliste"/>
    <w:uiPriority w:val="34"/>
    <w:rsid w:val="002D19B2"/>
    <w:rPr>
      <w:rFonts w:ascii="Calibri" w:eastAsia="Calibri" w:hAnsi="Calibri" w:cs="Times New Roman"/>
      <w:lang w:eastAsia="fr-FR"/>
    </w:rPr>
  </w:style>
  <w:style w:type="paragraph" w:customStyle="1" w:styleId="NormalX">
    <w:name w:val="Normal X"/>
    <w:basedOn w:val="Normal"/>
    <w:link w:val="NormalXCar"/>
    <w:qFormat/>
    <w:rsid w:val="00C65A60"/>
    <w:pPr>
      <w:overflowPunct w:val="0"/>
      <w:autoSpaceDE w:val="0"/>
      <w:autoSpaceDN w:val="0"/>
      <w:adjustRightInd w:val="0"/>
      <w:spacing w:after="120"/>
      <w:ind w:left="851" w:hanging="284"/>
      <w:textAlignment w:val="baseline"/>
    </w:pPr>
    <w:rPr>
      <w:lang w:eastAsia="en-US"/>
    </w:rPr>
  </w:style>
  <w:style w:type="character" w:customStyle="1" w:styleId="NormalXCar">
    <w:name w:val="Normal X Car"/>
    <w:basedOn w:val="Policepardfaut"/>
    <w:link w:val="NormalX"/>
    <w:rsid w:val="00C65A60"/>
    <w:rPr>
      <w:rFonts w:ascii="Times New Roman" w:eastAsia="Times New Roman" w:hAnsi="Times New Roman" w:cs="Times New Roman"/>
    </w:rPr>
  </w:style>
  <w:style w:type="paragraph" w:customStyle="1" w:styleId="Listenormale">
    <w:name w:val="Liste normale"/>
    <w:basedOn w:val="Paragraphedeliste"/>
    <w:link w:val="ListenormaleCar"/>
    <w:qFormat/>
    <w:rsid w:val="0013446D"/>
    <w:pPr>
      <w:numPr>
        <w:numId w:val="25"/>
      </w:numPr>
      <w:spacing w:before="40" w:after="40" w:line="276" w:lineRule="auto"/>
      <w:ind w:left="1208" w:hanging="357"/>
      <w:jc w:val="both"/>
    </w:pPr>
    <w:rPr>
      <w:rFonts w:ascii="Times New Roman" w:eastAsia="Times New Roman" w:hAnsi="Times New Roman"/>
      <w:lang w:eastAsia="en-US"/>
    </w:rPr>
  </w:style>
  <w:style w:type="character" w:customStyle="1" w:styleId="ListenormaleCar">
    <w:name w:val="Liste normale Car"/>
    <w:basedOn w:val="Policepardfaut"/>
    <w:link w:val="Listenormale"/>
    <w:rsid w:val="0013446D"/>
    <w:rPr>
      <w:rFonts w:ascii="Times New Roman" w:eastAsia="Times New Roman" w:hAnsi="Times New Roman" w:cs="Times New Roman"/>
    </w:rPr>
  </w:style>
  <w:style w:type="paragraph" w:customStyle="1" w:styleId="Liste-X">
    <w:name w:val="Liste - X"/>
    <w:basedOn w:val="Listenormale"/>
    <w:link w:val="Liste-XCar"/>
    <w:qFormat/>
    <w:rsid w:val="00AB06F2"/>
    <w:pPr>
      <w:numPr>
        <w:numId w:val="26"/>
      </w:numPr>
      <w:tabs>
        <w:tab w:val="left" w:pos="1701"/>
      </w:tabs>
      <w:ind w:hanging="294"/>
    </w:pPr>
    <w:rPr>
      <w:rFonts w:eastAsia="MS Gothic"/>
    </w:rPr>
  </w:style>
  <w:style w:type="character" w:customStyle="1" w:styleId="Liste-XCar">
    <w:name w:val="Liste - X Car"/>
    <w:basedOn w:val="Policepardfaut"/>
    <w:link w:val="Liste-X"/>
    <w:rsid w:val="00AB06F2"/>
    <w:rPr>
      <w:rFonts w:ascii="Times New Roman" w:eastAsia="MS Gothic"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annotation reference" w:uiPriority="0"/>
    <w:lsdException w:name="page number"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292"/>
    <w:pPr>
      <w:spacing w:before="120" w:after="0" w:line="240" w:lineRule="auto"/>
      <w:ind w:left="567"/>
      <w:jc w:val="both"/>
    </w:pPr>
    <w:rPr>
      <w:rFonts w:ascii="Times New Roman" w:eastAsia="Times New Roman" w:hAnsi="Times New Roman" w:cs="Times New Roman"/>
      <w:lang w:eastAsia="fr-FR"/>
    </w:rPr>
  </w:style>
  <w:style w:type="paragraph" w:styleId="Titre1">
    <w:name w:val="heading 1"/>
    <w:basedOn w:val="Normal"/>
    <w:next w:val="Normal"/>
    <w:link w:val="Titre1Car"/>
    <w:qFormat/>
    <w:rsid w:val="00193400"/>
    <w:pPr>
      <w:keepNext/>
      <w:spacing w:before="360"/>
      <w:ind w:left="0"/>
      <w:outlineLvl w:val="0"/>
    </w:pPr>
    <w:rPr>
      <w:b/>
      <w:bCs/>
      <w:iCs/>
      <w:kern w:val="28"/>
      <w:sz w:val="24"/>
      <w:u w:val="single"/>
    </w:rPr>
  </w:style>
  <w:style w:type="paragraph" w:styleId="Titre2">
    <w:name w:val="heading 2"/>
    <w:basedOn w:val="Normal"/>
    <w:next w:val="Normal"/>
    <w:link w:val="Titre2Car"/>
    <w:qFormat/>
    <w:rsid w:val="009648FC"/>
    <w:pPr>
      <w:keepNext/>
      <w:spacing w:before="360"/>
      <w:ind w:left="0"/>
      <w:outlineLvl w:val="1"/>
    </w:pPr>
    <w:rPr>
      <w:b/>
      <w:bCs/>
      <w:iCs/>
      <w:u w:val="single"/>
    </w:rPr>
  </w:style>
  <w:style w:type="paragraph" w:styleId="Titre3">
    <w:name w:val="heading 3"/>
    <w:basedOn w:val="Normal"/>
    <w:next w:val="Normal"/>
    <w:link w:val="Titre3Car"/>
    <w:qFormat/>
    <w:rsid w:val="005419ED"/>
    <w:pPr>
      <w:keepNext/>
      <w:spacing w:before="240"/>
      <w:ind w:left="284"/>
      <w:outlineLvl w:val="2"/>
    </w:pPr>
    <w:rPr>
      <w:b/>
      <w:bCs/>
    </w:rPr>
  </w:style>
  <w:style w:type="paragraph" w:styleId="Titre4">
    <w:name w:val="heading 4"/>
    <w:basedOn w:val="Normal"/>
    <w:next w:val="Normal"/>
    <w:link w:val="Titre4Car"/>
    <w:qFormat/>
    <w:rsid w:val="00FB5C9E"/>
    <w:pPr>
      <w:keepNext/>
      <w:outlineLvl w:val="3"/>
    </w:pPr>
    <w:rPr>
      <w:b/>
      <w:bCs/>
      <w:u w:val="single"/>
    </w:rPr>
  </w:style>
  <w:style w:type="paragraph" w:styleId="Titre5">
    <w:name w:val="heading 5"/>
    <w:basedOn w:val="Normal"/>
    <w:next w:val="Normal"/>
    <w:link w:val="Titre5Car"/>
    <w:qFormat/>
    <w:rsid w:val="00FB5C9E"/>
    <w:pPr>
      <w:spacing w:before="240" w:after="60"/>
      <w:outlineLvl w:val="4"/>
    </w:pPr>
    <w:rPr>
      <w:rFonts w:ascii="Arial" w:hAnsi="Arial" w:cs="Arial"/>
    </w:rPr>
  </w:style>
  <w:style w:type="paragraph" w:styleId="Titre6">
    <w:name w:val="heading 6"/>
    <w:basedOn w:val="Normal"/>
    <w:next w:val="Normal"/>
    <w:link w:val="Titre6Car"/>
    <w:qFormat/>
    <w:rsid w:val="00FB5C9E"/>
    <w:pPr>
      <w:spacing w:before="240" w:after="60"/>
      <w:outlineLvl w:val="5"/>
    </w:pPr>
    <w:rPr>
      <w:i/>
      <w:iCs/>
    </w:rPr>
  </w:style>
  <w:style w:type="paragraph" w:styleId="Titre8">
    <w:name w:val="heading 8"/>
    <w:basedOn w:val="Normal"/>
    <w:next w:val="Normal"/>
    <w:link w:val="Titre8Car"/>
    <w:qFormat/>
    <w:rsid w:val="00FB5C9E"/>
    <w:pPr>
      <w:spacing w:before="240" w:after="60"/>
      <w:outlineLvl w:val="7"/>
    </w:pPr>
    <w:rPr>
      <w:rFonts w:ascii="Arial" w:hAnsi="Arial" w:cs="Arial"/>
      <w:i/>
      <w:iCs/>
      <w:sz w:val="20"/>
      <w:szCs w:val="20"/>
    </w:rPr>
  </w:style>
  <w:style w:type="paragraph" w:styleId="Titre9">
    <w:name w:val="heading 9"/>
    <w:basedOn w:val="Normal"/>
    <w:next w:val="Normal"/>
    <w:link w:val="Titre9Car"/>
    <w:qFormat/>
    <w:rsid w:val="00FB5C9E"/>
    <w:pPr>
      <w:spacing w:before="240" w:after="60"/>
      <w:outlineLvl w:val="8"/>
    </w:pPr>
    <w:rPr>
      <w:rFonts w:ascii="Arial" w:hAnsi="Arial" w:cs="Arial"/>
      <w:b/>
      <w:bCs/>
      <w:i/>
      <w:iCs/>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193400"/>
    <w:rPr>
      <w:rFonts w:ascii="Times New Roman" w:eastAsia="Times New Roman" w:hAnsi="Times New Roman" w:cs="Times New Roman"/>
      <w:b/>
      <w:bCs/>
      <w:iCs/>
      <w:kern w:val="28"/>
      <w:sz w:val="24"/>
      <w:u w:val="single"/>
      <w:lang w:eastAsia="fr-FR"/>
    </w:rPr>
  </w:style>
  <w:style w:type="character" w:customStyle="1" w:styleId="Titre2Car">
    <w:name w:val="Titre 2 Car"/>
    <w:basedOn w:val="Policepardfaut"/>
    <w:link w:val="Titre2"/>
    <w:rsid w:val="009648FC"/>
    <w:rPr>
      <w:rFonts w:ascii="Times New Roman" w:eastAsia="Times New Roman" w:hAnsi="Times New Roman" w:cs="Times New Roman"/>
      <w:b/>
      <w:bCs/>
      <w:iCs/>
      <w:u w:val="single"/>
      <w:lang w:eastAsia="fr-FR"/>
    </w:rPr>
  </w:style>
  <w:style w:type="character" w:customStyle="1" w:styleId="Titre3Car">
    <w:name w:val="Titre 3 Car"/>
    <w:basedOn w:val="Policepardfaut"/>
    <w:link w:val="Titre3"/>
    <w:rsid w:val="005419ED"/>
    <w:rPr>
      <w:rFonts w:ascii="Times New Roman" w:eastAsia="Times New Roman" w:hAnsi="Times New Roman" w:cs="Times New Roman"/>
      <w:b/>
      <w:bCs/>
      <w:lang w:eastAsia="fr-FR"/>
    </w:rPr>
  </w:style>
  <w:style w:type="character" w:customStyle="1" w:styleId="Titre4Car">
    <w:name w:val="Titre 4 Car"/>
    <w:basedOn w:val="Policepardfaut"/>
    <w:link w:val="Titre4"/>
    <w:rsid w:val="00FB5C9E"/>
    <w:rPr>
      <w:rFonts w:ascii="Times New Roman" w:eastAsia="Times New Roman" w:hAnsi="Times New Roman" w:cs="Times New Roman"/>
      <w:b/>
      <w:bCs/>
      <w:sz w:val="24"/>
      <w:szCs w:val="24"/>
      <w:u w:val="single"/>
      <w:lang w:eastAsia="fr-FR"/>
    </w:rPr>
  </w:style>
  <w:style w:type="character" w:customStyle="1" w:styleId="Titre5Car">
    <w:name w:val="Titre 5 Car"/>
    <w:basedOn w:val="Policepardfaut"/>
    <w:link w:val="Titre5"/>
    <w:rsid w:val="00FB5C9E"/>
    <w:rPr>
      <w:rFonts w:ascii="Arial" w:eastAsia="Times New Roman" w:hAnsi="Arial" w:cs="Arial"/>
      <w:lang w:eastAsia="fr-FR"/>
    </w:rPr>
  </w:style>
  <w:style w:type="character" w:customStyle="1" w:styleId="Titre6Car">
    <w:name w:val="Titre 6 Car"/>
    <w:basedOn w:val="Policepardfaut"/>
    <w:link w:val="Titre6"/>
    <w:rsid w:val="00FB5C9E"/>
    <w:rPr>
      <w:rFonts w:ascii="Times New Roman" w:eastAsia="Times New Roman" w:hAnsi="Times New Roman" w:cs="Times New Roman"/>
      <w:i/>
      <w:iCs/>
      <w:lang w:eastAsia="fr-FR"/>
    </w:rPr>
  </w:style>
  <w:style w:type="character" w:customStyle="1" w:styleId="Titre8Car">
    <w:name w:val="Titre 8 Car"/>
    <w:basedOn w:val="Policepardfaut"/>
    <w:link w:val="Titre8"/>
    <w:rsid w:val="00FB5C9E"/>
    <w:rPr>
      <w:rFonts w:ascii="Arial" w:eastAsia="Times New Roman" w:hAnsi="Arial" w:cs="Arial"/>
      <w:i/>
      <w:iCs/>
      <w:sz w:val="20"/>
      <w:szCs w:val="20"/>
      <w:lang w:eastAsia="fr-FR"/>
    </w:rPr>
  </w:style>
  <w:style w:type="character" w:customStyle="1" w:styleId="Titre9Car">
    <w:name w:val="Titre 9 Car"/>
    <w:basedOn w:val="Policepardfaut"/>
    <w:link w:val="Titre9"/>
    <w:rsid w:val="00FB5C9E"/>
    <w:rPr>
      <w:rFonts w:ascii="Arial" w:eastAsia="Times New Roman" w:hAnsi="Arial" w:cs="Arial"/>
      <w:b/>
      <w:bCs/>
      <w:i/>
      <w:iCs/>
      <w:sz w:val="18"/>
      <w:szCs w:val="18"/>
      <w:lang w:eastAsia="fr-FR"/>
    </w:rPr>
  </w:style>
  <w:style w:type="paragraph" w:styleId="Commentaire">
    <w:name w:val="annotation text"/>
    <w:basedOn w:val="Normal"/>
    <w:link w:val="CommentaireCar"/>
    <w:uiPriority w:val="99"/>
    <w:rsid w:val="00FB5C9E"/>
  </w:style>
  <w:style w:type="character" w:customStyle="1" w:styleId="CommentaireCar">
    <w:name w:val="Commentaire Car"/>
    <w:basedOn w:val="Policepardfaut"/>
    <w:link w:val="Commentaire"/>
    <w:uiPriority w:val="99"/>
    <w:rsid w:val="00FB5C9E"/>
    <w:rPr>
      <w:rFonts w:ascii="Times New Roman" w:eastAsia="Times New Roman" w:hAnsi="Times New Roman" w:cs="Times New Roman"/>
      <w:sz w:val="24"/>
      <w:szCs w:val="24"/>
      <w:lang w:eastAsia="fr-FR"/>
    </w:rPr>
  </w:style>
  <w:style w:type="character" w:styleId="Marquedecommentaire">
    <w:name w:val="annotation reference"/>
    <w:rsid w:val="00FB5C9E"/>
    <w:rPr>
      <w:sz w:val="16"/>
      <w:szCs w:val="16"/>
    </w:rPr>
  </w:style>
  <w:style w:type="paragraph" w:customStyle="1" w:styleId="texte">
    <w:name w:val="texte"/>
    <w:basedOn w:val="Normal"/>
    <w:rsid w:val="00FB5C9E"/>
    <w:pPr>
      <w:ind w:firstLine="567"/>
    </w:pPr>
  </w:style>
  <w:style w:type="paragraph" w:customStyle="1" w:styleId="a">
    <w:name w:val="§"/>
    <w:basedOn w:val="Normal"/>
    <w:rsid w:val="00FB5C9E"/>
    <w:pPr>
      <w:ind w:left="170" w:hanging="170"/>
    </w:pPr>
  </w:style>
  <w:style w:type="paragraph" w:styleId="En-tte">
    <w:name w:val="header"/>
    <w:basedOn w:val="Normal"/>
    <w:link w:val="En-tteCar"/>
    <w:rsid w:val="00FB5C9E"/>
    <w:pPr>
      <w:tabs>
        <w:tab w:val="center" w:pos="4536"/>
        <w:tab w:val="right" w:pos="9072"/>
      </w:tabs>
    </w:pPr>
  </w:style>
  <w:style w:type="character" w:customStyle="1" w:styleId="En-tteCar">
    <w:name w:val="En-tête Car"/>
    <w:basedOn w:val="Policepardfaut"/>
    <w:link w:val="En-tte"/>
    <w:uiPriority w:val="99"/>
    <w:rsid w:val="00FB5C9E"/>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rsid w:val="00FB5C9E"/>
    <w:pPr>
      <w:tabs>
        <w:tab w:val="center" w:pos="4536"/>
        <w:tab w:val="right" w:pos="9072"/>
      </w:tabs>
    </w:pPr>
  </w:style>
  <w:style w:type="character" w:customStyle="1" w:styleId="PieddepageCar">
    <w:name w:val="Pied de page Car"/>
    <w:basedOn w:val="Policepardfaut"/>
    <w:link w:val="Pieddepage"/>
    <w:uiPriority w:val="99"/>
    <w:rsid w:val="00FB5C9E"/>
    <w:rPr>
      <w:rFonts w:ascii="Times New Roman" w:eastAsia="Times New Roman" w:hAnsi="Times New Roman" w:cs="Times New Roman"/>
      <w:sz w:val="24"/>
      <w:szCs w:val="24"/>
      <w:lang w:eastAsia="fr-FR"/>
    </w:rPr>
  </w:style>
  <w:style w:type="character" w:styleId="Numrodepage">
    <w:name w:val="page number"/>
    <w:basedOn w:val="Policepardfaut"/>
    <w:rsid w:val="00FB5C9E"/>
  </w:style>
  <w:style w:type="paragraph" w:styleId="Liste">
    <w:name w:val="List"/>
    <w:basedOn w:val="Normal"/>
    <w:rsid w:val="00FB5C9E"/>
    <w:pPr>
      <w:ind w:left="283" w:hanging="283"/>
    </w:pPr>
  </w:style>
  <w:style w:type="paragraph" w:styleId="Liste2">
    <w:name w:val="List 2"/>
    <w:basedOn w:val="Normal"/>
    <w:rsid w:val="00FB5C9E"/>
    <w:pPr>
      <w:ind w:left="566" w:hanging="283"/>
    </w:pPr>
  </w:style>
  <w:style w:type="paragraph" w:styleId="Listepuces">
    <w:name w:val="List Bullet"/>
    <w:basedOn w:val="Normal"/>
    <w:rsid w:val="00FB5C9E"/>
    <w:pPr>
      <w:ind w:left="283" w:hanging="283"/>
    </w:pPr>
  </w:style>
  <w:style w:type="paragraph" w:styleId="Corpsdetexte">
    <w:name w:val="Body Text"/>
    <w:basedOn w:val="Normal"/>
    <w:link w:val="CorpsdetexteCar"/>
    <w:rsid w:val="00FB5C9E"/>
    <w:pPr>
      <w:spacing w:after="120"/>
    </w:pPr>
  </w:style>
  <w:style w:type="character" w:customStyle="1" w:styleId="CorpsdetexteCar">
    <w:name w:val="Corps de texte Car"/>
    <w:basedOn w:val="Policepardfaut"/>
    <w:link w:val="Corpsdetexte"/>
    <w:rsid w:val="00FB5C9E"/>
    <w:rPr>
      <w:rFonts w:ascii="Times New Roman" w:eastAsia="Times New Roman" w:hAnsi="Times New Roman" w:cs="Times New Roman"/>
      <w:sz w:val="24"/>
      <w:szCs w:val="24"/>
      <w:lang w:eastAsia="fr-FR"/>
    </w:rPr>
  </w:style>
  <w:style w:type="paragraph" w:customStyle="1" w:styleId="sparateur">
    <w:name w:val="séparateur"/>
    <w:basedOn w:val="Normal"/>
    <w:rsid w:val="00FB5C9E"/>
  </w:style>
  <w:style w:type="paragraph" w:styleId="Textedebulles">
    <w:name w:val="Balloon Text"/>
    <w:basedOn w:val="Normal"/>
    <w:link w:val="TextedebullesCar"/>
    <w:semiHidden/>
    <w:rsid w:val="00FB5C9E"/>
    <w:rPr>
      <w:rFonts w:ascii="Tahoma" w:hAnsi="Tahoma" w:cs="Tahoma"/>
      <w:sz w:val="16"/>
      <w:szCs w:val="16"/>
    </w:rPr>
  </w:style>
  <w:style w:type="character" w:customStyle="1" w:styleId="TextedebullesCar">
    <w:name w:val="Texte de bulles Car"/>
    <w:basedOn w:val="Policepardfaut"/>
    <w:link w:val="Textedebulles"/>
    <w:semiHidden/>
    <w:rsid w:val="00FB5C9E"/>
    <w:rPr>
      <w:rFonts w:ascii="Tahoma" w:eastAsia="Times New Roman" w:hAnsi="Tahoma" w:cs="Tahoma"/>
      <w:sz w:val="16"/>
      <w:szCs w:val="16"/>
      <w:lang w:eastAsia="fr-FR"/>
    </w:rPr>
  </w:style>
  <w:style w:type="paragraph" w:styleId="Objetducommentaire">
    <w:name w:val="annotation subject"/>
    <w:basedOn w:val="Commentaire"/>
    <w:next w:val="Commentaire"/>
    <w:link w:val="ObjetducommentaireCar"/>
    <w:semiHidden/>
    <w:rsid w:val="00FB5C9E"/>
    <w:rPr>
      <w:b/>
      <w:bCs/>
      <w:sz w:val="20"/>
      <w:szCs w:val="20"/>
    </w:rPr>
  </w:style>
  <w:style w:type="character" w:customStyle="1" w:styleId="ObjetducommentaireCar">
    <w:name w:val="Objet du commentaire Car"/>
    <w:basedOn w:val="CommentaireCar"/>
    <w:link w:val="Objetducommentaire"/>
    <w:semiHidden/>
    <w:rsid w:val="00FB5C9E"/>
    <w:rPr>
      <w:rFonts w:ascii="Times New Roman" w:eastAsia="Times New Roman" w:hAnsi="Times New Roman" w:cs="Times New Roman"/>
      <w:b/>
      <w:bCs/>
      <w:sz w:val="20"/>
      <w:szCs w:val="20"/>
      <w:lang w:eastAsia="fr-FR"/>
    </w:rPr>
  </w:style>
  <w:style w:type="table" w:styleId="Grilledutableau">
    <w:name w:val="Table Grid"/>
    <w:basedOn w:val="TableauNormal"/>
    <w:rsid w:val="00FB5C9E"/>
    <w:pPr>
      <w:spacing w:after="0" w:line="240" w:lineRule="auto"/>
      <w:jc w:val="both"/>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M1">
    <w:name w:val="toc 1"/>
    <w:basedOn w:val="Normal"/>
    <w:next w:val="Normal"/>
    <w:autoRedefine/>
    <w:uiPriority w:val="39"/>
    <w:qFormat/>
    <w:rsid w:val="0051245A"/>
    <w:pPr>
      <w:tabs>
        <w:tab w:val="right" w:leader="dot" w:pos="9639"/>
      </w:tabs>
      <w:spacing w:before="0"/>
      <w:ind w:left="0"/>
    </w:pPr>
    <w:rPr>
      <w:b/>
      <w:noProof/>
      <w:sz w:val="21"/>
      <w:szCs w:val="21"/>
    </w:rPr>
  </w:style>
  <w:style w:type="paragraph" w:styleId="TM2">
    <w:name w:val="toc 2"/>
    <w:basedOn w:val="Normal"/>
    <w:next w:val="Normal"/>
    <w:autoRedefine/>
    <w:uiPriority w:val="39"/>
    <w:rsid w:val="00FB5C9E"/>
    <w:pPr>
      <w:ind w:left="240"/>
    </w:pPr>
  </w:style>
  <w:style w:type="character" w:styleId="Lienhypertexte">
    <w:name w:val="Hyperlink"/>
    <w:uiPriority w:val="99"/>
    <w:rsid w:val="00FB5C9E"/>
    <w:rPr>
      <w:color w:val="0000FF"/>
      <w:u w:val="single"/>
    </w:rPr>
  </w:style>
  <w:style w:type="paragraph" w:styleId="Corpsdetexte2">
    <w:name w:val="Body Text 2"/>
    <w:basedOn w:val="Normal"/>
    <w:link w:val="Corpsdetexte2Car"/>
    <w:rsid w:val="00FB5C9E"/>
    <w:pPr>
      <w:spacing w:after="120" w:line="480" w:lineRule="auto"/>
    </w:pPr>
  </w:style>
  <w:style w:type="character" w:customStyle="1" w:styleId="Corpsdetexte2Car">
    <w:name w:val="Corps de texte 2 Car"/>
    <w:basedOn w:val="Policepardfaut"/>
    <w:link w:val="Corpsdetexte2"/>
    <w:rsid w:val="00FB5C9E"/>
    <w:rPr>
      <w:rFonts w:ascii="Times New Roman" w:eastAsia="Times New Roman" w:hAnsi="Times New Roman" w:cs="Times New Roman"/>
      <w:sz w:val="24"/>
      <w:szCs w:val="24"/>
      <w:lang w:eastAsia="fr-FR"/>
    </w:rPr>
  </w:style>
  <w:style w:type="paragraph" w:styleId="Paragraphedeliste">
    <w:name w:val="List Paragraph"/>
    <w:basedOn w:val="Normal"/>
    <w:link w:val="ParagraphedelisteCar"/>
    <w:uiPriority w:val="34"/>
    <w:qFormat/>
    <w:rsid w:val="00FB5C9E"/>
    <w:pPr>
      <w:ind w:left="720"/>
      <w:jc w:val="left"/>
    </w:pPr>
    <w:rPr>
      <w:rFonts w:ascii="Calibri" w:eastAsia="Calibri" w:hAnsi="Calibri"/>
    </w:rPr>
  </w:style>
  <w:style w:type="paragraph" w:customStyle="1" w:styleId="fcase1ertab">
    <w:name w:val="f_case_1ertab"/>
    <w:basedOn w:val="Normal"/>
    <w:uiPriority w:val="99"/>
    <w:rsid w:val="00FB5C9E"/>
    <w:pPr>
      <w:tabs>
        <w:tab w:val="left" w:pos="426"/>
      </w:tabs>
      <w:ind w:left="680" w:hanging="680"/>
    </w:pPr>
    <w:rPr>
      <w:sz w:val="20"/>
      <w:szCs w:val="20"/>
    </w:rPr>
  </w:style>
  <w:style w:type="paragraph" w:styleId="Titre">
    <w:name w:val="Title"/>
    <w:basedOn w:val="Normal"/>
    <w:next w:val="Normal"/>
    <w:link w:val="TitreCar"/>
    <w:qFormat/>
    <w:rsid w:val="000C1774"/>
    <w:pPr>
      <w:spacing w:after="300"/>
      <w:jc w:val="center"/>
    </w:pPr>
    <w:rPr>
      <w:b/>
      <w:spacing w:val="5"/>
      <w:kern w:val="28"/>
      <w:sz w:val="28"/>
      <w:szCs w:val="52"/>
    </w:rPr>
  </w:style>
  <w:style w:type="character" w:customStyle="1" w:styleId="TitreCar">
    <w:name w:val="Titre Car"/>
    <w:basedOn w:val="Policepardfaut"/>
    <w:link w:val="Titre"/>
    <w:rsid w:val="000C1774"/>
    <w:rPr>
      <w:rFonts w:ascii="Times New Roman" w:eastAsia="Times New Roman" w:hAnsi="Times New Roman" w:cs="Times New Roman"/>
      <w:b/>
      <w:spacing w:val="5"/>
      <w:kern w:val="28"/>
      <w:sz w:val="28"/>
      <w:szCs w:val="52"/>
      <w:lang w:eastAsia="fr-FR"/>
    </w:rPr>
  </w:style>
  <w:style w:type="paragraph" w:styleId="Notedebasdepage">
    <w:name w:val="footnote text"/>
    <w:basedOn w:val="Normal"/>
    <w:link w:val="NotedebasdepageCar"/>
    <w:unhideWhenUsed/>
    <w:rsid w:val="00FB5C9E"/>
    <w:pPr>
      <w:ind w:left="1230"/>
    </w:pPr>
    <w:rPr>
      <w:sz w:val="20"/>
      <w:szCs w:val="20"/>
    </w:rPr>
  </w:style>
  <w:style w:type="character" w:customStyle="1" w:styleId="NotedebasdepageCar">
    <w:name w:val="Note de bas de page Car"/>
    <w:basedOn w:val="Policepardfaut"/>
    <w:link w:val="Notedebasdepage"/>
    <w:rsid w:val="00FB5C9E"/>
    <w:rPr>
      <w:rFonts w:ascii="Times New Roman" w:eastAsia="Times New Roman" w:hAnsi="Times New Roman" w:cs="Times New Roman"/>
      <w:sz w:val="20"/>
      <w:szCs w:val="20"/>
      <w:lang w:eastAsia="fr-FR"/>
    </w:rPr>
  </w:style>
  <w:style w:type="paragraph" w:customStyle="1" w:styleId="Style1SCAIJMB">
    <w:name w:val="Style1_SCAI_JMB"/>
    <w:basedOn w:val="Normal"/>
    <w:rsid w:val="00FB5C9E"/>
    <w:pPr>
      <w:overflowPunct w:val="0"/>
      <w:autoSpaceDE w:val="0"/>
      <w:autoSpaceDN w:val="0"/>
      <w:adjustRightInd w:val="0"/>
    </w:pPr>
  </w:style>
  <w:style w:type="character" w:styleId="Appelnotedebasdep">
    <w:name w:val="footnote reference"/>
    <w:unhideWhenUsed/>
    <w:rsid w:val="00FB5C9E"/>
    <w:rPr>
      <w:vertAlign w:val="superscript"/>
    </w:rPr>
  </w:style>
  <w:style w:type="paragraph" w:styleId="Rvision">
    <w:name w:val="Revision"/>
    <w:hidden/>
    <w:uiPriority w:val="99"/>
    <w:semiHidden/>
    <w:rsid w:val="00FB5C9E"/>
    <w:pPr>
      <w:spacing w:after="0" w:line="240" w:lineRule="auto"/>
    </w:pPr>
    <w:rPr>
      <w:rFonts w:ascii="Times New Roman" w:eastAsia="Times New Roman" w:hAnsi="Times New Roman" w:cs="Times New Roman"/>
      <w:sz w:val="24"/>
      <w:szCs w:val="24"/>
      <w:lang w:eastAsia="fr-FR"/>
    </w:rPr>
  </w:style>
  <w:style w:type="paragraph" w:styleId="Normalcentr">
    <w:name w:val="Block Text"/>
    <w:basedOn w:val="Normal"/>
    <w:semiHidden/>
    <w:unhideWhenUsed/>
    <w:rsid w:val="003856D9"/>
    <w:pPr>
      <w:spacing w:line="240" w:lineRule="exact"/>
      <w:ind w:right="567"/>
    </w:pPr>
    <w:rPr>
      <w:szCs w:val="20"/>
    </w:rPr>
  </w:style>
  <w:style w:type="character" w:styleId="Textedelespacerserv">
    <w:name w:val="Placeholder Text"/>
    <w:basedOn w:val="Policepardfaut"/>
    <w:uiPriority w:val="99"/>
    <w:semiHidden/>
    <w:rsid w:val="002F73F9"/>
    <w:rPr>
      <w:color w:val="808080"/>
    </w:rPr>
  </w:style>
  <w:style w:type="paragraph" w:styleId="En-ttedetabledesmatires">
    <w:name w:val="TOC Heading"/>
    <w:basedOn w:val="Titre1"/>
    <w:next w:val="Normal"/>
    <w:uiPriority w:val="39"/>
    <w:unhideWhenUsed/>
    <w:qFormat/>
    <w:rsid w:val="000E1CAD"/>
    <w:pPr>
      <w:keepLines/>
      <w:spacing w:before="480" w:line="276" w:lineRule="auto"/>
      <w:jc w:val="left"/>
      <w:outlineLvl w:val="9"/>
    </w:pPr>
    <w:rPr>
      <w:rFonts w:asciiTheme="majorHAnsi" w:eastAsiaTheme="majorEastAsia" w:hAnsiTheme="majorHAnsi" w:cstheme="majorBidi"/>
      <w:i/>
      <w:iCs w:val="0"/>
      <w:color w:val="365F91" w:themeColor="accent1" w:themeShade="BF"/>
      <w:kern w:val="0"/>
      <w:u w:val="none"/>
    </w:rPr>
  </w:style>
  <w:style w:type="paragraph" w:styleId="TM3">
    <w:name w:val="toc 3"/>
    <w:basedOn w:val="Normal"/>
    <w:next w:val="Normal"/>
    <w:autoRedefine/>
    <w:uiPriority w:val="39"/>
    <w:unhideWhenUsed/>
    <w:rsid w:val="000E1CAD"/>
    <w:pPr>
      <w:tabs>
        <w:tab w:val="right" w:leader="dot" w:pos="9062"/>
      </w:tabs>
      <w:spacing w:after="100"/>
      <w:ind w:left="482"/>
    </w:pPr>
  </w:style>
  <w:style w:type="paragraph" w:customStyle="1" w:styleId="Style3-TABSCAIJMB">
    <w:name w:val="Style3-TAB_SCAI_JMB"/>
    <w:basedOn w:val="Normal"/>
    <w:next w:val="Normal"/>
    <w:rsid w:val="001B6AFE"/>
    <w:pPr>
      <w:framePr w:hSpace="142" w:wrap="around" w:vAnchor="page" w:hAnchor="margin" w:y="2587"/>
      <w:overflowPunct w:val="0"/>
      <w:autoSpaceDE w:val="0"/>
      <w:autoSpaceDN w:val="0"/>
      <w:adjustRightInd w:val="0"/>
      <w:suppressOverlap/>
      <w:jc w:val="center"/>
      <w:textAlignment w:val="baseline"/>
    </w:pPr>
    <w:rPr>
      <w:rFonts w:cs="Arial"/>
      <w:sz w:val="20"/>
      <w:szCs w:val="20"/>
    </w:rPr>
  </w:style>
  <w:style w:type="character" w:customStyle="1" w:styleId="ParagraphedelisteCar">
    <w:name w:val="Paragraphe de liste Car"/>
    <w:basedOn w:val="Policepardfaut"/>
    <w:link w:val="Paragraphedeliste"/>
    <w:uiPriority w:val="34"/>
    <w:rsid w:val="002D19B2"/>
    <w:rPr>
      <w:rFonts w:ascii="Calibri" w:eastAsia="Calibri" w:hAnsi="Calibri" w:cs="Times New Roman"/>
      <w:lang w:eastAsia="fr-FR"/>
    </w:rPr>
  </w:style>
  <w:style w:type="paragraph" w:customStyle="1" w:styleId="NormalX">
    <w:name w:val="Normal X"/>
    <w:basedOn w:val="Normal"/>
    <w:link w:val="NormalXCar"/>
    <w:qFormat/>
    <w:rsid w:val="00C65A60"/>
    <w:pPr>
      <w:overflowPunct w:val="0"/>
      <w:autoSpaceDE w:val="0"/>
      <w:autoSpaceDN w:val="0"/>
      <w:adjustRightInd w:val="0"/>
      <w:spacing w:after="120"/>
      <w:ind w:left="851" w:hanging="284"/>
      <w:textAlignment w:val="baseline"/>
    </w:pPr>
    <w:rPr>
      <w:lang w:eastAsia="en-US"/>
    </w:rPr>
  </w:style>
  <w:style w:type="character" w:customStyle="1" w:styleId="NormalXCar">
    <w:name w:val="Normal X Car"/>
    <w:basedOn w:val="Policepardfaut"/>
    <w:link w:val="NormalX"/>
    <w:rsid w:val="00C65A60"/>
    <w:rPr>
      <w:rFonts w:ascii="Times New Roman" w:eastAsia="Times New Roman" w:hAnsi="Times New Roman" w:cs="Times New Roman"/>
    </w:rPr>
  </w:style>
  <w:style w:type="paragraph" w:customStyle="1" w:styleId="Listenormale">
    <w:name w:val="Liste normale"/>
    <w:basedOn w:val="Paragraphedeliste"/>
    <w:link w:val="ListenormaleCar"/>
    <w:qFormat/>
    <w:rsid w:val="0013446D"/>
    <w:pPr>
      <w:numPr>
        <w:numId w:val="25"/>
      </w:numPr>
      <w:spacing w:before="40" w:after="40" w:line="276" w:lineRule="auto"/>
      <w:ind w:left="1208" w:hanging="357"/>
      <w:jc w:val="both"/>
    </w:pPr>
    <w:rPr>
      <w:rFonts w:ascii="Times New Roman" w:eastAsia="Times New Roman" w:hAnsi="Times New Roman"/>
      <w:lang w:eastAsia="en-US"/>
    </w:rPr>
  </w:style>
  <w:style w:type="character" w:customStyle="1" w:styleId="ListenormaleCar">
    <w:name w:val="Liste normale Car"/>
    <w:basedOn w:val="Policepardfaut"/>
    <w:link w:val="Listenormale"/>
    <w:rsid w:val="0013446D"/>
    <w:rPr>
      <w:rFonts w:ascii="Times New Roman" w:eastAsia="Times New Roman" w:hAnsi="Times New Roman" w:cs="Times New Roman"/>
    </w:rPr>
  </w:style>
  <w:style w:type="paragraph" w:customStyle="1" w:styleId="Liste-X">
    <w:name w:val="Liste - X"/>
    <w:basedOn w:val="Listenormale"/>
    <w:link w:val="Liste-XCar"/>
    <w:qFormat/>
    <w:rsid w:val="00AB06F2"/>
    <w:pPr>
      <w:numPr>
        <w:numId w:val="26"/>
      </w:numPr>
      <w:tabs>
        <w:tab w:val="left" w:pos="1701"/>
      </w:tabs>
      <w:ind w:hanging="294"/>
    </w:pPr>
    <w:rPr>
      <w:rFonts w:eastAsia="MS Gothic"/>
    </w:rPr>
  </w:style>
  <w:style w:type="character" w:customStyle="1" w:styleId="Liste-XCar">
    <w:name w:val="Liste - X Car"/>
    <w:basedOn w:val="Policepardfaut"/>
    <w:link w:val="Liste-X"/>
    <w:rsid w:val="00AB06F2"/>
    <w:rPr>
      <w:rFonts w:ascii="Times New Roman" w:eastAsia="MS Gothic"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963678">
      <w:bodyDiv w:val="1"/>
      <w:marLeft w:val="0"/>
      <w:marRight w:val="0"/>
      <w:marTop w:val="0"/>
      <w:marBottom w:val="0"/>
      <w:divBdr>
        <w:top w:val="none" w:sz="0" w:space="0" w:color="auto"/>
        <w:left w:val="none" w:sz="0" w:space="0" w:color="auto"/>
        <w:bottom w:val="none" w:sz="0" w:space="0" w:color="auto"/>
        <w:right w:val="none" w:sz="0" w:space="0" w:color="auto"/>
      </w:divBdr>
    </w:div>
    <w:div w:id="264532512">
      <w:bodyDiv w:val="1"/>
      <w:marLeft w:val="0"/>
      <w:marRight w:val="0"/>
      <w:marTop w:val="0"/>
      <w:marBottom w:val="0"/>
      <w:divBdr>
        <w:top w:val="none" w:sz="0" w:space="0" w:color="auto"/>
        <w:left w:val="none" w:sz="0" w:space="0" w:color="auto"/>
        <w:bottom w:val="none" w:sz="0" w:space="0" w:color="auto"/>
        <w:right w:val="none" w:sz="0" w:space="0" w:color="auto"/>
      </w:divBdr>
    </w:div>
    <w:div w:id="272442719">
      <w:bodyDiv w:val="1"/>
      <w:marLeft w:val="0"/>
      <w:marRight w:val="0"/>
      <w:marTop w:val="0"/>
      <w:marBottom w:val="0"/>
      <w:divBdr>
        <w:top w:val="none" w:sz="0" w:space="0" w:color="auto"/>
        <w:left w:val="none" w:sz="0" w:space="0" w:color="auto"/>
        <w:bottom w:val="none" w:sz="0" w:space="0" w:color="auto"/>
        <w:right w:val="none" w:sz="0" w:space="0" w:color="auto"/>
      </w:divBdr>
    </w:div>
    <w:div w:id="331101597">
      <w:bodyDiv w:val="1"/>
      <w:marLeft w:val="0"/>
      <w:marRight w:val="0"/>
      <w:marTop w:val="0"/>
      <w:marBottom w:val="0"/>
      <w:divBdr>
        <w:top w:val="none" w:sz="0" w:space="0" w:color="auto"/>
        <w:left w:val="none" w:sz="0" w:space="0" w:color="auto"/>
        <w:bottom w:val="none" w:sz="0" w:space="0" w:color="auto"/>
        <w:right w:val="none" w:sz="0" w:space="0" w:color="auto"/>
      </w:divBdr>
      <w:divsChild>
        <w:div w:id="1671904071">
          <w:marLeft w:val="0"/>
          <w:marRight w:val="0"/>
          <w:marTop w:val="0"/>
          <w:marBottom w:val="0"/>
          <w:divBdr>
            <w:top w:val="none" w:sz="0" w:space="0" w:color="auto"/>
            <w:left w:val="none" w:sz="0" w:space="0" w:color="auto"/>
            <w:bottom w:val="none" w:sz="0" w:space="0" w:color="auto"/>
            <w:right w:val="none" w:sz="0" w:space="0" w:color="auto"/>
          </w:divBdr>
        </w:div>
        <w:div w:id="459301512">
          <w:marLeft w:val="0"/>
          <w:marRight w:val="0"/>
          <w:marTop w:val="0"/>
          <w:marBottom w:val="0"/>
          <w:divBdr>
            <w:top w:val="none" w:sz="0" w:space="0" w:color="auto"/>
            <w:left w:val="none" w:sz="0" w:space="0" w:color="auto"/>
            <w:bottom w:val="none" w:sz="0" w:space="0" w:color="auto"/>
            <w:right w:val="none" w:sz="0" w:space="0" w:color="auto"/>
          </w:divBdr>
        </w:div>
        <w:div w:id="229847474">
          <w:marLeft w:val="0"/>
          <w:marRight w:val="0"/>
          <w:marTop w:val="0"/>
          <w:marBottom w:val="0"/>
          <w:divBdr>
            <w:top w:val="none" w:sz="0" w:space="0" w:color="auto"/>
            <w:left w:val="none" w:sz="0" w:space="0" w:color="auto"/>
            <w:bottom w:val="none" w:sz="0" w:space="0" w:color="auto"/>
            <w:right w:val="none" w:sz="0" w:space="0" w:color="auto"/>
          </w:divBdr>
        </w:div>
        <w:div w:id="470902639">
          <w:marLeft w:val="0"/>
          <w:marRight w:val="0"/>
          <w:marTop w:val="0"/>
          <w:marBottom w:val="0"/>
          <w:divBdr>
            <w:top w:val="none" w:sz="0" w:space="0" w:color="auto"/>
            <w:left w:val="none" w:sz="0" w:space="0" w:color="auto"/>
            <w:bottom w:val="none" w:sz="0" w:space="0" w:color="auto"/>
            <w:right w:val="none" w:sz="0" w:space="0" w:color="auto"/>
          </w:divBdr>
        </w:div>
        <w:div w:id="1002666300">
          <w:marLeft w:val="0"/>
          <w:marRight w:val="0"/>
          <w:marTop w:val="0"/>
          <w:marBottom w:val="0"/>
          <w:divBdr>
            <w:top w:val="none" w:sz="0" w:space="0" w:color="auto"/>
            <w:left w:val="none" w:sz="0" w:space="0" w:color="auto"/>
            <w:bottom w:val="none" w:sz="0" w:space="0" w:color="auto"/>
            <w:right w:val="none" w:sz="0" w:space="0" w:color="auto"/>
          </w:divBdr>
        </w:div>
        <w:div w:id="829563510">
          <w:marLeft w:val="0"/>
          <w:marRight w:val="0"/>
          <w:marTop w:val="0"/>
          <w:marBottom w:val="0"/>
          <w:divBdr>
            <w:top w:val="none" w:sz="0" w:space="0" w:color="auto"/>
            <w:left w:val="none" w:sz="0" w:space="0" w:color="auto"/>
            <w:bottom w:val="none" w:sz="0" w:space="0" w:color="auto"/>
            <w:right w:val="none" w:sz="0" w:space="0" w:color="auto"/>
          </w:divBdr>
        </w:div>
      </w:divsChild>
    </w:div>
    <w:div w:id="490953444">
      <w:bodyDiv w:val="1"/>
      <w:marLeft w:val="0"/>
      <w:marRight w:val="0"/>
      <w:marTop w:val="0"/>
      <w:marBottom w:val="0"/>
      <w:divBdr>
        <w:top w:val="none" w:sz="0" w:space="0" w:color="auto"/>
        <w:left w:val="none" w:sz="0" w:space="0" w:color="auto"/>
        <w:bottom w:val="none" w:sz="0" w:space="0" w:color="auto"/>
        <w:right w:val="none" w:sz="0" w:space="0" w:color="auto"/>
      </w:divBdr>
      <w:divsChild>
        <w:div w:id="100952906">
          <w:marLeft w:val="0"/>
          <w:marRight w:val="0"/>
          <w:marTop w:val="0"/>
          <w:marBottom w:val="0"/>
          <w:divBdr>
            <w:top w:val="none" w:sz="0" w:space="0" w:color="auto"/>
            <w:left w:val="none" w:sz="0" w:space="0" w:color="auto"/>
            <w:bottom w:val="none" w:sz="0" w:space="0" w:color="auto"/>
            <w:right w:val="none" w:sz="0" w:space="0" w:color="auto"/>
          </w:divBdr>
        </w:div>
        <w:div w:id="351994536">
          <w:marLeft w:val="0"/>
          <w:marRight w:val="0"/>
          <w:marTop w:val="0"/>
          <w:marBottom w:val="0"/>
          <w:divBdr>
            <w:top w:val="none" w:sz="0" w:space="0" w:color="auto"/>
            <w:left w:val="none" w:sz="0" w:space="0" w:color="auto"/>
            <w:bottom w:val="none" w:sz="0" w:space="0" w:color="auto"/>
            <w:right w:val="none" w:sz="0" w:space="0" w:color="auto"/>
          </w:divBdr>
        </w:div>
        <w:div w:id="1743333987">
          <w:marLeft w:val="0"/>
          <w:marRight w:val="0"/>
          <w:marTop w:val="0"/>
          <w:marBottom w:val="0"/>
          <w:divBdr>
            <w:top w:val="none" w:sz="0" w:space="0" w:color="auto"/>
            <w:left w:val="none" w:sz="0" w:space="0" w:color="auto"/>
            <w:bottom w:val="none" w:sz="0" w:space="0" w:color="auto"/>
            <w:right w:val="none" w:sz="0" w:space="0" w:color="auto"/>
          </w:divBdr>
        </w:div>
        <w:div w:id="895051532">
          <w:marLeft w:val="0"/>
          <w:marRight w:val="0"/>
          <w:marTop w:val="0"/>
          <w:marBottom w:val="0"/>
          <w:divBdr>
            <w:top w:val="none" w:sz="0" w:space="0" w:color="auto"/>
            <w:left w:val="none" w:sz="0" w:space="0" w:color="auto"/>
            <w:bottom w:val="none" w:sz="0" w:space="0" w:color="auto"/>
            <w:right w:val="none" w:sz="0" w:space="0" w:color="auto"/>
          </w:divBdr>
        </w:div>
        <w:div w:id="1430352603">
          <w:marLeft w:val="0"/>
          <w:marRight w:val="0"/>
          <w:marTop w:val="0"/>
          <w:marBottom w:val="0"/>
          <w:divBdr>
            <w:top w:val="none" w:sz="0" w:space="0" w:color="auto"/>
            <w:left w:val="none" w:sz="0" w:space="0" w:color="auto"/>
            <w:bottom w:val="none" w:sz="0" w:space="0" w:color="auto"/>
            <w:right w:val="none" w:sz="0" w:space="0" w:color="auto"/>
          </w:divBdr>
        </w:div>
        <w:div w:id="1784568712">
          <w:marLeft w:val="0"/>
          <w:marRight w:val="0"/>
          <w:marTop w:val="0"/>
          <w:marBottom w:val="0"/>
          <w:divBdr>
            <w:top w:val="none" w:sz="0" w:space="0" w:color="auto"/>
            <w:left w:val="none" w:sz="0" w:space="0" w:color="auto"/>
            <w:bottom w:val="none" w:sz="0" w:space="0" w:color="auto"/>
            <w:right w:val="none" w:sz="0" w:space="0" w:color="auto"/>
          </w:divBdr>
        </w:div>
      </w:divsChild>
    </w:div>
    <w:div w:id="497964488">
      <w:bodyDiv w:val="1"/>
      <w:marLeft w:val="0"/>
      <w:marRight w:val="0"/>
      <w:marTop w:val="0"/>
      <w:marBottom w:val="0"/>
      <w:divBdr>
        <w:top w:val="none" w:sz="0" w:space="0" w:color="auto"/>
        <w:left w:val="none" w:sz="0" w:space="0" w:color="auto"/>
        <w:bottom w:val="none" w:sz="0" w:space="0" w:color="auto"/>
        <w:right w:val="none" w:sz="0" w:space="0" w:color="auto"/>
      </w:divBdr>
    </w:div>
    <w:div w:id="550071062">
      <w:bodyDiv w:val="1"/>
      <w:marLeft w:val="0"/>
      <w:marRight w:val="0"/>
      <w:marTop w:val="0"/>
      <w:marBottom w:val="0"/>
      <w:divBdr>
        <w:top w:val="none" w:sz="0" w:space="0" w:color="auto"/>
        <w:left w:val="none" w:sz="0" w:space="0" w:color="auto"/>
        <w:bottom w:val="none" w:sz="0" w:space="0" w:color="auto"/>
        <w:right w:val="none" w:sz="0" w:space="0" w:color="auto"/>
      </w:divBdr>
    </w:div>
    <w:div w:id="704017935">
      <w:bodyDiv w:val="1"/>
      <w:marLeft w:val="0"/>
      <w:marRight w:val="0"/>
      <w:marTop w:val="0"/>
      <w:marBottom w:val="0"/>
      <w:divBdr>
        <w:top w:val="none" w:sz="0" w:space="0" w:color="auto"/>
        <w:left w:val="none" w:sz="0" w:space="0" w:color="auto"/>
        <w:bottom w:val="none" w:sz="0" w:space="0" w:color="auto"/>
        <w:right w:val="none" w:sz="0" w:space="0" w:color="auto"/>
      </w:divBdr>
    </w:div>
    <w:div w:id="790510856">
      <w:bodyDiv w:val="1"/>
      <w:marLeft w:val="0"/>
      <w:marRight w:val="0"/>
      <w:marTop w:val="0"/>
      <w:marBottom w:val="0"/>
      <w:divBdr>
        <w:top w:val="none" w:sz="0" w:space="0" w:color="auto"/>
        <w:left w:val="none" w:sz="0" w:space="0" w:color="auto"/>
        <w:bottom w:val="none" w:sz="0" w:space="0" w:color="auto"/>
        <w:right w:val="none" w:sz="0" w:space="0" w:color="auto"/>
      </w:divBdr>
    </w:div>
    <w:div w:id="1171021308">
      <w:bodyDiv w:val="1"/>
      <w:marLeft w:val="0"/>
      <w:marRight w:val="0"/>
      <w:marTop w:val="0"/>
      <w:marBottom w:val="0"/>
      <w:divBdr>
        <w:top w:val="none" w:sz="0" w:space="0" w:color="auto"/>
        <w:left w:val="none" w:sz="0" w:space="0" w:color="auto"/>
        <w:bottom w:val="none" w:sz="0" w:space="0" w:color="auto"/>
        <w:right w:val="none" w:sz="0" w:space="0" w:color="auto"/>
      </w:divBdr>
    </w:div>
    <w:div w:id="1229071333">
      <w:bodyDiv w:val="1"/>
      <w:marLeft w:val="0"/>
      <w:marRight w:val="0"/>
      <w:marTop w:val="0"/>
      <w:marBottom w:val="0"/>
      <w:divBdr>
        <w:top w:val="none" w:sz="0" w:space="0" w:color="auto"/>
        <w:left w:val="none" w:sz="0" w:space="0" w:color="auto"/>
        <w:bottom w:val="none" w:sz="0" w:space="0" w:color="auto"/>
        <w:right w:val="none" w:sz="0" w:space="0" w:color="auto"/>
      </w:divBdr>
    </w:div>
    <w:div w:id="1286734522">
      <w:bodyDiv w:val="1"/>
      <w:marLeft w:val="0"/>
      <w:marRight w:val="0"/>
      <w:marTop w:val="0"/>
      <w:marBottom w:val="0"/>
      <w:divBdr>
        <w:top w:val="none" w:sz="0" w:space="0" w:color="auto"/>
        <w:left w:val="none" w:sz="0" w:space="0" w:color="auto"/>
        <w:bottom w:val="none" w:sz="0" w:space="0" w:color="auto"/>
        <w:right w:val="none" w:sz="0" w:space="0" w:color="auto"/>
      </w:divBdr>
    </w:div>
    <w:div w:id="1287931525">
      <w:bodyDiv w:val="1"/>
      <w:marLeft w:val="0"/>
      <w:marRight w:val="0"/>
      <w:marTop w:val="0"/>
      <w:marBottom w:val="0"/>
      <w:divBdr>
        <w:top w:val="none" w:sz="0" w:space="0" w:color="auto"/>
        <w:left w:val="none" w:sz="0" w:space="0" w:color="auto"/>
        <w:bottom w:val="none" w:sz="0" w:space="0" w:color="auto"/>
        <w:right w:val="none" w:sz="0" w:space="0" w:color="auto"/>
      </w:divBdr>
    </w:div>
    <w:div w:id="1425564775">
      <w:bodyDiv w:val="1"/>
      <w:marLeft w:val="0"/>
      <w:marRight w:val="0"/>
      <w:marTop w:val="0"/>
      <w:marBottom w:val="0"/>
      <w:divBdr>
        <w:top w:val="none" w:sz="0" w:space="0" w:color="auto"/>
        <w:left w:val="none" w:sz="0" w:space="0" w:color="auto"/>
        <w:bottom w:val="none" w:sz="0" w:space="0" w:color="auto"/>
        <w:right w:val="none" w:sz="0" w:space="0" w:color="auto"/>
      </w:divBdr>
    </w:div>
    <w:div w:id="1634751173">
      <w:bodyDiv w:val="1"/>
      <w:marLeft w:val="0"/>
      <w:marRight w:val="0"/>
      <w:marTop w:val="0"/>
      <w:marBottom w:val="0"/>
      <w:divBdr>
        <w:top w:val="none" w:sz="0" w:space="0" w:color="auto"/>
        <w:left w:val="none" w:sz="0" w:space="0" w:color="auto"/>
        <w:bottom w:val="none" w:sz="0" w:space="0" w:color="auto"/>
        <w:right w:val="none" w:sz="0" w:space="0" w:color="auto"/>
      </w:divBdr>
    </w:div>
    <w:div w:id="1760716622">
      <w:bodyDiv w:val="1"/>
      <w:marLeft w:val="0"/>
      <w:marRight w:val="0"/>
      <w:marTop w:val="0"/>
      <w:marBottom w:val="0"/>
      <w:divBdr>
        <w:top w:val="none" w:sz="0" w:space="0" w:color="auto"/>
        <w:left w:val="none" w:sz="0" w:space="0" w:color="auto"/>
        <w:bottom w:val="none" w:sz="0" w:space="0" w:color="auto"/>
        <w:right w:val="none" w:sz="0" w:space="0" w:color="auto"/>
      </w:divBdr>
      <w:divsChild>
        <w:div w:id="1625188759">
          <w:marLeft w:val="0"/>
          <w:marRight w:val="0"/>
          <w:marTop w:val="0"/>
          <w:marBottom w:val="0"/>
          <w:divBdr>
            <w:top w:val="none" w:sz="0" w:space="0" w:color="auto"/>
            <w:left w:val="none" w:sz="0" w:space="0" w:color="auto"/>
            <w:bottom w:val="none" w:sz="0" w:space="0" w:color="auto"/>
            <w:right w:val="none" w:sz="0" w:space="0" w:color="auto"/>
          </w:divBdr>
          <w:divsChild>
            <w:div w:id="481047174">
              <w:marLeft w:val="0"/>
              <w:marRight w:val="0"/>
              <w:marTop w:val="0"/>
              <w:marBottom w:val="0"/>
              <w:divBdr>
                <w:top w:val="none" w:sz="0" w:space="0" w:color="auto"/>
                <w:left w:val="single" w:sz="12" w:space="4" w:color="000000"/>
                <w:bottom w:val="none" w:sz="0" w:space="0" w:color="auto"/>
                <w:right w:val="none" w:sz="0" w:space="0" w:color="auto"/>
              </w:divBdr>
              <w:divsChild>
                <w:div w:id="121932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237036">
      <w:bodyDiv w:val="1"/>
      <w:marLeft w:val="0"/>
      <w:marRight w:val="0"/>
      <w:marTop w:val="0"/>
      <w:marBottom w:val="0"/>
      <w:divBdr>
        <w:top w:val="none" w:sz="0" w:space="0" w:color="auto"/>
        <w:left w:val="none" w:sz="0" w:space="0" w:color="auto"/>
        <w:bottom w:val="none" w:sz="0" w:space="0" w:color="auto"/>
        <w:right w:val="none" w:sz="0" w:space="0" w:color="auto"/>
      </w:divBdr>
    </w:div>
    <w:div w:id="1952781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marchespublics.nc"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E299EF-18AE-4CA7-B429-4A9499DD5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5594</Words>
  <Characters>30772</Characters>
  <Application>Microsoft Office Word</Application>
  <DocSecurity>0</DocSecurity>
  <Lines>256</Lines>
  <Paragraphs>72</Paragraphs>
  <ScaleCrop>false</ScaleCrop>
  <HeadingPairs>
    <vt:vector size="2" baseType="variant">
      <vt:variant>
        <vt:lpstr>Titre</vt:lpstr>
      </vt:variant>
      <vt:variant>
        <vt:i4>1</vt:i4>
      </vt:variant>
    </vt:vector>
  </HeadingPairs>
  <TitlesOfParts>
    <vt:vector size="1" baseType="lpstr">
      <vt:lpstr/>
    </vt:vector>
  </TitlesOfParts>
  <Company>Gouvernement de la Nouvelle-Calédonie</Company>
  <LinksUpToDate>false</LinksUpToDate>
  <CharactersWithSpaces>36294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Jean-Marc PERRY</dc:creator>
  <cp:lastModifiedBy>Stephane CHIVOT</cp:lastModifiedBy>
  <cp:revision>2</cp:revision>
  <cp:lastPrinted>2019-04-23T20:40:00Z</cp:lastPrinted>
  <dcterms:created xsi:type="dcterms:W3CDTF">2024-04-24T22:57:00Z</dcterms:created>
  <dcterms:modified xsi:type="dcterms:W3CDTF">2024-04-24T22:57:00Z</dcterms:modified>
</cp:coreProperties>
</file>