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80" w:rsidRPr="00890311" w:rsidRDefault="00E76AC2" w:rsidP="00673E22">
      <w:pPr>
        <w:pStyle w:val="En-tte"/>
        <w:tabs>
          <w:tab w:val="clear" w:pos="4536"/>
          <w:tab w:val="clear" w:pos="9072"/>
        </w:tabs>
        <w:spacing w:after="200" w:line="276" w:lineRule="auto"/>
        <w:rPr>
          <w:rFonts w:cstheme="minorHAnsi"/>
        </w:rPr>
      </w:pPr>
      <w:r w:rsidRPr="00890311">
        <w:rPr>
          <w:rFonts w:cstheme="minorHAnsi"/>
        </w:rPr>
        <w:t>Logo de l’acheteur</w:t>
      </w:r>
    </w:p>
    <w:p w:rsidR="00E76AC2" w:rsidRDefault="00E76AC2">
      <w:pPr>
        <w:rPr>
          <w:rFonts w:cstheme="minorHAnsi"/>
        </w:rPr>
      </w:pPr>
    </w:p>
    <w:p w:rsidR="00FC4D27" w:rsidRDefault="00FC4D27">
      <w:pPr>
        <w:rPr>
          <w:rFonts w:cstheme="minorHAnsi"/>
        </w:rPr>
      </w:pPr>
    </w:p>
    <w:p w:rsidR="00FC4D27" w:rsidRDefault="00FC4D27">
      <w:pPr>
        <w:rPr>
          <w:rFonts w:cstheme="minorHAnsi"/>
        </w:rPr>
      </w:pPr>
    </w:p>
    <w:p w:rsidR="00C609B1" w:rsidRDefault="00C609B1">
      <w:pPr>
        <w:rPr>
          <w:rFonts w:cstheme="minorHAnsi"/>
        </w:rPr>
      </w:pPr>
    </w:p>
    <w:p w:rsidR="00E76AC2" w:rsidRPr="00A31FFC" w:rsidRDefault="00E76AC2" w:rsidP="00BA7B8B">
      <w:pPr>
        <w:pStyle w:val="Titre1"/>
        <w:rPr>
          <w:rFonts w:asciiTheme="minorHAnsi" w:hAnsiTheme="minorHAnsi" w:cstheme="minorHAnsi"/>
          <w:color w:val="auto"/>
        </w:rPr>
      </w:pPr>
      <w:r w:rsidRPr="00A31FFC">
        <w:rPr>
          <w:rFonts w:asciiTheme="minorHAnsi" w:hAnsiTheme="minorHAnsi" w:cstheme="minorHAnsi"/>
          <w:color w:val="auto"/>
        </w:rPr>
        <w:t>Procès-ve</w:t>
      </w:r>
      <w:r w:rsidR="009A72DC" w:rsidRPr="00A31FFC">
        <w:rPr>
          <w:rFonts w:asciiTheme="minorHAnsi" w:hAnsiTheme="minorHAnsi" w:cstheme="minorHAnsi"/>
          <w:color w:val="auto"/>
        </w:rPr>
        <w:t>r</w:t>
      </w:r>
      <w:r w:rsidRPr="00A31FFC">
        <w:rPr>
          <w:rFonts w:asciiTheme="minorHAnsi" w:hAnsiTheme="minorHAnsi" w:cstheme="minorHAnsi"/>
          <w:color w:val="auto"/>
        </w:rPr>
        <w:t>bal  de la commission technique de dépouillement</w:t>
      </w:r>
      <w:r w:rsidR="00113F6B">
        <w:rPr>
          <w:rFonts w:asciiTheme="minorHAnsi" w:hAnsiTheme="minorHAnsi" w:cstheme="minorHAnsi"/>
          <w:color w:val="auto"/>
        </w:rPr>
        <w:t xml:space="preserve"> (CTD)</w:t>
      </w:r>
    </w:p>
    <w:p w:rsidR="00E76AC2" w:rsidRPr="001F67B5" w:rsidRDefault="00E76AC2" w:rsidP="00BA7B8B">
      <w:pPr>
        <w:rPr>
          <w:rFonts w:cstheme="minorHAnsi"/>
          <w:sz w:val="24"/>
        </w:rPr>
      </w:pPr>
      <w:r w:rsidRPr="001F67B5">
        <w:rPr>
          <w:rFonts w:cstheme="minorHAnsi"/>
        </w:rPr>
        <w:t>(</w:t>
      </w:r>
      <w:proofErr w:type="gramStart"/>
      <w:r w:rsidRPr="001F67B5">
        <w:rPr>
          <w:rFonts w:cstheme="minorHAnsi"/>
        </w:rPr>
        <w:t>art</w:t>
      </w:r>
      <w:r w:rsidR="00E75A7A" w:rsidRPr="001F67B5">
        <w:rPr>
          <w:rFonts w:cstheme="minorHAnsi"/>
        </w:rPr>
        <w:t>icle</w:t>
      </w:r>
      <w:proofErr w:type="gramEnd"/>
      <w:r w:rsidRPr="001F67B5">
        <w:rPr>
          <w:rFonts w:cstheme="minorHAnsi"/>
        </w:rPr>
        <w:t xml:space="preserve"> 27 de la délibération n°424 du 20 mars 2019 portant réglementation des marchés publics)</w:t>
      </w:r>
    </w:p>
    <w:p w:rsidR="00BA7B8B" w:rsidRDefault="00BA7B8B" w:rsidP="00BA7B8B">
      <w:pPr>
        <w:pStyle w:val="Titre1"/>
        <w:rPr>
          <w:rFonts w:asciiTheme="minorHAnsi" w:hAnsiTheme="minorHAnsi" w:cstheme="minorHAnsi"/>
          <w:b w:val="0"/>
          <w:color w:val="0070C0"/>
        </w:rPr>
      </w:pPr>
      <w:r w:rsidRPr="00C609B1">
        <w:rPr>
          <w:rFonts w:asciiTheme="minorHAnsi" w:hAnsiTheme="minorHAnsi" w:cstheme="minorHAnsi"/>
          <w:color w:val="auto"/>
        </w:rPr>
        <w:t>Date de la réunion </w:t>
      </w:r>
      <w:r w:rsidRPr="00C609B1">
        <w:rPr>
          <w:rFonts w:asciiTheme="minorHAnsi" w:hAnsiTheme="minorHAnsi" w:cstheme="minorHAnsi"/>
          <w:b w:val="0"/>
          <w:color w:val="0070C0"/>
        </w:rPr>
        <w:t xml:space="preserve">: </w:t>
      </w:r>
      <w:proofErr w:type="spellStart"/>
      <w:r w:rsidRPr="00C609B1">
        <w:rPr>
          <w:rFonts w:asciiTheme="minorHAnsi" w:hAnsiTheme="minorHAnsi" w:cstheme="minorHAnsi"/>
          <w:b w:val="0"/>
          <w:color w:val="0070C0"/>
        </w:rPr>
        <w:t>jj</w:t>
      </w:r>
      <w:proofErr w:type="spellEnd"/>
      <w:r w:rsidRPr="00C609B1">
        <w:rPr>
          <w:rFonts w:asciiTheme="minorHAnsi" w:hAnsiTheme="minorHAnsi" w:cstheme="minorHAnsi"/>
          <w:b w:val="0"/>
          <w:color w:val="0070C0"/>
        </w:rPr>
        <w:t>/mm/</w:t>
      </w:r>
      <w:proofErr w:type="spellStart"/>
      <w:r w:rsidRPr="00C609B1">
        <w:rPr>
          <w:rFonts w:asciiTheme="minorHAnsi" w:hAnsiTheme="minorHAnsi" w:cstheme="minorHAnsi"/>
          <w:b w:val="0"/>
          <w:color w:val="0070C0"/>
        </w:rPr>
        <w:t>aaaa</w:t>
      </w:r>
      <w:proofErr w:type="spellEnd"/>
    </w:p>
    <w:p w:rsidR="001F67B5" w:rsidRPr="001F67B5" w:rsidRDefault="001F67B5" w:rsidP="001F67B5">
      <w:r w:rsidRPr="00890311">
        <w:rPr>
          <w:rFonts w:cstheme="minorHAnsi"/>
        </w:rPr>
        <w:t xml:space="preserve">(cf. convocation </w:t>
      </w:r>
      <w:proofErr w:type="spellStart"/>
      <w:r w:rsidRPr="00890311">
        <w:rPr>
          <w:rFonts w:cstheme="minorHAnsi"/>
        </w:rPr>
        <w:t>n°</w:t>
      </w:r>
      <w:r w:rsidRPr="00890311">
        <w:rPr>
          <w:rFonts w:cstheme="minorHAnsi"/>
          <w:color w:val="0070C0"/>
        </w:rPr>
        <w:t>xxx</w:t>
      </w:r>
      <w:proofErr w:type="spellEnd"/>
      <w:r w:rsidRPr="00890311">
        <w:rPr>
          <w:rFonts w:cstheme="minorHAnsi"/>
        </w:rPr>
        <w:t>)</w:t>
      </w:r>
    </w:p>
    <w:p w:rsidR="00E75A7A" w:rsidRDefault="00BA7B8B" w:rsidP="00BA7B8B">
      <w:pPr>
        <w:pStyle w:val="Titre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Procédure</w:t>
      </w:r>
      <w:r w:rsidRPr="00A31FFC">
        <w:rPr>
          <w:rFonts w:asciiTheme="minorHAnsi" w:hAnsiTheme="minorHAnsi" w:cstheme="minorHAnsi"/>
          <w:color w:val="auto"/>
        </w:rPr>
        <w:t xml:space="preserve"> d’appel d’offres</w:t>
      </w:r>
      <w:r>
        <w:rPr>
          <w:rFonts w:asciiTheme="minorHAnsi" w:hAnsiTheme="minorHAnsi" w:cstheme="minorHAnsi"/>
          <w:color w:val="auto"/>
        </w:rPr>
        <w:t xml:space="preserve"> </w:t>
      </w:r>
      <w:r w:rsidRPr="00E75A7A">
        <w:rPr>
          <w:rFonts w:asciiTheme="minorHAnsi" w:hAnsiTheme="minorHAnsi" w:cstheme="minorHAnsi"/>
          <w:color w:val="auto"/>
        </w:rPr>
        <w:t>ouvert</w:t>
      </w:r>
    </w:p>
    <w:p w:rsidR="00BA7B8B" w:rsidRPr="001F67B5" w:rsidRDefault="00E75A7A" w:rsidP="00E75A7A">
      <w:pPr>
        <w:rPr>
          <w:rFonts w:cstheme="minorHAnsi"/>
        </w:rPr>
      </w:pPr>
      <w:r w:rsidRPr="001F67B5">
        <w:rPr>
          <w:rFonts w:cstheme="minorHAnsi"/>
        </w:rPr>
        <w:t>(</w:t>
      </w:r>
      <w:proofErr w:type="gramStart"/>
      <w:r w:rsidRPr="001F67B5">
        <w:rPr>
          <w:rFonts w:cstheme="minorHAnsi"/>
        </w:rPr>
        <w:t>articles</w:t>
      </w:r>
      <w:proofErr w:type="gramEnd"/>
      <w:r w:rsidRPr="001F67B5">
        <w:rPr>
          <w:rFonts w:cstheme="minorHAnsi"/>
        </w:rPr>
        <w:t xml:space="preserve"> 24 et suivants de la délibération n° 424 du 20 mars 2019)</w:t>
      </w:r>
    </w:p>
    <w:p w:rsidR="00BA7B8B" w:rsidRDefault="00BA7B8B" w:rsidP="00BA7B8B">
      <w:pPr>
        <w:rPr>
          <w:rFonts w:cstheme="minorHAnsi"/>
        </w:rPr>
      </w:pPr>
    </w:p>
    <w:p w:rsidR="00BA7B8B" w:rsidRPr="00C609B1" w:rsidRDefault="00BA7B8B" w:rsidP="00BA7B8B">
      <w:pPr>
        <w:rPr>
          <w:rFonts w:cstheme="minorHAnsi"/>
          <w:b/>
          <w:sz w:val="28"/>
          <w:szCs w:val="28"/>
        </w:rPr>
      </w:pPr>
      <w:r w:rsidRPr="00C609B1">
        <w:rPr>
          <w:rFonts w:cstheme="minorHAnsi"/>
          <w:b/>
          <w:sz w:val="28"/>
          <w:szCs w:val="28"/>
        </w:rPr>
        <w:t>Objet de la consultation :</w:t>
      </w:r>
      <w:r w:rsidR="005C49CE">
        <w:rPr>
          <w:rFonts w:cstheme="minorHAnsi"/>
          <w:b/>
          <w:sz w:val="28"/>
          <w:szCs w:val="28"/>
        </w:rPr>
        <w:t xml:space="preserve"> </w:t>
      </w:r>
      <w:r w:rsidR="005C49CE" w:rsidRPr="005C49CE">
        <w:rPr>
          <w:rFonts w:cstheme="minorHAnsi"/>
          <w:b/>
          <w:color w:val="0070C0"/>
          <w:sz w:val="28"/>
          <w:szCs w:val="28"/>
        </w:rPr>
        <w:t>____________________________</w:t>
      </w:r>
    </w:p>
    <w:p w:rsidR="00744B96" w:rsidRPr="007B40D2" w:rsidRDefault="00744B96" w:rsidP="00BA7B8B"/>
    <w:p w:rsidR="00BA7B8B" w:rsidRPr="006127CC" w:rsidRDefault="00BA7B8B" w:rsidP="00BA7B8B">
      <w:pPr>
        <w:pStyle w:val="Titre2"/>
        <w:spacing w:before="360" w:after="120"/>
        <w:rPr>
          <w:rFonts w:cstheme="minorHAnsi"/>
        </w:rPr>
      </w:pPr>
      <w:r w:rsidRPr="006127CC">
        <w:rPr>
          <w:rFonts w:cstheme="minorHAnsi"/>
        </w:rPr>
        <w:t xml:space="preserve">I – </w:t>
      </w:r>
      <w:r w:rsidR="00E75A7A">
        <w:rPr>
          <w:rFonts w:cstheme="minorHAnsi"/>
        </w:rPr>
        <w:t>INFORMATIONS GENERALES SUR LA CONSULTATION</w:t>
      </w:r>
    </w:p>
    <w:p w:rsidR="00E76AC2" w:rsidRPr="00890311" w:rsidRDefault="00A31FFC" w:rsidP="00D767D2">
      <w:pPr>
        <w:pStyle w:val="Paragraphedeliste"/>
        <w:numPr>
          <w:ilvl w:val="0"/>
          <w:numId w:val="4"/>
        </w:numPr>
        <w:ind w:hanging="357"/>
        <w:contextualSpacing w:val="0"/>
        <w:rPr>
          <w:rFonts w:cstheme="minorHAnsi"/>
        </w:rPr>
      </w:pPr>
      <w:r>
        <w:rPr>
          <w:rFonts w:cstheme="minorHAnsi"/>
        </w:rPr>
        <w:t>Acheteur public</w:t>
      </w:r>
      <w:r w:rsidR="00E76AC2" w:rsidRPr="00890311">
        <w:rPr>
          <w:rFonts w:cstheme="minorHAnsi"/>
        </w:rPr>
        <w:t xml:space="preserve"> :  </w:t>
      </w:r>
    </w:p>
    <w:p w:rsidR="00E76AC2" w:rsidRPr="00890311" w:rsidRDefault="00E76AC2" w:rsidP="00D767D2">
      <w:pPr>
        <w:pStyle w:val="Paragraphedeliste"/>
        <w:numPr>
          <w:ilvl w:val="0"/>
          <w:numId w:val="4"/>
        </w:numPr>
        <w:ind w:hanging="357"/>
        <w:contextualSpacing w:val="0"/>
        <w:rPr>
          <w:rFonts w:cstheme="minorHAnsi"/>
        </w:rPr>
      </w:pPr>
      <w:r w:rsidRPr="00890311">
        <w:rPr>
          <w:rFonts w:cstheme="minorHAnsi"/>
        </w:rPr>
        <w:t xml:space="preserve">Personne responsable du marché :  </w:t>
      </w:r>
    </w:p>
    <w:p w:rsidR="00F37C5A" w:rsidRPr="00890311" w:rsidRDefault="00E76AC2" w:rsidP="00D767D2">
      <w:pPr>
        <w:pStyle w:val="Paragraphedeliste"/>
        <w:numPr>
          <w:ilvl w:val="0"/>
          <w:numId w:val="4"/>
        </w:numPr>
        <w:ind w:hanging="357"/>
        <w:contextualSpacing w:val="0"/>
        <w:rPr>
          <w:rFonts w:cstheme="minorHAnsi"/>
        </w:rPr>
      </w:pPr>
      <w:r w:rsidRPr="00890311">
        <w:rPr>
          <w:rFonts w:cstheme="minorHAnsi"/>
        </w:rPr>
        <w:t xml:space="preserve">Ligne budgétaire : </w:t>
      </w:r>
      <w:r w:rsidRPr="00890311">
        <w:rPr>
          <w:rFonts w:cstheme="minorHAnsi"/>
        </w:rPr>
        <w:tab/>
      </w:r>
    </w:p>
    <w:p w:rsidR="00E76AC2" w:rsidRPr="00890311" w:rsidRDefault="00E76AC2" w:rsidP="00D767D2">
      <w:pPr>
        <w:pStyle w:val="Paragraphedeliste"/>
        <w:numPr>
          <w:ilvl w:val="0"/>
          <w:numId w:val="4"/>
        </w:numPr>
        <w:ind w:hanging="357"/>
        <w:contextualSpacing w:val="0"/>
        <w:rPr>
          <w:rFonts w:cstheme="minorHAnsi"/>
        </w:rPr>
      </w:pPr>
      <w:r w:rsidRPr="00890311">
        <w:rPr>
          <w:rFonts w:cstheme="minorHAnsi"/>
        </w:rPr>
        <w:t xml:space="preserve">Estimation administrative :  </w:t>
      </w:r>
      <w:r w:rsidR="00F37C5A" w:rsidRPr="00890311">
        <w:rPr>
          <w:rFonts w:cstheme="minorHAnsi"/>
        </w:rPr>
        <w:t xml:space="preserve">                        </w:t>
      </w:r>
      <w:r w:rsidR="009A72DC" w:rsidRPr="00890311">
        <w:rPr>
          <w:rFonts w:cstheme="minorHAnsi"/>
        </w:rPr>
        <w:t xml:space="preserve">F </w:t>
      </w:r>
      <w:r w:rsidRPr="00890311">
        <w:rPr>
          <w:rFonts w:cstheme="minorHAnsi"/>
        </w:rPr>
        <w:t xml:space="preserve">CFP </w:t>
      </w:r>
      <w:r w:rsidR="00F37C5A" w:rsidRPr="00890311">
        <w:rPr>
          <w:rFonts w:cstheme="minorHAnsi"/>
        </w:rPr>
        <w:t>(préciser HT ou TTC)</w:t>
      </w:r>
    </w:p>
    <w:p w:rsidR="00E75A7A" w:rsidRDefault="00E75A7A" w:rsidP="00E75A7A">
      <w:pPr>
        <w:pStyle w:val="Paragraphedeliste"/>
        <w:numPr>
          <w:ilvl w:val="0"/>
          <w:numId w:val="4"/>
        </w:numPr>
        <w:ind w:hanging="357"/>
        <w:contextualSpacing w:val="0"/>
        <w:rPr>
          <w:rFonts w:cstheme="minorHAnsi"/>
        </w:rPr>
      </w:pPr>
      <w:r>
        <w:rPr>
          <w:rFonts w:cstheme="minorHAnsi"/>
        </w:rPr>
        <w:t xml:space="preserve">Autorisation de lancement de la procédure : </w:t>
      </w:r>
      <w:r w:rsidRPr="00E75A7A">
        <w:rPr>
          <w:rFonts w:cstheme="minorHAnsi"/>
          <w:color w:val="0070C0"/>
        </w:rPr>
        <w:t>délibération n° ___</w:t>
      </w:r>
    </w:p>
    <w:p w:rsidR="00E75A7A" w:rsidRPr="00890311" w:rsidRDefault="00E75A7A" w:rsidP="00E75A7A">
      <w:pPr>
        <w:pStyle w:val="Paragraphedeliste"/>
        <w:numPr>
          <w:ilvl w:val="0"/>
          <w:numId w:val="4"/>
        </w:numPr>
        <w:ind w:hanging="357"/>
        <w:contextualSpacing w:val="0"/>
        <w:rPr>
          <w:rFonts w:cstheme="minorHAnsi"/>
        </w:rPr>
      </w:pPr>
      <w:r w:rsidRPr="00890311">
        <w:rPr>
          <w:rFonts w:cstheme="minorHAnsi"/>
        </w:rPr>
        <w:t xml:space="preserve">Organe et date de publication de l'avis le </w:t>
      </w:r>
      <w:proofErr w:type="spellStart"/>
      <w:r w:rsidRPr="00A31FFC">
        <w:rPr>
          <w:rFonts w:cstheme="minorHAnsi"/>
          <w:color w:val="0070C0"/>
        </w:rPr>
        <w:t>jj</w:t>
      </w:r>
      <w:proofErr w:type="spellEnd"/>
      <w:r w:rsidRPr="00A31FFC">
        <w:rPr>
          <w:rFonts w:cstheme="minorHAnsi"/>
          <w:color w:val="0070C0"/>
        </w:rPr>
        <w:t>/mm/</w:t>
      </w:r>
      <w:proofErr w:type="spellStart"/>
      <w:r w:rsidRPr="00A31FFC">
        <w:rPr>
          <w:rFonts w:cstheme="minorHAnsi"/>
          <w:color w:val="0070C0"/>
        </w:rPr>
        <w:t>a</w:t>
      </w:r>
      <w:r>
        <w:rPr>
          <w:rFonts w:cstheme="minorHAnsi"/>
          <w:color w:val="0070C0"/>
        </w:rPr>
        <w:t>aa</w:t>
      </w:r>
      <w:r w:rsidRPr="00A31FFC">
        <w:rPr>
          <w:rFonts w:cstheme="minorHAnsi"/>
          <w:color w:val="0070C0"/>
        </w:rPr>
        <w:t>a</w:t>
      </w:r>
      <w:proofErr w:type="spellEnd"/>
    </w:p>
    <w:p w:rsidR="00E75A7A" w:rsidRPr="00FA4640" w:rsidRDefault="00E75A7A" w:rsidP="00E75A7A">
      <w:pPr>
        <w:pStyle w:val="Paragraphedeliste"/>
        <w:numPr>
          <w:ilvl w:val="0"/>
          <w:numId w:val="5"/>
        </w:numPr>
        <w:ind w:hanging="357"/>
        <w:contextualSpacing w:val="0"/>
        <w:rPr>
          <w:rFonts w:cstheme="minorHAnsi"/>
          <w:color w:val="0070C0"/>
        </w:rPr>
      </w:pPr>
      <w:r w:rsidRPr="00FA4640">
        <w:rPr>
          <w:rFonts w:cstheme="minorHAnsi"/>
          <w:color w:val="0070C0"/>
        </w:rPr>
        <w:t xml:space="preserve">Aux Nouvelles Calédoniennes </w:t>
      </w:r>
    </w:p>
    <w:p w:rsidR="00E75A7A" w:rsidRPr="00FA4640" w:rsidRDefault="00E75A7A" w:rsidP="00E75A7A">
      <w:pPr>
        <w:pStyle w:val="Paragraphedeliste"/>
        <w:numPr>
          <w:ilvl w:val="0"/>
          <w:numId w:val="5"/>
        </w:numPr>
        <w:ind w:hanging="357"/>
        <w:contextualSpacing w:val="0"/>
        <w:rPr>
          <w:rFonts w:cstheme="minorHAnsi"/>
          <w:color w:val="0070C0"/>
        </w:rPr>
      </w:pPr>
      <w:r w:rsidRPr="00FA4640">
        <w:rPr>
          <w:rFonts w:cstheme="minorHAnsi"/>
          <w:color w:val="0070C0"/>
        </w:rPr>
        <w:t xml:space="preserve">Sur www.marchespublics.nc </w:t>
      </w:r>
    </w:p>
    <w:p w:rsidR="00E75A7A" w:rsidRPr="00FA4640" w:rsidRDefault="00E75A7A" w:rsidP="00E75A7A">
      <w:pPr>
        <w:pStyle w:val="Paragraphedeliste"/>
        <w:numPr>
          <w:ilvl w:val="0"/>
          <w:numId w:val="4"/>
        </w:numPr>
        <w:ind w:hanging="357"/>
        <w:contextualSpacing w:val="0"/>
        <w:rPr>
          <w:rFonts w:cstheme="minorHAnsi"/>
          <w:color w:val="0070C0"/>
        </w:rPr>
      </w:pPr>
      <w:r w:rsidRPr="00FA4640">
        <w:rPr>
          <w:rFonts w:cstheme="minorHAnsi"/>
          <w:color w:val="0070C0"/>
        </w:rPr>
        <w:t xml:space="preserve">Avis modificatif le </w:t>
      </w:r>
      <w:proofErr w:type="spellStart"/>
      <w:r w:rsidRPr="00FA4640">
        <w:rPr>
          <w:rFonts w:cstheme="minorHAnsi"/>
          <w:color w:val="0070C0"/>
        </w:rPr>
        <w:t>jj</w:t>
      </w:r>
      <w:proofErr w:type="spellEnd"/>
      <w:r w:rsidRPr="00FA4640">
        <w:rPr>
          <w:rFonts w:cstheme="minorHAnsi"/>
          <w:color w:val="0070C0"/>
        </w:rPr>
        <w:t>/mm/</w:t>
      </w:r>
      <w:proofErr w:type="spellStart"/>
      <w:r w:rsidRPr="00FA4640">
        <w:rPr>
          <w:rFonts w:cstheme="minorHAnsi"/>
          <w:color w:val="0070C0"/>
        </w:rPr>
        <w:t>aaaa</w:t>
      </w:r>
      <w:proofErr w:type="spellEnd"/>
    </w:p>
    <w:p w:rsidR="00E75A7A" w:rsidRPr="00890311" w:rsidRDefault="00E75A7A" w:rsidP="00E75A7A">
      <w:pPr>
        <w:pStyle w:val="Paragraphedeliste"/>
        <w:numPr>
          <w:ilvl w:val="0"/>
          <w:numId w:val="4"/>
        </w:numPr>
        <w:ind w:hanging="357"/>
        <w:contextualSpacing w:val="0"/>
        <w:rPr>
          <w:rFonts w:cstheme="minorHAnsi"/>
        </w:rPr>
      </w:pPr>
      <w:r w:rsidRPr="00890311">
        <w:rPr>
          <w:rFonts w:cstheme="minorHAnsi"/>
        </w:rPr>
        <w:t xml:space="preserve">Date limite de réception des offres : </w:t>
      </w:r>
      <w:proofErr w:type="spellStart"/>
      <w:r w:rsidRPr="00A31FFC">
        <w:rPr>
          <w:rFonts w:cstheme="minorHAnsi"/>
          <w:color w:val="0070C0"/>
        </w:rPr>
        <w:t>jj</w:t>
      </w:r>
      <w:proofErr w:type="spellEnd"/>
      <w:r w:rsidRPr="00A31FFC">
        <w:rPr>
          <w:rFonts w:cstheme="minorHAnsi"/>
          <w:color w:val="0070C0"/>
        </w:rPr>
        <w:t>/mm/</w:t>
      </w:r>
      <w:proofErr w:type="spellStart"/>
      <w:r w:rsidRPr="00A31FFC">
        <w:rPr>
          <w:rFonts w:cstheme="minorHAnsi"/>
          <w:color w:val="0070C0"/>
        </w:rPr>
        <w:t>aaaa</w:t>
      </w:r>
      <w:proofErr w:type="spellEnd"/>
      <w:r w:rsidRPr="00A31FFC">
        <w:rPr>
          <w:rFonts w:cstheme="minorHAnsi"/>
          <w:color w:val="0070C0"/>
        </w:rPr>
        <w:t xml:space="preserve"> </w:t>
      </w:r>
      <w:r w:rsidRPr="00890311">
        <w:rPr>
          <w:rFonts w:cstheme="minorHAnsi"/>
        </w:rPr>
        <w:t xml:space="preserve">à </w:t>
      </w:r>
      <w:proofErr w:type="spellStart"/>
      <w:r w:rsidRPr="00A31FFC">
        <w:rPr>
          <w:rFonts w:cstheme="minorHAnsi"/>
          <w:color w:val="0070C0"/>
        </w:rPr>
        <w:t>hh:mm</w:t>
      </w:r>
      <w:proofErr w:type="spellEnd"/>
    </w:p>
    <w:p w:rsidR="00E75A7A" w:rsidRPr="00890311" w:rsidRDefault="00E75A7A" w:rsidP="00E75A7A">
      <w:pPr>
        <w:pStyle w:val="Paragraphedeliste"/>
        <w:numPr>
          <w:ilvl w:val="0"/>
          <w:numId w:val="4"/>
        </w:numPr>
        <w:ind w:hanging="357"/>
        <w:contextualSpacing w:val="0"/>
        <w:rPr>
          <w:rFonts w:cstheme="minorHAnsi"/>
        </w:rPr>
      </w:pPr>
      <w:r w:rsidRPr="00890311">
        <w:rPr>
          <w:rFonts w:cstheme="minorHAnsi"/>
        </w:rPr>
        <w:t xml:space="preserve">Délai de validité des offres </w:t>
      </w:r>
      <w:proofErr w:type="gramStart"/>
      <w:r w:rsidRPr="00890311">
        <w:rPr>
          <w:rFonts w:cstheme="minorHAnsi"/>
        </w:rPr>
        <w:t xml:space="preserve">:  </w:t>
      </w:r>
      <w:r w:rsidRPr="00A31FFC">
        <w:rPr>
          <w:rFonts w:cstheme="minorHAnsi"/>
          <w:color w:val="0070C0"/>
        </w:rPr>
        <w:t>nb</w:t>
      </w:r>
      <w:proofErr w:type="gramEnd"/>
      <w:r w:rsidRPr="00A31FFC">
        <w:rPr>
          <w:rFonts w:cstheme="minorHAnsi"/>
          <w:color w:val="0070C0"/>
        </w:rPr>
        <w:t xml:space="preserve"> jrs ou mois </w:t>
      </w:r>
      <w:r w:rsidRPr="00890311">
        <w:rPr>
          <w:rFonts w:cstheme="minorHAnsi"/>
        </w:rPr>
        <w:t>à compter de la date limite de remise des offres</w:t>
      </w:r>
    </w:p>
    <w:p w:rsidR="00070AF2" w:rsidRPr="00890311" w:rsidRDefault="00070AF2">
      <w:pPr>
        <w:rPr>
          <w:rFonts w:cstheme="minorHAnsi"/>
          <w:b/>
          <w:u w:val="single"/>
        </w:rPr>
      </w:pPr>
      <w:r w:rsidRPr="00890311">
        <w:rPr>
          <w:rFonts w:cstheme="minorHAnsi"/>
        </w:rPr>
        <w:br w:type="page"/>
      </w:r>
    </w:p>
    <w:p w:rsidR="00BA7B8B" w:rsidRPr="006127CC" w:rsidRDefault="00BA7B8B" w:rsidP="00BA7B8B">
      <w:pPr>
        <w:pStyle w:val="Titre2"/>
        <w:spacing w:before="360" w:after="120"/>
        <w:rPr>
          <w:rFonts w:cstheme="minorHAnsi"/>
        </w:rPr>
      </w:pPr>
      <w:r w:rsidRPr="006127CC">
        <w:rPr>
          <w:rFonts w:cstheme="minorHAnsi"/>
        </w:rPr>
        <w:lastRenderedPageBreak/>
        <w:t>II – COMPOSITION ET FONCTIONNEMENT DE LA COMMISSION</w:t>
      </w:r>
    </w:p>
    <w:p w:rsidR="00F37C5A" w:rsidRPr="00890311" w:rsidRDefault="00F37C5A" w:rsidP="00070AF2">
      <w:pPr>
        <w:pStyle w:val="Paragraphedeliste"/>
        <w:numPr>
          <w:ilvl w:val="0"/>
          <w:numId w:val="6"/>
        </w:numPr>
        <w:rPr>
          <w:rFonts w:cstheme="minorHAnsi"/>
        </w:rPr>
      </w:pPr>
      <w:r w:rsidRPr="00890311">
        <w:rPr>
          <w:rFonts w:cstheme="minorHAnsi"/>
        </w:rPr>
        <w:t>La composition de la commission d'appel d'offres a été fixée par :</w:t>
      </w:r>
    </w:p>
    <w:p w:rsidR="00F37C5A" w:rsidRPr="00890311" w:rsidRDefault="00F37C5A" w:rsidP="004013A9">
      <w:pPr>
        <w:pStyle w:val="Paragraphedeliste"/>
        <w:numPr>
          <w:ilvl w:val="0"/>
          <w:numId w:val="9"/>
        </w:numPr>
        <w:rPr>
          <w:rFonts w:cstheme="minorHAnsi"/>
        </w:rPr>
      </w:pPr>
      <w:r w:rsidRPr="00890311">
        <w:rPr>
          <w:rFonts w:cstheme="minorHAnsi"/>
        </w:rPr>
        <w:t>Délibération n°424 du 20 mars 2019 modifiée</w:t>
      </w:r>
    </w:p>
    <w:p w:rsidR="00F37C5A" w:rsidRPr="00890311" w:rsidRDefault="00F37C5A" w:rsidP="004013A9">
      <w:pPr>
        <w:pStyle w:val="Paragraphedeliste"/>
        <w:numPr>
          <w:ilvl w:val="0"/>
          <w:numId w:val="9"/>
        </w:numPr>
        <w:rPr>
          <w:rFonts w:cstheme="minorHAnsi"/>
          <w:color w:val="0070C0"/>
        </w:rPr>
      </w:pPr>
      <w:r w:rsidRPr="00890311">
        <w:rPr>
          <w:rFonts w:cstheme="minorHAnsi"/>
          <w:i/>
          <w:color w:val="0070C0"/>
        </w:rPr>
        <w:t>Citer les textes propres à l’organisation (délibération, arrêté, règlement int</w:t>
      </w:r>
      <w:r w:rsidR="00005240" w:rsidRPr="00890311">
        <w:rPr>
          <w:rFonts w:cstheme="minorHAnsi"/>
          <w:i/>
          <w:color w:val="0070C0"/>
        </w:rPr>
        <w:t>é</w:t>
      </w:r>
      <w:r w:rsidRPr="00890311">
        <w:rPr>
          <w:rFonts w:cstheme="minorHAnsi"/>
          <w:i/>
          <w:color w:val="0070C0"/>
        </w:rPr>
        <w:t>rieur…)</w:t>
      </w:r>
    </w:p>
    <w:p w:rsidR="00720CD2" w:rsidRPr="00890311" w:rsidRDefault="00720CD2" w:rsidP="00F37C5A">
      <w:pPr>
        <w:pStyle w:val="En-tte"/>
        <w:tabs>
          <w:tab w:val="clear" w:pos="4536"/>
          <w:tab w:val="clear" w:pos="9072"/>
        </w:tabs>
        <w:spacing w:after="200" w:line="276" w:lineRule="auto"/>
        <w:rPr>
          <w:rFonts w:cstheme="minorHAnsi"/>
        </w:rPr>
      </w:pPr>
      <w:r w:rsidRPr="00890311">
        <w:rPr>
          <w:rFonts w:cstheme="minorHAnsi"/>
        </w:rPr>
        <w:t xml:space="preserve">A l’initiative  du président de la commission d’appel d’offres, une commission technique de dépouillement </w:t>
      </w:r>
      <w:r w:rsidR="003A1A30" w:rsidRPr="00890311">
        <w:rPr>
          <w:rFonts w:cstheme="minorHAnsi"/>
        </w:rPr>
        <w:t xml:space="preserve">(CTD) </w:t>
      </w:r>
      <w:r w:rsidRPr="00890311">
        <w:rPr>
          <w:rFonts w:cstheme="minorHAnsi"/>
        </w:rPr>
        <w:t>est constituée pour l’ouverture des plis (art 27 de la délibération n°424)</w:t>
      </w:r>
    </w:p>
    <w:p w:rsidR="00673E22" w:rsidRPr="00890311" w:rsidRDefault="00673E22" w:rsidP="00343574">
      <w:pPr>
        <w:pStyle w:val="Nomdesoci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90311">
        <w:rPr>
          <w:rFonts w:asciiTheme="minorHAnsi" w:hAnsiTheme="minorHAnsi" w:cstheme="minorHAnsi"/>
          <w:sz w:val="22"/>
          <w:szCs w:val="22"/>
        </w:rPr>
        <w:t xml:space="preserve">Membres </w:t>
      </w:r>
      <w:r w:rsidR="003A1A30" w:rsidRPr="00890311">
        <w:rPr>
          <w:rFonts w:asciiTheme="minorHAnsi" w:hAnsiTheme="minorHAnsi" w:cstheme="minorHAnsi"/>
          <w:sz w:val="22"/>
          <w:szCs w:val="22"/>
        </w:rPr>
        <w:t xml:space="preserve">de la </w:t>
      </w:r>
      <w:r w:rsidR="00343574" w:rsidRPr="00890311">
        <w:rPr>
          <w:rFonts w:asciiTheme="minorHAnsi" w:hAnsiTheme="minorHAnsi" w:cstheme="minorHAnsi"/>
          <w:sz w:val="22"/>
          <w:szCs w:val="22"/>
        </w:rPr>
        <w:t xml:space="preserve"> commission technique de dépouillement</w:t>
      </w:r>
    </w:p>
    <w:p w:rsidR="00720CD2" w:rsidRPr="00890311" w:rsidRDefault="00720CD2" w:rsidP="00720CD2">
      <w:pPr>
        <w:pStyle w:val="Nomdesocit"/>
        <w:numPr>
          <w:ilvl w:val="0"/>
          <w:numId w:val="0"/>
        </w:numPr>
        <w:ind w:left="284"/>
        <w:rPr>
          <w:rFonts w:asciiTheme="minorHAnsi" w:hAnsiTheme="minorHAnsi" w:cstheme="minorHAnsi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52"/>
      </w:tblGrid>
      <w:tr w:rsidR="00673E22" w:rsidRPr="00890311" w:rsidTr="00287987">
        <w:trPr>
          <w:trHeight w:val="454"/>
        </w:trPr>
        <w:tc>
          <w:tcPr>
            <w:tcW w:w="5032" w:type="dxa"/>
            <w:vAlign w:val="center"/>
          </w:tcPr>
          <w:p w:rsidR="00673E22" w:rsidRPr="00890311" w:rsidRDefault="00673E22" w:rsidP="00E34CDE">
            <w:pPr>
              <w:pStyle w:val="Nomdesoci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03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Prénom, nom</w:t>
            </w:r>
          </w:p>
        </w:tc>
        <w:tc>
          <w:tcPr>
            <w:tcW w:w="4252" w:type="dxa"/>
            <w:vAlign w:val="center"/>
          </w:tcPr>
          <w:p w:rsidR="00673E22" w:rsidRPr="00890311" w:rsidRDefault="00673E22" w:rsidP="00E34CDE">
            <w:pPr>
              <w:pStyle w:val="Nomdesoci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03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Qualité</w:t>
            </w:r>
          </w:p>
        </w:tc>
      </w:tr>
      <w:tr w:rsidR="00673E22" w:rsidRPr="00890311" w:rsidTr="003A618A">
        <w:trPr>
          <w:trHeight w:val="784"/>
        </w:trPr>
        <w:tc>
          <w:tcPr>
            <w:tcW w:w="5032" w:type="dxa"/>
            <w:vAlign w:val="center"/>
          </w:tcPr>
          <w:p w:rsidR="00673E22" w:rsidRPr="00890311" w:rsidRDefault="00673E22" w:rsidP="00181BE7">
            <w:pPr>
              <w:pStyle w:val="Nomdesocit"/>
              <w:numPr>
                <w:ilvl w:val="0"/>
                <w:numId w:val="0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673E22" w:rsidRPr="00890311" w:rsidRDefault="00673E22" w:rsidP="00181BE7">
            <w:pPr>
              <w:pStyle w:val="Nomdesocit"/>
              <w:numPr>
                <w:ilvl w:val="0"/>
                <w:numId w:val="0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890311">
              <w:rPr>
                <w:rFonts w:asciiTheme="minorHAnsi" w:hAnsiTheme="minorHAnsi" w:cstheme="minorHAnsi"/>
                <w:sz w:val="22"/>
                <w:szCs w:val="22"/>
              </w:rPr>
              <w:t xml:space="preserve">Le président de la commission d’appel d’offres </w:t>
            </w:r>
          </w:p>
        </w:tc>
      </w:tr>
      <w:tr w:rsidR="00181BE7" w:rsidRPr="00890311" w:rsidTr="003A618A">
        <w:trPr>
          <w:trHeight w:val="784"/>
        </w:trPr>
        <w:tc>
          <w:tcPr>
            <w:tcW w:w="5032" w:type="dxa"/>
            <w:vAlign w:val="center"/>
          </w:tcPr>
          <w:p w:rsidR="00181BE7" w:rsidRPr="00890311" w:rsidRDefault="00181BE7" w:rsidP="00181BE7">
            <w:pPr>
              <w:pStyle w:val="Nomdesocit"/>
              <w:numPr>
                <w:ilvl w:val="0"/>
                <w:numId w:val="0"/>
              </w:num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</w:tcPr>
          <w:p w:rsidR="00181BE7" w:rsidRPr="0056479F" w:rsidRDefault="00181BE7" w:rsidP="00181BE7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after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22"/>
              </w:rPr>
              <w:t>Représentant</w:t>
            </w:r>
            <w:r w:rsidR="001F67B5">
              <w:rPr>
                <w:rFonts w:asciiTheme="minorHAnsi" w:hAnsiTheme="minorHAnsi" w:cstheme="minorHAnsi"/>
                <w:sz w:val="16"/>
                <w:szCs w:val="22"/>
              </w:rPr>
              <w:t xml:space="preserve"> du service instructeur</w:t>
            </w:r>
          </w:p>
        </w:tc>
      </w:tr>
      <w:tr w:rsidR="00181BE7" w:rsidRPr="00890311" w:rsidTr="003A618A">
        <w:trPr>
          <w:trHeight w:val="784"/>
        </w:trPr>
        <w:tc>
          <w:tcPr>
            <w:tcW w:w="5032" w:type="dxa"/>
            <w:vAlign w:val="center"/>
          </w:tcPr>
          <w:p w:rsidR="00181BE7" w:rsidRPr="00890311" w:rsidRDefault="00181BE7" w:rsidP="00181BE7">
            <w:pPr>
              <w:pStyle w:val="Nomdesocit"/>
              <w:numPr>
                <w:ilvl w:val="0"/>
                <w:numId w:val="0"/>
              </w:num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</w:tcPr>
          <w:p w:rsidR="00181BE7" w:rsidRPr="0056479F" w:rsidRDefault="00181BE7" w:rsidP="00181BE7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after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22"/>
              </w:rPr>
              <w:t>Représentant du comptable public ou du trésorier</w:t>
            </w:r>
          </w:p>
        </w:tc>
      </w:tr>
      <w:tr w:rsidR="00673E22" w:rsidRPr="00890311" w:rsidTr="003A618A">
        <w:trPr>
          <w:trHeight w:val="784"/>
        </w:trPr>
        <w:tc>
          <w:tcPr>
            <w:tcW w:w="5032" w:type="dxa"/>
            <w:vAlign w:val="center"/>
          </w:tcPr>
          <w:p w:rsidR="00673E22" w:rsidRPr="00890311" w:rsidRDefault="00673E22" w:rsidP="00181BE7">
            <w:pPr>
              <w:pStyle w:val="Nomdesocit"/>
              <w:numPr>
                <w:ilvl w:val="0"/>
                <w:numId w:val="0"/>
              </w:num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673E22" w:rsidRPr="00181BE7" w:rsidRDefault="00720CD2" w:rsidP="00181BE7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after="360"/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  <w:r w:rsidRPr="00181BE7">
              <w:rPr>
                <w:rFonts w:asciiTheme="minorHAnsi" w:hAnsiTheme="minorHAnsi" w:cstheme="minorHAnsi"/>
                <w:sz w:val="16"/>
                <w:szCs w:val="22"/>
              </w:rPr>
              <w:t>Toute autre personne dont la présence est jugée nécessaire</w:t>
            </w:r>
          </w:p>
        </w:tc>
      </w:tr>
      <w:tr w:rsidR="005C49CE" w:rsidRPr="00890311" w:rsidTr="003A618A">
        <w:trPr>
          <w:trHeight w:val="784"/>
        </w:trPr>
        <w:tc>
          <w:tcPr>
            <w:tcW w:w="5032" w:type="dxa"/>
            <w:vAlign w:val="center"/>
          </w:tcPr>
          <w:p w:rsidR="005C49CE" w:rsidRPr="00890311" w:rsidRDefault="005C49CE" w:rsidP="00181BE7">
            <w:pPr>
              <w:pStyle w:val="Nomdesocit"/>
              <w:numPr>
                <w:ilvl w:val="0"/>
                <w:numId w:val="0"/>
              </w:num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5C49CE" w:rsidRPr="00181BE7" w:rsidRDefault="005C49CE" w:rsidP="00181BE7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after="360"/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</w:tr>
    </w:tbl>
    <w:p w:rsidR="00CF00FE" w:rsidRDefault="00CF00FE" w:rsidP="003A1A30">
      <w:pPr>
        <w:pStyle w:val="Corpsdetexte"/>
        <w:rPr>
          <w:rFonts w:cstheme="minorHAnsi"/>
        </w:rPr>
      </w:pPr>
    </w:p>
    <w:p w:rsidR="003A1A30" w:rsidRPr="00890311" w:rsidRDefault="003A1A30" w:rsidP="003A1A30">
      <w:pPr>
        <w:pStyle w:val="Corpsdetexte"/>
        <w:rPr>
          <w:rFonts w:cstheme="minorHAnsi"/>
        </w:rPr>
      </w:pPr>
      <w:r w:rsidRPr="00890311">
        <w:rPr>
          <w:rFonts w:cstheme="minorHAnsi"/>
        </w:rPr>
        <w:t>La CTD est</w:t>
      </w:r>
      <w:r w:rsidR="00A31FFC">
        <w:rPr>
          <w:rFonts w:cstheme="minorHAnsi"/>
        </w:rPr>
        <w:t xml:space="preserve"> composée d’au moins 4 membres. </w:t>
      </w:r>
      <w:r w:rsidRPr="00890311">
        <w:rPr>
          <w:rFonts w:cstheme="minorHAnsi"/>
        </w:rPr>
        <w:t xml:space="preserve">Le quorum pour la tenue de la CTD est de trois membres,  y compris le </w:t>
      </w:r>
      <w:r w:rsidR="00AB2B21" w:rsidRPr="00890311">
        <w:rPr>
          <w:rFonts w:cstheme="minorHAnsi"/>
        </w:rPr>
        <w:t>président</w:t>
      </w:r>
      <w:r w:rsidRPr="00890311">
        <w:rPr>
          <w:rFonts w:cstheme="minorHAnsi"/>
        </w:rPr>
        <w:t>. (</w:t>
      </w:r>
      <w:proofErr w:type="gramStart"/>
      <w:r w:rsidRPr="00890311">
        <w:rPr>
          <w:rFonts w:cstheme="minorHAnsi"/>
        </w:rPr>
        <w:t>art</w:t>
      </w:r>
      <w:proofErr w:type="gramEnd"/>
      <w:r w:rsidRPr="00890311">
        <w:rPr>
          <w:rFonts w:cstheme="minorHAnsi"/>
        </w:rPr>
        <w:t xml:space="preserve"> 27 de la </w:t>
      </w:r>
      <w:proofErr w:type="spellStart"/>
      <w:r w:rsidRPr="00890311">
        <w:rPr>
          <w:rFonts w:cstheme="minorHAnsi"/>
        </w:rPr>
        <w:t>délib</w:t>
      </w:r>
      <w:proofErr w:type="spellEnd"/>
      <w:r w:rsidRPr="00890311">
        <w:rPr>
          <w:rFonts w:cstheme="minorHAnsi"/>
        </w:rPr>
        <w:t>. n°424)</w:t>
      </w:r>
    </w:p>
    <w:p w:rsidR="003A1A30" w:rsidRPr="00A31FFC" w:rsidRDefault="003A1A30" w:rsidP="003A1A30">
      <w:pPr>
        <w:pStyle w:val="Paragraphedeliste"/>
        <w:numPr>
          <w:ilvl w:val="0"/>
          <w:numId w:val="6"/>
        </w:numPr>
        <w:rPr>
          <w:rFonts w:cstheme="minorHAnsi"/>
        </w:rPr>
      </w:pPr>
      <w:r w:rsidRPr="00A31FFC">
        <w:rPr>
          <w:rFonts w:cstheme="minorHAnsi"/>
        </w:rPr>
        <w:t>Le quorum est atteint :</w:t>
      </w:r>
      <w:r w:rsidR="00A31FFC" w:rsidRPr="00A31FFC">
        <w:rPr>
          <w:rFonts w:cstheme="minorHAnsi"/>
        </w:rPr>
        <w:t xml:space="preserve"> </w:t>
      </w:r>
      <w:r w:rsidR="00A31FFC">
        <w:rPr>
          <w:rFonts w:cstheme="minorHAnsi"/>
        </w:rPr>
        <w:tab/>
      </w:r>
      <w:r w:rsidRPr="00A31FFC">
        <w:rPr>
          <w:rFonts w:cstheme="minorHAnsi"/>
        </w:rPr>
        <w:tab/>
      </w:r>
      <w:r w:rsidRPr="00A31FFC">
        <w:rPr>
          <w:rFonts w:ascii="MS Gothic" w:eastAsia="MS Gothic" w:hAnsi="MS Gothic" w:cs="MS Gothic" w:hint="eastAsia"/>
        </w:rPr>
        <w:t>☐</w:t>
      </w:r>
      <w:r w:rsidRPr="00A31FFC">
        <w:rPr>
          <w:rFonts w:cstheme="minorHAnsi"/>
        </w:rPr>
        <w:t>oui</w:t>
      </w:r>
      <w:r w:rsidRPr="00A31FFC">
        <w:rPr>
          <w:rFonts w:cstheme="minorHAnsi"/>
        </w:rPr>
        <w:tab/>
      </w:r>
      <w:r w:rsidRPr="00A31FFC">
        <w:rPr>
          <w:rFonts w:cstheme="minorHAnsi"/>
        </w:rPr>
        <w:tab/>
      </w:r>
      <w:r w:rsidRPr="00A31FFC">
        <w:rPr>
          <w:rFonts w:cstheme="minorHAnsi"/>
        </w:rPr>
        <w:tab/>
      </w:r>
      <w:r w:rsidR="00CF00FE">
        <w:rPr>
          <w:rFonts w:ascii="MS Gothic" w:eastAsia="MS Gothic" w:hAnsi="MS Gothic" w:cs="MS Gothic" w:hint="eastAsia"/>
        </w:rPr>
        <w:t>☐</w:t>
      </w:r>
      <w:r w:rsidRPr="00A31FFC">
        <w:rPr>
          <w:rFonts w:cstheme="minorHAnsi"/>
        </w:rPr>
        <w:t>non</w:t>
      </w:r>
    </w:p>
    <w:p w:rsidR="00181BE7" w:rsidRPr="00890311" w:rsidRDefault="00181BE7" w:rsidP="003A1A30">
      <w:pPr>
        <w:rPr>
          <w:rFonts w:cstheme="minorHAnsi"/>
        </w:rPr>
      </w:pPr>
    </w:p>
    <w:p w:rsidR="00181BE7" w:rsidRPr="00A07971" w:rsidRDefault="00181BE7" w:rsidP="00181BE7">
      <w:pPr>
        <w:pStyle w:val="Corpsdetexte"/>
        <w:numPr>
          <w:ilvl w:val="0"/>
          <w:numId w:val="15"/>
        </w:numPr>
        <w:tabs>
          <w:tab w:val="left" w:pos="1160"/>
        </w:tabs>
        <w:spacing w:before="240"/>
        <w:ind w:left="714" w:hanging="357"/>
        <w:rPr>
          <w:rFonts w:cstheme="minorHAnsi"/>
          <w:i w:val="0"/>
        </w:rPr>
      </w:pPr>
      <w:r>
        <w:rPr>
          <w:rFonts w:cstheme="minorHAnsi"/>
          <w:i w:val="0"/>
        </w:rPr>
        <w:t>Autres personnes assistant à la séance de la commission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543"/>
        <w:gridCol w:w="2268"/>
      </w:tblGrid>
      <w:tr w:rsidR="00181BE7" w:rsidRPr="006127CC" w:rsidTr="00531F06">
        <w:trPr>
          <w:trHeight w:val="454"/>
        </w:trPr>
        <w:tc>
          <w:tcPr>
            <w:tcW w:w="3898" w:type="dxa"/>
            <w:vAlign w:val="center"/>
          </w:tcPr>
          <w:p w:rsidR="00181BE7" w:rsidRPr="006127CC" w:rsidRDefault="00181BE7" w:rsidP="00531F06">
            <w:pPr>
              <w:pStyle w:val="En-tte"/>
              <w:jc w:val="center"/>
              <w:rPr>
                <w:rFonts w:cstheme="minorHAnsi"/>
                <w:b/>
                <w:bCs/>
              </w:rPr>
            </w:pPr>
            <w:r w:rsidRPr="006127CC">
              <w:rPr>
                <w:rFonts w:cstheme="minorHAnsi"/>
                <w:b/>
                <w:bCs/>
              </w:rPr>
              <w:t>Prénom, nom</w:t>
            </w:r>
          </w:p>
        </w:tc>
        <w:tc>
          <w:tcPr>
            <w:tcW w:w="3543" w:type="dxa"/>
            <w:vAlign w:val="center"/>
          </w:tcPr>
          <w:p w:rsidR="00181BE7" w:rsidRPr="006127CC" w:rsidRDefault="00181BE7" w:rsidP="00531F06">
            <w:pPr>
              <w:pStyle w:val="En-tte"/>
              <w:jc w:val="center"/>
              <w:rPr>
                <w:rFonts w:cstheme="minorHAnsi"/>
                <w:b/>
                <w:bCs/>
              </w:rPr>
            </w:pPr>
            <w:r w:rsidRPr="006127CC">
              <w:rPr>
                <w:rFonts w:cstheme="minorHAnsi"/>
                <w:b/>
                <w:bCs/>
              </w:rPr>
              <w:t>Qualité</w:t>
            </w:r>
          </w:p>
        </w:tc>
        <w:tc>
          <w:tcPr>
            <w:tcW w:w="2268" w:type="dxa"/>
            <w:vAlign w:val="center"/>
          </w:tcPr>
          <w:p w:rsidR="00181BE7" w:rsidRPr="006127CC" w:rsidRDefault="00181BE7" w:rsidP="00531F06">
            <w:pPr>
              <w:pStyle w:val="En-tte"/>
              <w:jc w:val="center"/>
              <w:rPr>
                <w:rFonts w:cstheme="minorHAnsi"/>
                <w:b/>
                <w:bCs/>
              </w:rPr>
            </w:pPr>
            <w:r w:rsidRPr="006127CC">
              <w:rPr>
                <w:rFonts w:cstheme="minorHAnsi"/>
                <w:b/>
                <w:bCs/>
              </w:rPr>
              <w:t>Signature</w:t>
            </w:r>
          </w:p>
        </w:tc>
      </w:tr>
      <w:tr w:rsidR="00181BE7" w:rsidRPr="006127CC" w:rsidTr="003A618A">
        <w:trPr>
          <w:trHeight w:val="681"/>
        </w:trPr>
        <w:tc>
          <w:tcPr>
            <w:tcW w:w="3898" w:type="dxa"/>
            <w:vAlign w:val="center"/>
          </w:tcPr>
          <w:p w:rsidR="00181BE7" w:rsidRPr="006127CC" w:rsidRDefault="00181BE7" w:rsidP="00181BE7">
            <w:pPr>
              <w:pStyle w:val="En-tte"/>
              <w:spacing w:after="360"/>
              <w:rPr>
                <w:rFonts w:cstheme="minorHAnsi"/>
              </w:rPr>
            </w:pPr>
          </w:p>
        </w:tc>
        <w:tc>
          <w:tcPr>
            <w:tcW w:w="3543" w:type="dxa"/>
            <w:vAlign w:val="center"/>
          </w:tcPr>
          <w:p w:rsidR="00181BE7" w:rsidRPr="0056479F" w:rsidRDefault="00181BE7" w:rsidP="00181BE7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after="360"/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  <w:r w:rsidRPr="0056479F">
              <w:rPr>
                <w:rFonts w:asciiTheme="minorHAnsi" w:hAnsiTheme="minorHAnsi" w:cstheme="minorHAnsi"/>
                <w:sz w:val="16"/>
                <w:szCs w:val="22"/>
              </w:rPr>
              <w:t>Secrétariat de la commission</w:t>
            </w:r>
          </w:p>
        </w:tc>
        <w:tc>
          <w:tcPr>
            <w:tcW w:w="2268" w:type="dxa"/>
            <w:vAlign w:val="center"/>
          </w:tcPr>
          <w:p w:rsidR="00181BE7" w:rsidRPr="006127CC" w:rsidRDefault="00181BE7" w:rsidP="00181BE7">
            <w:pPr>
              <w:pStyle w:val="En-tte"/>
              <w:spacing w:after="360"/>
              <w:rPr>
                <w:rFonts w:cstheme="minorHAnsi"/>
              </w:rPr>
            </w:pPr>
          </w:p>
        </w:tc>
      </w:tr>
      <w:tr w:rsidR="00181BE7" w:rsidRPr="006127CC" w:rsidTr="003A618A">
        <w:trPr>
          <w:trHeight w:val="681"/>
        </w:trPr>
        <w:tc>
          <w:tcPr>
            <w:tcW w:w="3898" w:type="dxa"/>
            <w:vAlign w:val="center"/>
          </w:tcPr>
          <w:p w:rsidR="00181BE7" w:rsidRPr="006127CC" w:rsidRDefault="00181BE7" w:rsidP="00181BE7">
            <w:pPr>
              <w:pStyle w:val="En-tte"/>
              <w:spacing w:after="240"/>
              <w:rPr>
                <w:rFonts w:cstheme="minorHAnsi"/>
              </w:rPr>
            </w:pPr>
          </w:p>
        </w:tc>
        <w:tc>
          <w:tcPr>
            <w:tcW w:w="3543" w:type="dxa"/>
            <w:vAlign w:val="center"/>
          </w:tcPr>
          <w:p w:rsidR="00181BE7" w:rsidRPr="0056479F" w:rsidRDefault="00181BE7" w:rsidP="00181BE7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after="240"/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1BE7" w:rsidRPr="006127CC" w:rsidRDefault="00181BE7" w:rsidP="00181BE7">
            <w:pPr>
              <w:pStyle w:val="En-tte"/>
              <w:spacing w:after="240"/>
              <w:rPr>
                <w:rFonts w:cstheme="minorHAnsi"/>
              </w:rPr>
            </w:pPr>
          </w:p>
        </w:tc>
      </w:tr>
      <w:tr w:rsidR="00181BE7" w:rsidRPr="006127CC" w:rsidTr="003A618A">
        <w:trPr>
          <w:trHeight w:val="681"/>
        </w:trPr>
        <w:tc>
          <w:tcPr>
            <w:tcW w:w="3898" w:type="dxa"/>
            <w:vAlign w:val="center"/>
          </w:tcPr>
          <w:p w:rsidR="00181BE7" w:rsidRPr="006127CC" w:rsidRDefault="00181BE7" w:rsidP="00181BE7">
            <w:pPr>
              <w:pStyle w:val="En-tte"/>
              <w:spacing w:after="240"/>
              <w:rPr>
                <w:rFonts w:cstheme="minorHAnsi"/>
              </w:rPr>
            </w:pPr>
          </w:p>
        </w:tc>
        <w:tc>
          <w:tcPr>
            <w:tcW w:w="3543" w:type="dxa"/>
            <w:vAlign w:val="center"/>
          </w:tcPr>
          <w:p w:rsidR="00181BE7" w:rsidRPr="0056479F" w:rsidRDefault="00181BE7" w:rsidP="00181BE7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after="240"/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1BE7" w:rsidRPr="006127CC" w:rsidRDefault="00181BE7" w:rsidP="00181BE7">
            <w:pPr>
              <w:pStyle w:val="En-tte"/>
              <w:spacing w:after="240"/>
              <w:rPr>
                <w:rFonts w:cstheme="minorHAnsi"/>
              </w:rPr>
            </w:pPr>
          </w:p>
        </w:tc>
      </w:tr>
      <w:tr w:rsidR="00181BE7" w:rsidRPr="006127CC" w:rsidTr="003A618A">
        <w:trPr>
          <w:trHeight w:val="681"/>
        </w:trPr>
        <w:tc>
          <w:tcPr>
            <w:tcW w:w="3898" w:type="dxa"/>
            <w:vAlign w:val="center"/>
          </w:tcPr>
          <w:p w:rsidR="00181BE7" w:rsidRPr="006127CC" w:rsidRDefault="00181BE7" w:rsidP="00181BE7">
            <w:pPr>
              <w:pStyle w:val="En-tte"/>
              <w:spacing w:after="240"/>
              <w:rPr>
                <w:rFonts w:cstheme="minorHAnsi"/>
              </w:rPr>
            </w:pPr>
          </w:p>
        </w:tc>
        <w:tc>
          <w:tcPr>
            <w:tcW w:w="3543" w:type="dxa"/>
            <w:vAlign w:val="center"/>
          </w:tcPr>
          <w:p w:rsidR="00181BE7" w:rsidRPr="0056479F" w:rsidRDefault="00181BE7" w:rsidP="00181BE7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after="240"/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1BE7" w:rsidRPr="006127CC" w:rsidRDefault="00181BE7" w:rsidP="00181BE7">
            <w:pPr>
              <w:pStyle w:val="En-tte"/>
              <w:spacing w:after="240"/>
              <w:rPr>
                <w:rFonts w:cstheme="minorHAnsi"/>
              </w:rPr>
            </w:pPr>
          </w:p>
        </w:tc>
      </w:tr>
    </w:tbl>
    <w:p w:rsidR="003A1A30" w:rsidRPr="00890311" w:rsidRDefault="00A31FFC" w:rsidP="003A1A30">
      <w:pPr>
        <w:pStyle w:val="En-tte"/>
        <w:tabs>
          <w:tab w:val="clear" w:pos="4536"/>
          <w:tab w:val="clear" w:pos="9072"/>
        </w:tabs>
        <w:spacing w:after="200" w:line="276" w:lineRule="auto"/>
        <w:rPr>
          <w:rFonts w:cstheme="minorHAnsi"/>
        </w:rPr>
      </w:pPr>
      <w:r w:rsidRPr="00890311">
        <w:rPr>
          <w:rFonts w:cstheme="minorHAnsi"/>
        </w:rPr>
        <w:tab/>
      </w:r>
      <w:r w:rsidR="003A1A30" w:rsidRPr="00890311">
        <w:rPr>
          <w:rFonts w:cstheme="minorHAnsi"/>
        </w:rPr>
        <w:tab/>
      </w:r>
    </w:p>
    <w:p w:rsidR="00AA2E0D" w:rsidRPr="00890311" w:rsidRDefault="00AA2E0D">
      <w:pPr>
        <w:rPr>
          <w:rFonts w:cstheme="minorHAnsi"/>
        </w:rPr>
      </w:pPr>
      <w:r w:rsidRPr="00890311">
        <w:rPr>
          <w:rFonts w:cstheme="minorHAnsi"/>
        </w:rPr>
        <w:br w:type="page"/>
      </w:r>
    </w:p>
    <w:p w:rsidR="00AA2E0D" w:rsidRPr="00890311" w:rsidRDefault="00BA7B8B" w:rsidP="00AA2E0D">
      <w:pPr>
        <w:pStyle w:val="Titre2"/>
        <w:rPr>
          <w:rFonts w:cstheme="minorHAnsi"/>
        </w:rPr>
      </w:pPr>
      <w:r w:rsidRPr="00890311">
        <w:rPr>
          <w:rFonts w:cstheme="minorHAnsi"/>
        </w:rPr>
        <w:lastRenderedPageBreak/>
        <w:t xml:space="preserve">III – OUVERTURE DES </w:t>
      </w:r>
      <w:r>
        <w:rPr>
          <w:rFonts w:cstheme="minorHAnsi"/>
        </w:rPr>
        <w:t>SOUMISSIONS</w:t>
      </w:r>
      <w:r w:rsidRPr="00890311">
        <w:rPr>
          <w:rFonts w:cstheme="minorHAnsi"/>
        </w:rPr>
        <w:t xml:space="preserve"> DANS LES CONDITIONS FIXEES PAR LA DELIBERATION N°424 ET AU REGLEMENT DE LA CONSULTATION</w:t>
      </w:r>
    </w:p>
    <w:p w:rsidR="00C609B1" w:rsidRPr="00C609B1" w:rsidRDefault="005C49CE" w:rsidP="005C49CE">
      <w:pPr>
        <w:spacing w:before="240"/>
        <w:rPr>
          <w:rFonts w:cstheme="minorHAnsi"/>
          <w:b/>
        </w:rPr>
      </w:pPr>
      <w:r>
        <w:rPr>
          <w:rFonts w:cstheme="minorHAnsi"/>
          <w:b/>
        </w:rPr>
        <w:t xml:space="preserve">III.1 - </w:t>
      </w:r>
      <w:r w:rsidR="00C609B1" w:rsidRPr="00C609B1">
        <w:rPr>
          <w:rFonts w:cstheme="minorHAnsi"/>
          <w:b/>
        </w:rPr>
        <w:t>Constats</w:t>
      </w:r>
      <w:r w:rsidR="00C609B1">
        <w:rPr>
          <w:rFonts w:cstheme="minorHAnsi"/>
          <w:b/>
        </w:rPr>
        <w:t xml:space="preserve"> avant ouverture des soumissions</w:t>
      </w:r>
    </w:p>
    <w:p w:rsidR="00C609B1" w:rsidRPr="00890311" w:rsidRDefault="00C609B1" w:rsidP="00C609B1">
      <w:pPr>
        <w:pStyle w:val="Paragraphedeliste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Nombre de soumissions reçues </w:t>
      </w:r>
      <w:r w:rsidRPr="00890311">
        <w:rPr>
          <w:rFonts w:cstheme="minorHAnsi"/>
        </w:rPr>
        <w:t>dans les délais :</w:t>
      </w:r>
    </w:p>
    <w:p w:rsidR="00C609B1" w:rsidRPr="00890311" w:rsidRDefault="00C609B1" w:rsidP="00C609B1">
      <w:pPr>
        <w:pStyle w:val="Paragraphedeliste"/>
        <w:rPr>
          <w:rFonts w:cstheme="minorHAnsi"/>
        </w:rPr>
      </w:pPr>
      <w:r w:rsidRPr="00890311">
        <w:rPr>
          <w:rFonts w:cstheme="minorHAnsi"/>
        </w:rPr>
        <w:t xml:space="preserve">- </w:t>
      </w:r>
      <w:r>
        <w:rPr>
          <w:rFonts w:cstheme="minorHAnsi"/>
        </w:rPr>
        <w:t>Soumissions au format</w:t>
      </w:r>
      <w:r w:rsidRPr="00890311">
        <w:rPr>
          <w:rFonts w:cstheme="minorHAnsi"/>
        </w:rPr>
        <w:t xml:space="preserve"> papier 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90311">
        <w:rPr>
          <w:rFonts w:cstheme="minorHAnsi"/>
        </w:rPr>
        <w:t xml:space="preserve">- </w:t>
      </w:r>
      <w:r>
        <w:rPr>
          <w:rFonts w:cstheme="minorHAnsi"/>
        </w:rPr>
        <w:t>Soumissions au format</w:t>
      </w:r>
      <w:r w:rsidRPr="00890311">
        <w:rPr>
          <w:rFonts w:cstheme="minorHAnsi"/>
        </w:rPr>
        <w:t xml:space="preserve"> électronique : </w:t>
      </w:r>
      <w:r w:rsidRPr="00890311">
        <w:rPr>
          <w:rFonts w:cstheme="minorHAnsi"/>
        </w:rPr>
        <w:tab/>
      </w:r>
    </w:p>
    <w:p w:rsidR="00C609B1" w:rsidRPr="00890311" w:rsidRDefault="00C609B1" w:rsidP="00C609B1">
      <w:pPr>
        <w:pStyle w:val="Paragraphedeliste"/>
        <w:rPr>
          <w:rFonts w:cstheme="minorHAnsi"/>
        </w:rPr>
      </w:pPr>
    </w:p>
    <w:p w:rsidR="00C609B1" w:rsidRPr="00C609B1" w:rsidRDefault="00C609B1" w:rsidP="00C609B1">
      <w:pPr>
        <w:pStyle w:val="Paragraphedeliste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Nombre de soumissions reçues </w:t>
      </w:r>
      <w:r w:rsidRPr="00C609B1">
        <w:rPr>
          <w:rFonts w:cstheme="minorHAnsi"/>
          <w:b/>
        </w:rPr>
        <w:t>hors délais</w:t>
      </w:r>
      <w:r w:rsidRPr="00C609B1">
        <w:rPr>
          <w:rFonts w:cstheme="minorHAnsi"/>
        </w:rPr>
        <w:t>:</w:t>
      </w:r>
    </w:p>
    <w:p w:rsidR="00C609B1" w:rsidRPr="00890311" w:rsidRDefault="00C609B1" w:rsidP="00C609B1">
      <w:pPr>
        <w:pStyle w:val="Paragraphedeliste"/>
        <w:rPr>
          <w:rFonts w:cstheme="minorHAnsi"/>
        </w:rPr>
      </w:pPr>
      <w:r w:rsidRPr="00890311">
        <w:rPr>
          <w:rFonts w:cstheme="minorHAnsi"/>
        </w:rPr>
        <w:t xml:space="preserve">- </w:t>
      </w:r>
      <w:r>
        <w:rPr>
          <w:rFonts w:cstheme="minorHAnsi"/>
        </w:rPr>
        <w:t>Soumissions au format</w:t>
      </w:r>
      <w:r w:rsidRPr="00890311">
        <w:rPr>
          <w:rFonts w:cstheme="minorHAnsi"/>
        </w:rPr>
        <w:t xml:space="preserve"> papier 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90311">
        <w:rPr>
          <w:rFonts w:cstheme="minorHAnsi"/>
        </w:rPr>
        <w:t xml:space="preserve"> </w:t>
      </w:r>
      <w:r w:rsidRPr="00890311">
        <w:rPr>
          <w:rFonts w:cstheme="minorHAnsi"/>
        </w:rPr>
        <w:tab/>
      </w:r>
    </w:p>
    <w:p w:rsidR="00FC4D27" w:rsidRDefault="005C49CE" w:rsidP="008E191C">
      <w:pPr>
        <w:pStyle w:val="En-tte"/>
        <w:tabs>
          <w:tab w:val="clear" w:pos="4536"/>
          <w:tab w:val="clear" w:pos="9072"/>
        </w:tabs>
        <w:spacing w:before="240" w:after="240" w:line="276" w:lineRule="auto"/>
        <w:rPr>
          <w:rFonts w:cstheme="minorHAnsi"/>
        </w:rPr>
      </w:pPr>
      <w:r>
        <w:rPr>
          <w:rFonts w:cstheme="minorHAnsi"/>
          <w:b/>
        </w:rPr>
        <w:t xml:space="preserve">III.2 - </w:t>
      </w:r>
      <w:r w:rsidR="00C609B1" w:rsidRPr="005C49CE">
        <w:rPr>
          <w:rFonts w:cstheme="minorHAnsi"/>
          <w:b/>
        </w:rPr>
        <w:t>Plis</w:t>
      </w:r>
      <w:r w:rsidR="00367A36" w:rsidRPr="005C49CE">
        <w:rPr>
          <w:rFonts w:cstheme="minorHAnsi"/>
          <w:b/>
        </w:rPr>
        <w:t xml:space="preserve"> non </w:t>
      </w:r>
      <w:r w:rsidR="00C609B1" w:rsidRPr="005C49CE">
        <w:rPr>
          <w:rFonts w:cstheme="minorHAnsi"/>
          <w:b/>
        </w:rPr>
        <w:t>admis à l’ouverture</w:t>
      </w:r>
      <w:r w:rsidR="00367A36" w:rsidRPr="005C49CE">
        <w:rPr>
          <w:rFonts w:cstheme="minorHAnsi"/>
          <w:b/>
        </w:rPr>
        <w:t> :</w:t>
      </w:r>
    </w:p>
    <w:tbl>
      <w:tblPr>
        <w:tblStyle w:val="Grilledutableau"/>
        <w:tblW w:w="7513" w:type="dxa"/>
        <w:tblInd w:w="817" w:type="dxa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134"/>
      </w:tblGrid>
      <w:tr w:rsidR="00D74E41" w:rsidTr="00D74E41">
        <w:tc>
          <w:tcPr>
            <w:tcW w:w="4111" w:type="dxa"/>
          </w:tcPr>
          <w:p w:rsidR="00D74E41" w:rsidRPr="008E191C" w:rsidRDefault="00D74E41" w:rsidP="00955F4A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  <w:b/>
              </w:rPr>
            </w:pPr>
            <w:r w:rsidRPr="008E191C">
              <w:rPr>
                <w:rFonts w:cstheme="minorHAnsi"/>
                <w:b/>
              </w:rPr>
              <w:t>Motif</w:t>
            </w:r>
            <w:r>
              <w:rPr>
                <w:rFonts w:cstheme="minorHAnsi"/>
                <w:b/>
              </w:rPr>
              <w:t xml:space="preserve">                           </w:t>
            </w:r>
            <w:r w:rsidRPr="00D74E41">
              <w:rPr>
                <w:rFonts w:cstheme="minorHAnsi"/>
                <w:i/>
                <w:sz w:val="20"/>
              </w:rPr>
              <w:t xml:space="preserve"> (cocher sous chaque pli)</w:t>
            </w:r>
          </w:p>
        </w:tc>
        <w:tc>
          <w:tcPr>
            <w:tcW w:w="1134" w:type="dxa"/>
          </w:tcPr>
          <w:p w:rsidR="00D74E41" w:rsidRDefault="00D74E41" w:rsidP="00955F4A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Pli n° __</w:t>
            </w:r>
          </w:p>
        </w:tc>
        <w:tc>
          <w:tcPr>
            <w:tcW w:w="1134" w:type="dxa"/>
          </w:tcPr>
          <w:p w:rsidR="00D74E41" w:rsidRPr="00B37E2E" w:rsidRDefault="00D74E41" w:rsidP="00955F4A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  <w:color w:val="0070C0"/>
              </w:rPr>
            </w:pPr>
            <w:r w:rsidRPr="00B37E2E">
              <w:rPr>
                <w:rFonts w:cstheme="minorHAnsi"/>
                <w:color w:val="0070C0"/>
              </w:rPr>
              <w:t>Pli n°__</w:t>
            </w:r>
          </w:p>
        </w:tc>
        <w:tc>
          <w:tcPr>
            <w:tcW w:w="1134" w:type="dxa"/>
          </w:tcPr>
          <w:p w:rsidR="00D74E41" w:rsidRPr="00B37E2E" w:rsidRDefault="00D74E41" w:rsidP="00955F4A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  <w:color w:val="0070C0"/>
              </w:rPr>
            </w:pPr>
            <w:r w:rsidRPr="00B37E2E">
              <w:rPr>
                <w:rFonts w:cstheme="minorHAnsi"/>
                <w:color w:val="0070C0"/>
              </w:rPr>
              <w:t>Pli n° __</w:t>
            </w:r>
          </w:p>
        </w:tc>
      </w:tr>
      <w:tr w:rsidR="00D74E41" w:rsidTr="00D74E41">
        <w:tc>
          <w:tcPr>
            <w:tcW w:w="4111" w:type="dxa"/>
          </w:tcPr>
          <w:p w:rsidR="00D74E41" w:rsidRDefault="00D74E41" w:rsidP="00955F4A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Enveloppe non fermée</w:t>
            </w:r>
          </w:p>
        </w:tc>
        <w:tc>
          <w:tcPr>
            <w:tcW w:w="1134" w:type="dxa"/>
          </w:tcPr>
          <w:p w:rsidR="00D74E41" w:rsidRDefault="00D74E41" w:rsidP="00955F4A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:rsidR="00D74E41" w:rsidRPr="00B37E2E" w:rsidRDefault="00D74E41" w:rsidP="00955F4A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  <w:color w:val="0070C0"/>
              </w:rPr>
            </w:pPr>
          </w:p>
        </w:tc>
        <w:tc>
          <w:tcPr>
            <w:tcW w:w="1134" w:type="dxa"/>
          </w:tcPr>
          <w:p w:rsidR="00D74E41" w:rsidRPr="00B37E2E" w:rsidRDefault="00D74E41" w:rsidP="00955F4A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  <w:color w:val="0070C0"/>
              </w:rPr>
            </w:pPr>
          </w:p>
        </w:tc>
      </w:tr>
      <w:tr w:rsidR="00D74E41" w:rsidTr="00D74E41">
        <w:tc>
          <w:tcPr>
            <w:tcW w:w="4111" w:type="dxa"/>
          </w:tcPr>
          <w:p w:rsidR="00D74E41" w:rsidRDefault="00D74E41" w:rsidP="00955F4A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Mentions non conforme</w:t>
            </w:r>
            <w:r>
              <w:rPr>
                <w:rFonts w:cstheme="minorHAnsi"/>
              </w:rPr>
              <w:t>s</w:t>
            </w:r>
          </w:p>
        </w:tc>
        <w:tc>
          <w:tcPr>
            <w:tcW w:w="1134" w:type="dxa"/>
          </w:tcPr>
          <w:p w:rsidR="00D74E41" w:rsidRDefault="00D74E41" w:rsidP="00955F4A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:rsidR="00D74E41" w:rsidRPr="00B37E2E" w:rsidRDefault="00D74E41" w:rsidP="00955F4A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  <w:color w:val="0070C0"/>
              </w:rPr>
            </w:pPr>
          </w:p>
        </w:tc>
        <w:tc>
          <w:tcPr>
            <w:tcW w:w="1134" w:type="dxa"/>
          </w:tcPr>
          <w:p w:rsidR="00D74E41" w:rsidRPr="00B37E2E" w:rsidRDefault="00D74E41" w:rsidP="00955F4A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  <w:color w:val="0070C0"/>
              </w:rPr>
            </w:pPr>
          </w:p>
        </w:tc>
      </w:tr>
      <w:tr w:rsidR="00D74E41" w:rsidTr="00D74E41">
        <w:tc>
          <w:tcPr>
            <w:tcW w:w="4111" w:type="dxa"/>
          </w:tcPr>
          <w:p w:rsidR="00D74E41" w:rsidRDefault="00D74E41" w:rsidP="00955F4A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890311">
              <w:rPr>
                <w:rFonts w:cstheme="minorHAnsi"/>
              </w:rPr>
              <w:t xml:space="preserve">on-respect </w:t>
            </w:r>
            <w:r>
              <w:rPr>
                <w:rFonts w:cstheme="minorHAnsi"/>
              </w:rPr>
              <w:t>de l’anonymat</w:t>
            </w:r>
          </w:p>
        </w:tc>
        <w:tc>
          <w:tcPr>
            <w:tcW w:w="1134" w:type="dxa"/>
          </w:tcPr>
          <w:p w:rsidR="00D74E41" w:rsidRDefault="00D74E41" w:rsidP="00955F4A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:rsidR="00D74E41" w:rsidRPr="00B37E2E" w:rsidRDefault="00D74E41" w:rsidP="00955F4A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  <w:color w:val="0070C0"/>
              </w:rPr>
            </w:pPr>
          </w:p>
        </w:tc>
        <w:tc>
          <w:tcPr>
            <w:tcW w:w="1134" w:type="dxa"/>
          </w:tcPr>
          <w:p w:rsidR="00D74E41" w:rsidRPr="00B37E2E" w:rsidRDefault="00D74E41" w:rsidP="00955F4A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  <w:color w:val="0070C0"/>
              </w:rPr>
            </w:pPr>
          </w:p>
        </w:tc>
      </w:tr>
      <w:tr w:rsidR="00D74E41" w:rsidTr="00D74E41">
        <w:tc>
          <w:tcPr>
            <w:tcW w:w="4111" w:type="dxa"/>
          </w:tcPr>
          <w:p w:rsidR="00D74E41" w:rsidRDefault="00D74E41" w:rsidP="00955F4A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Soumission</w:t>
            </w:r>
            <w:r w:rsidRPr="0089031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reçue </w:t>
            </w:r>
            <w:r w:rsidRPr="00890311">
              <w:rPr>
                <w:rFonts w:cstheme="minorHAnsi"/>
              </w:rPr>
              <w:t>hors délais</w:t>
            </w:r>
          </w:p>
        </w:tc>
        <w:tc>
          <w:tcPr>
            <w:tcW w:w="1134" w:type="dxa"/>
          </w:tcPr>
          <w:p w:rsidR="00D74E41" w:rsidRDefault="00D74E41" w:rsidP="00955F4A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:rsidR="00D74E41" w:rsidRPr="00B37E2E" w:rsidRDefault="00D74E41" w:rsidP="00955F4A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  <w:color w:val="0070C0"/>
              </w:rPr>
            </w:pPr>
          </w:p>
        </w:tc>
        <w:tc>
          <w:tcPr>
            <w:tcW w:w="1134" w:type="dxa"/>
          </w:tcPr>
          <w:p w:rsidR="00D74E41" w:rsidRPr="00B37E2E" w:rsidRDefault="00D74E41" w:rsidP="00955F4A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  <w:color w:val="0070C0"/>
              </w:rPr>
            </w:pPr>
          </w:p>
        </w:tc>
      </w:tr>
      <w:tr w:rsidR="00D74E41" w:rsidTr="00D74E41">
        <w:tc>
          <w:tcPr>
            <w:tcW w:w="4111" w:type="dxa"/>
          </w:tcPr>
          <w:p w:rsidR="00D74E41" w:rsidRDefault="00D74E41" w:rsidP="00955F4A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Autre : </w:t>
            </w:r>
          </w:p>
        </w:tc>
        <w:tc>
          <w:tcPr>
            <w:tcW w:w="1134" w:type="dxa"/>
          </w:tcPr>
          <w:p w:rsidR="00D74E41" w:rsidRDefault="00D74E41" w:rsidP="00955F4A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:rsidR="00D74E41" w:rsidRPr="00B37E2E" w:rsidRDefault="00D74E41" w:rsidP="00955F4A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  <w:color w:val="0070C0"/>
              </w:rPr>
            </w:pPr>
          </w:p>
        </w:tc>
        <w:tc>
          <w:tcPr>
            <w:tcW w:w="1134" w:type="dxa"/>
          </w:tcPr>
          <w:p w:rsidR="00D74E41" w:rsidRPr="00B37E2E" w:rsidRDefault="00D74E41" w:rsidP="00955F4A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  <w:color w:val="0070C0"/>
              </w:rPr>
            </w:pPr>
          </w:p>
        </w:tc>
      </w:tr>
    </w:tbl>
    <w:p w:rsidR="00367A36" w:rsidRPr="00FA4640" w:rsidRDefault="00367A36" w:rsidP="00B37E2E">
      <w:pPr>
        <w:pStyle w:val="En-tte"/>
        <w:tabs>
          <w:tab w:val="clear" w:pos="4536"/>
          <w:tab w:val="clear" w:pos="9072"/>
        </w:tabs>
        <w:spacing w:before="120" w:after="200" w:line="276" w:lineRule="auto"/>
        <w:ind w:left="1276" w:hanging="567"/>
        <w:rPr>
          <w:rFonts w:cstheme="minorHAnsi"/>
          <w:i/>
        </w:rPr>
      </w:pPr>
      <w:r w:rsidRPr="00FA4640">
        <w:rPr>
          <w:rFonts w:cstheme="minorHAnsi"/>
          <w:i/>
        </w:rPr>
        <w:t>N.B : Le</w:t>
      </w:r>
      <w:r w:rsidR="00E946EB">
        <w:rPr>
          <w:rFonts w:cstheme="minorHAnsi"/>
          <w:i/>
        </w:rPr>
        <w:t>s</w:t>
      </w:r>
      <w:r w:rsidRPr="00FA4640">
        <w:rPr>
          <w:rFonts w:cstheme="minorHAnsi"/>
          <w:i/>
        </w:rPr>
        <w:t xml:space="preserve"> pli</w:t>
      </w:r>
      <w:r w:rsidR="00E946EB">
        <w:rPr>
          <w:rFonts w:cstheme="minorHAnsi"/>
          <w:i/>
        </w:rPr>
        <w:t>s</w:t>
      </w:r>
      <w:r w:rsidRPr="00FA4640">
        <w:rPr>
          <w:rFonts w:cstheme="minorHAnsi"/>
          <w:i/>
        </w:rPr>
        <w:t xml:space="preserve"> </w:t>
      </w:r>
      <w:r w:rsidR="00C609B1" w:rsidRPr="00FA4640">
        <w:rPr>
          <w:rFonts w:cstheme="minorHAnsi"/>
          <w:i/>
        </w:rPr>
        <w:t xml:space="preserve">papier </w:t>
      </w:r>
      <w:r w:rsidR="00E946EB">
        <w:rPr>
          <w:rFonts w:cstheme="minorHAnsi"/>
          <w:i/>
        </w:rPr>
        <w:t>non admis à l’ouverture</w:t>
      </w:r>
      <w:r w:rsidRPr="00FA4640">
        <w:rPr>
          <w:rFonts w:cstheme="minorHAnsi"/>
          <w:i/>
        </w:rPr>
        <w:t xml:space="preserve"> </w:t>
      </w:r>
      <w:r w:rsidR="00E946EB">
        <w:rPr>
          <w:rFonts w:cstheme="minorHAnsi"/>
          <w:i/>
        </w:rPr>
        <w:t>sont</w:t>
      </w:r>
      <w:r w:rsidRPr="00FA4640">
        <w:rPr>
          <w:rFonts w:cstheme="minorHAnsi"/>
          <w:i/>
        </w:rPr>
        <w:t xml:space="preserve"> ouvert</w:t>
      </w:r>
      <w:r w:rsidR="00E946EB">
        <w:rPr>
          <w:rFonts w:cstheme="minorHAnsi"/>
          <w:i/>
        </w:rPr>
        <w:t>s</w:t>
      </w:r>
      <w:r w:rsidRPr="00FA4640">
        <w:rPr>
          <w:rFonts w:cstheme="minorHAnsi"/>
          <w:i/>
        </w:rPr>
        <w:t xml:space="preserve"> en commission pour identifier le candidat</w:t>
      </w:r>
      <w:r w:rsidR="00B37E2E">
        <w:rPr>
          <w:rFonts w:cstheme="minorHAnsi"/>
          <w:i/>
        </w:rPr>
        <w:t xml:space="preserve"> et l’aviser du rejet de </w:t>
      </w:r>
      <w:proofErr w:type="spellStart"/>
      <w:r w:rsidR="00B37E2E">
        <w:rPr>
          <w:rFonts w:cstheme="minorHAnsi"/>
          <w:i/>
        </w:rPr>
        <w:t>sa</w:t>
      </w:r>
      <w:proofErr w:type="spellEnd"/>
      <w:r w:rsidR="00B37E2E">
        <w:rPr>
          <w:rFonts w:cstheme="minorHAnsi"/>
          <w:i/>
        </w:rPr>
        <w:t xml:space="preserve"> soumission</w:t>
      </w:r>
      <w:r w:rsidRPr="00FA4640">
        <w:rPr>
          <w:rFonts w:cstheme="minorHAnsi"/>
          <w:i/>
        </w:rPr>
        <w:t>, mais aucun relevé des  pièces incluses n’est réalisé.</w:t>
      </w:r>
    </w:p>
    <w:p w:rsidR="005C49CE" w:rsidRDefault="005C49CE" w:rsidP="005C49CE">
      <w:pPr>
        <w:pStyle w:val="En-tte"/>
        <w:tabs>
          <w:tab w:val="clear" w:pos="4536"/>
          <w:tab w:val="clear" w:pos="9072"/>
        </w:tabs>
        <w:spacing w:before="240" w:after="20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III.3 - </w:t>
      </w:r>
      <w:r w:rsidRPr="005C49CE">
        <w:rPr>
          <w:rFonts w:cstheme="minorHAnsi"/>
          <w:b/>
        </w:rPr>
        <w:t xml:space="preserve">Voir tableau de relevé </w:t>
      </w:r>
      <w:r>
        <w:rPr>
          <w:rFonts w:cstheme="minorHAnsi"/>
          <w:b/>
        </w:rPr>
        <w:t xml:space="preserve">du contenu </w:t>
      </w:r>
      <w:r w:rsidRPr="005C49CE">
        <w:rPr>
          <w:rFonts w:cstheme="minorHAnsi"/>
          <w:b/>
        </w:rPr>
        <w:t>des soumissions admises à l’ouverture en annexe.</w:t>
      </w:r>
    </w:p>
    <w:p w:rsidR="00FC4D27" w:rsidRPr="00D74E41" w:rsidRDefault="00FC4D27" w:rsidP="00D74E41">
      <w:pPr>
        <w:pStyle w:val="En-tte"/>
        <w:tabs>
          <w:tab w:val="clear" w:pos="4536"/>
          <w:tab w:val="clear" w:pos="9072"/>
        </w:tabs>
        <w:spacing w:before="240" w:after="240" w:line="276" w:lineRule="auto"/>
        <w:rPr>
          <w:rFonts w:cstheme="minorHAnsi"/>
          <w:b/>
        </w:rPr>
      </w:pPr>
      <w:r>
        <w:rPr>
          <w:rFonts w:cstheme="minorHAnsi"/>
          <w:b/>
        </w:rPr>
        <w:t>III.4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Soumissions manifestement incomplètes </w:t>
      </w:r>
      <w:r w:rsidRPr="005C49CE">
        <w:rPr>
          <w:rFonts w:cstheme="minorHAnsi"/>
          <w:b/>
        </w:rPr>
        <w:t>:</w:t>
      </w:r>
    </w:p>
    <w:tbl>
      <w:tblPr>
        <w:tblStyle w:val="Grilledutableau"/>
        <w:tblW w:w="5245" w:type="dxa"/>
        <w:tblInd w:w="817" w:type="dxa"/>
        <w:tblLook w:val="04A0" w:firstRow="1" w:lastRow="0" w:firstColumn="1" w:lastColumn="0" w:noHBand="0" w:noVBand="1"/>
      </w:tblPr>
      <w:tblGrid>
        <w:gridCol w:w="1239"/>
        <w:gridCol w:w="4006"/>
      </w:tblGrid>
      <w:tr w:rsidR="00D74E41" w:rsidTr="00D74E41">
        <w:tc>
          <w:tcPr>
            <w:tcW w:w="992" w:type="dxa"/>
          </w:tcPr>
          <w:p w:rsidR="00D74E41" w:rsidRPr="008E191C" w:rsidRDefault="00D74E41" w:rsidP="00955F4A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N° </w:t>
            </w:r>
            <w:r w:rsidR="00955F4A">
              <w:rPr>
                <w:rFonts w:cstheme="minorHAnsi"/>
                <w:b/>
              </w:rPr>
              <w:t>soumission</w:t>
            </w:r>
          </w:p>
        </w:tc>
        <w:tc>
          <w:tcPr>
            <w:tcW w:w="4253" w:type="dxa"/>
          </w:tcPr>
          <w:p w:rsidR="00D74E41" w:rsidRPr="00955F4A" w:rsidRDefault="00D74E41" w:rsidP="00955F4A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955F4A">
              <w:rPr>
                <w:rFonts w:cstheme="minorHAnsi"/>
                <w:b/>
              </w:rPr>
              <w:t>Nom du candidat</w:t>
            </w:r>
          </w:p>
        </w:tc>
      </w:tr>
      <w:tr w:rsidR="00D74E41" w:rsidTr="00D74E41">
        <w:tc>
          <w:tcPr>
            <w:tcW w:w="992" w:type="dxa"/>
          </w:tcPr>
          <w:p w:rsidR="00D74E41" w:rsidRDefault="00D74E41" w:rsidP="00955F4A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253" w:type="dxa"/>
          </w:tcPr>
          <w:p w:rsidR="00D74E41" w:rsidRDefault="00D74E41" w:rsidP="00955F4A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</w:rPr>
            </w:pPr>
          </w:p>
        </w:tc>
      </w:tr>
      <w:tr w:rsidR="00D74E41" w:rsidTr="00D74E41">
        <w:tc>
          <w:tcPr>
            <w:tcW w:w="992" w:type="dxa"/>
          </w:tcPr>
          <w:p w:rsidR="00D74E41" w:rsidRDefault="00D74E41" w:rsidP="00955F4A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253" w:type="dxa"/>
          </w:tcPr>
          <w:p w:rsidR="00D74E41" w:rsidRDefault="00D74E41" w:rsidP="00955F4A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</w:rPr>
            </w:pPr>
          </w:p>
        </w:tc>
      </w:tr>
      <w:tr w:rsidR="00D74E41" w:rsidTr="00D74E41">
        <w:tc>
          <w:tcPr>
            <w:tcW w:w="992" w:type="dxa"/>
          </w:tcPr>
          <w:p w:rsidR="00D74E41" w:rsidRDefault="00D74E41" w:rsidP="00955F4A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253" w:type="dxa"/>
          </w:tcPr>
          <w:p w:rsidR="00D74E41" w:rsidRDefault="00D74E41" w:rsidP="00955F4A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</w:rPr>
            </w:pPr>
          </w:p>
        </w:tc>
      </w:tr>
      <w:tr w:rsidR="00D74E41" w:rsidTr="00D74E41">
        <w:tc>
          <w:tcPr>
            <w:tcW w:w="992" w:type="dxa"/>
          </w:tcPr>
          <w:p w:rsidR="00D74E41" w:rsidRDefault="00D74E41" w:rsidP="00955F4A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253" w:type="dxa"/>
          </w:tcPr>
          <w:p w:rsidR="00D74E41" w:rsidRDefault="00D74E41" w:rsidP="00955F4A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</w:rPr>
            </w:pPr>
          </w:p>
        </w:tc>
      </w:tr>
      <w:tr w:rsidR="00955F4A" w:rsidTr="00D74E41">
        <w:tc>
          <w:tcPr>
            <w:tcW w:w="992" w:type="dxa"/>
          </w:tcPr>
          <w:p w:rsidR="00955F4A" w:rsidRDefault="00955F4A" w:rsidP="00955F4A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253" w:type="dxa"/>
          </w:tcPr>
          <w:p w:rsidR="00955F4A" w:rsidRDefault="00955F4A" w:rsidP="00955F4A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</w:rPr>
            </w:pPr>
          </w:p>
        </w:tc>
      </w:tr>
      <w:tr w:rsidR="00955F4A" w:rsidTr="00D74E41">
        <w:tc>
          <w:tcPr>
            <w:tcW w:w="992" w:type="dxa"/>
          </w:tcPr>
          <w:p w:rsidR="00955F4A" w:rsidRDefault="00955F4A" w:rsidP="00955F4A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253" w:type="dxa"/>
          </w:tcPr>
          <w:p w:rsidR="00955F4A" w:rsidRDefault="00955F4A" w:rsidP="00955F4A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</w:rPr>
            </w:pPr>
          </w:p>
        </w:tc>
      </w:tr>
      <w:tr w:rsidR="00955F4A" w:rsidTr="00D74E41">
        <w:tc>
          <w:tcPr>
            <w:tcW w:w="992" w:type="dxa"/>
          </w:tcPr>
          <w:p w:rsidR="00955F4A" w:rsidRDefault="00955F4A" w:rsidP="00955F4A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253" w:type="dxa"/>
          </w:tcPr>
          <w:p w:rsidR="00955F4A" w:rsidRDefault="00955F4A" w:rsidP="00955F4A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rPr>
                <w:rFonts w:cstheme="minorHAnsi"/>
              </w:rPr>
            </w:pPr>
          </w:p>
        </w:tc>
      </w:tr>
    </w:tbl>
    <w:p w:rsidR="00D74E41" w:rsidRDefault="00D74E41" w:rsidP="005C49CE">
      <w:pPr>
        <w:pStyle w:val="En-tte"/>
        <w:tabs>
          <w:tab w:val="clear" w:pos="4536"/>
          <w:tab w:val="clear" w:pos="9072"/>
        </w:tabs>
        <w:spacing w:before="360" w:after="200" w:line="276" w:lineRule="auto"/>
        <w:rPr>
          <w:rFonts w:cstheme="minorHAnsi"/>
          <w:b/>
          <w:u w:val="single"/>
        </w:rPr>
      </w:pPr>
    </w:p>
    <w:p w:rsidR="00D74E41" w:rsidRDefault="00D74E41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</w:p>
    <w:p w:rsidR="00E64EE5" w:rsidRPr="00890311" w:rsidRDefault="00E10827" w:rsidP="005C49CE">
      <w:pPr>
        <w:pStyle w:val="En-tte"/>
        <w:tabs>
          <w:tab w:val="clear" w:pos="4536"/>
          <w:tab w:val="clear" w:pos="9072"/>
        </w:tabs>
        <w:spacing w:before="360" w:after="200" w:line="276" w:lineRule="auto"/>
        <w:rPr>
          <w:rFonts w:cstheme="minorHAnsi"/>
          <w:b/>
          <w:u w:val="single"/>
        </w:rPr>
      </w:pPr>
      <w:r w:rsidRPr="00890311">
        <w:rPr>
          <w:rFonts w:cstheme="minorHAnsi"/>
          <w:b/>
          <w:u w:val="single"/>
        </w:rPr>
        <w:t>IV – ENREGISTREMENT DES ELEMENTS ESSENTIELS DES OFFRES</w:t>
      </w:r>
    </w:p>
    <w:tbl>
      <w:tblPr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3"/>
        <w:gridCol w:w="2874"/>
        <w:gridCol w:w="568"/>
        <w:gridCol w:w="3262"/>
        <w:gridCol w:w="1605"/>
      </w:tblGrid>
      <w:tr w:rsidR="00C609B1" w:rsidRPr="00890311" w:rsidTr="00C609B1">
        <w:trPr>
          <w:trHeight w:val="345"/>
          <w:tblHeader/>
        </w:trPr>
        <w:tc>
          <w:tcPr>
            <w:tcW w:w="614" w:type="pct"/>
            <w:vAlign w:val="center"/>
          </w:tcPr>
          <w:p w:rsidR="00E64EE5" w:rsidRPr="00890311" w:rsidRDefault="00E64EE5" w:rsidP="00C609B1">
            <w:pPr>
              <w:pStyle w:val="En-tte"/>
              <w:tabs>
                <w:tab w:val="clear" w:pos="4536"/>
              </w:tabs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890311">
              <w:rPr>
                <w:rFonts w:cstheme="minorHAnsi"/>
                <w:b/>
              </w:rPr>
              <w:t xml:space="preserve">N° </w:t>
            </w:r>
            <w:r w:rsidR="00C609B1">
              <w:rPr>
                <w:rFonts w:cstheme="minorHAnsi"/>
                <w:b/>
              </w:rPr>
              <w:t>soumission</w:t>
            </w:r>
          </w:p>
        </w:tc>
        <w:tc>
          <w:tcPr>
            <w:tcW w:w="1517" w:type="pct"/>
            <w:vAlign w:val="center"/>
          </w:tcPr>
          <w:p w:rsidR="00E64EE5" w:rsidRPr="00890311" w:rsidRDefault="00E64EE5" w:rsidP="00E64EE5">
            <w:pPr>
              <w:pStyle w:val="En-tte"/>
              <w:tabs>
                <w:tab w:val="clear" w:pos="4536"/>
              </w:tabs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890311">
              <w:rPr>
                <w:rFonts w:cstheme="minorHAnsi"/>
                <w:b/>
              </w:rPr>
              <w:t>Nom</w:t>
            </w:r>
          </w:p>
        </w:tc>
        <w:tc>
          <w:tcPr>
            <w:tcW w:w="300" w:type="pct"/>
            <w:vAlign w:val="center"/>
          </w:tcPr>
          <w:p w:rsidR="00E64EE5" w:rsidRPr="00890311" w:rsidRDefault="00E64EE5" w:rsidP="00E64EE5">
            <w:pPr>
              <w:pStyle w:val="En-tte"/>
              <w:tabs>
                <w:tab w:val="clear" w:pos="4536"/>
              </w:tabs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890311">
              <w:rPr>
                <w:rFonts w:cstheme="minorHAnsi"/>
                <w:b/>
                <w:color w:val="0070C0"/>
              </w:rPr>
              <w:t>N° lot</w:t>
            </w:r>
          </w:p>
        </w:tc>
        <w:tc>
          <w:tcPr>
            <w:tcW w:w="1722" w:type="pct"/>
            <w:vAlign w:val="center"/>
          </w:tcPr>
          <w:p w:rsidR="00E64EE5" w:rsidRPr="00890311" w:rsidRDefault="00E64EE5" w:rsidP="00E64EE5">
            <w:pPr>
              <w:pStyle w:val="En-tte"/>
              <w:tabs>
                <w:tab w:val="clear" w:pos="4536"/>
              </w:tabs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890311">
              <w:rPr>
                <w:rFonts w:cstheme="minorHAnsi"/>
                <w:b/>
              </w:rPr>
              <w:t>Montant (en FCFP HT)</w:t>
            </w:r>
          </w:p>
        </w:tc>
        <w:tc>
          <w:tcPr>
            <w:tcW w:w="847" w:type="pct"/>
            <w:vAlign w:val="center"/>
          </w:tcPr>
          <w:p w:rsidR="00E64EE5" w:rsidRPr="00890311" w:rsidRDefault="00E64EE5" w:rsidP="00E64EE5">
            <w:pPr>
              <w:pStyle w:val="En-tte"/>
              <w:tabs>
                <w:tab w:val="clear" w:pos="4536"/>
              </w:tabs>
              <w:spacing w:after="200" w:line="276" w:lineRule="auto"/>
              <w:jc w:val="center"/>
              <w:rPr>
                <w:rFonts w:cstheme="minorHAnsi"/>
                <w:b/>
                <w:color w:val="0070C0"/>
              </w:rPr>
            </w:pPr>
            <w:r w:rsidRPr="00890311">
              <w:rPr>
                <w:rFonts w:cstheme="minorHAnsi"/>
                <w:b/>
                <w:color w:val="0070C0"/>
              </w:rPr>
              <w:t>Délais</w:t>
            </w:r>
          </w:p>
        </w:tc>
      </w:tr>
      <w:tr w:rsidR="00C609B1" w:rsidRPr="00890311" w:rsidTr="00C609B1">
        <w:trPr>
          <w:trHeight w:val="470"/>
        </w:trPr>
        <w:tc>
          <w:tcPr>
            <w:tcW w:w="614" w:type="pct"/>
            <w:vAlign w:val="center"/>
          </w:tcPr>
          <w:p w:rsidR="00E64EE5" w:rsidRPr="00890311" w:rsidRDefault="00E64EE5" w:rsidP="00E64EE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17" w:type="pct"/>
            <w:vAlign w:val="center"/>
          </w:tcPr>
          <w:p w:rsidR="00E64EE5" w:rsidRPr="00890311" w:rsidRDefault="00E64EE5" w:rsidP="00E64EE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300" w:type="pct"/>
          </w:tcPr>
          <w:p w:rsidR="00E64EE5" w:rsidRPr="00890311" w:rsidRDefault="00E64EE5" w:rsidP="00E64EE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722" w:type="pct"/>
            <w:vAlign w:val="center"/>
          </w:tcPr>
          <w:p w:rsidR="00E64EE5" w:rsidRPr="00890311" w:rsidRDefault="00E64EE5" w:rsidP="00E64EE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847" w:type="pct"/>
          </w:tcPr>
          <w:p w:rsidR="00E64EE5" w:rsidRPr="00890311" w:rsidRDefault="00E64EE5" w:rsidP="00E64EE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</w:tr>
      <w:tr w:rsidR="00C609B1" w:rsidRPr="00890311" w:rsidTr="00C609B1">
        <w:trPr>
          <w:trHeight w:val="470"/>
        </w:trPr>
        <w:tc>
          <w:tcPr>
            <w:tcW w:w="614" w:type="pct"/>
            <w:vAlign w:val="center"/>
          </w:tcPr>
          <w:p w:rsidR="00E64EE5" w:rsidRPr="00890311" w:rsidRDefault="00E64EE5" w:rsidP="00E64EE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17" w:type="pct"/>
            <w:vAlign w:val="center"/>
          </w:tcPr>
          <w:p w:rsidR="00E64EE5" w:rsidRPr="00890311" w:rsidRDefault="00E64EE5" w:rsidP="00E64EE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300" w:type="pct"/>
          </w:tcPr>
          <w:p w:rsidR="00E64EE5" w:rsidRPr="00890311" w:rsidRDefault="00E64EE5" w:rsidP="00E64EE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722" w:type="pct"/>
            <w:vAlign w:val="center"/>
          </w:tcPr>
          <w:p w:rsidR="00E64EE5" w:rsidRPr="00890311" w:rsidRDefault="00E64EE5" w:rsidP="00E64EE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847" w:type="pct"/>
          </w:tcPr>
          <w:p w:rsidR="00E64EE5" w:rsidRPr="00890311" w:rsidRDefault="00E64EE5" w:rsidP="00E64EE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</w:tr>
      <w:tr w:rsidR="00C609B1" w:rsidRPr="00890311" w:rsidTr="00C609B1">
        <w:trPr>
          <w:trHeight w:val="470"/>
        </w:trPr>
        <w:tc>
          <w:tcPr>
            <w:tcW w:w="614" w:type="pct"/>
            <w:vAlign w:val="center"/>
          </w:tcPr>
          <w:p w:rsidR="00E64EE5" w:rsidRPr="00890311" w:rsidRDefault="00E64EE5" w:rsidP="00E64EE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17" w:type="pct"/>
            <w:vAlign w:val="center"/>
          </w:tcPr>
          <w:p w:rsidR="00E64EE5" w:rsidRPr="00890311" w:rsidRDefault="00E64EE5" w:rsidP="00E64EE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300" w:type="pct"/>
          </w:tcPr>
          <w:p w:rsidR="00E64EE5" w:rsidRPr="00890311" w:rsidRDefault="00E64EE5" w:rsidP="00E64EE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722" w:type="pct"/>
            <w:vAlign w:val="center"/>
          </w:tcPr>
          <w:p w:rsidR="00E64EE5" w:rsidRPr="00890311" w:rsidRDefault="00E64EE5" w:rsidP="00E64EE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847" w:type="pct"/>
          </w:tcPr>
          <w:p w:rsidR="00E64EE5" w:rsidRPr="00890311" w:rsidRDefault="00E64EE5" w:rsidP="00E64EE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</w:tr>
      <w:tr w:rsidR="00C609B1" w:rsidRPr="00890311" w:rsidTr="00C609B1">
        <w:trPr>
          <w:trHeight w:val="470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E5" w:rsidRPr="00890311" w:rsidRDefault="00E64EE5" w:rsidP="00E64EE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E5" w:rsidRPr="00890311" w:rsidRDefault="00E64EE5" w:rsidP="00E64EE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E5" w:rsidRPr="00890311" w:rsidRDefault="00E64EE5" w:rsidP="00E64EE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E5" w:rsidRPr="00890311" w:rsidRDefault="00E64EE5" w:rsidP="00E64EE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E5" w:rsidRPr="00890311" w:rsidRDefault="00E64EE5" w:rsidP="00E64EE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</w:tr>
      <w:tr w:rsidR="00C609B1" w:rsidRPr="00890311" w:rsidTr="00C609B1">
        <w:trPr>
          <w:trHeight w:val="470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E5" w:rsidRPr="00890311" w:rsidRDefault="00E64EE5" w:rsidP="00E64EE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E5" w:rsidRPr="00890311" w:rsidRDefault="00E64EE5" w:rsidP="00E64EE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E5" w:rsidRPr="00890311" w:rsidRDefault="00E64EE5" w:rsidP="00E64EE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E5" w:rsidRPr="00890311" w:rsidRDefault="00E64EE5" w:rsidP="00E64EE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E5" w:rsidRPr="00890311" w:rsidRDefault="00E64EE5" w:rsidP="00E64EE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</w:tr>
      <w:tr w:rsidR="00C609B1" w:rsidRPr="00890311" w:rsidTr="00C609B1">
        <w:trPr>
          <w:trHeight w:val="470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E5" w:rsidRPr="00890311" w:rsidRDefault="00E64EE5" w:rsidP="00E64EE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E5" w:rsidRPr="00890311" w:rsidRDefault="00E64EE5" w:rsidP="00E64EE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E5" w:rsidRPr="00890311" w:rsidRDefault="00E64EE5" w:rsidP="00E64EE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E5" w:rsidRPr="00890311" w:rsidRDefault="00E64EE5" w:rsidP="00E64EE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E5" w:rsidRPr="00890311" w:rsidRDefault="00E64EE5" w:rsidP="00E64EE5">
            <w:pPr>
              <w:pStyle w:val="En-tte"/>
              <w:tabs>
                <w:tab w:val="clear" w:pos="4536"/>
              </w:tabs>
              <w:spacing w:after="200" w:line="276" w:lineRule="auto"/>
              <w:rPr>
                <w:rFonts w:cstheme="minorHAnsi"/>
              </w:rPr>
            </w:pPr>
          </w:p>
        </w:tc>
      </w:tr>
    </w:tbl>
    <w:p w:rsidR="00E64EE5" w:rsidRDefault="00E64EE5" w:rsidP="00367A36">
      <w:pPr>
        <w:pStyle w:val="En-tte"/>
        <w:tabs>
          <w:tab w:val="clear" w:pos="4536"/>
          <w:tab w:val="clear" w:pos="9072"/>
        </w:tabs>
        <w:spacing w:after="200" w:line="276" w:lineRule="auto"/>
        <w:rPr>
          <w:rFonts w:cstheme="minorHAnsi"/>
        </w:rPr>
      </w:pPr>
    </w:p>
    <w:p w:rsidR="00955F4A" w:rsidRPr="00890311" w:rsidRDefault="00955F4A" w:rsidP="00367A36">
      <w:pPr>
        <w:pStyle w:val="En-tte"/>
        <w:tabs>
          <w:tab w:val="clear" w:pos="4536"/>
          <w:tab w:val="clear" w:pos="9072"/>
        </w:tabs>
        <w:spacing w:after="200" w:line="276" w:lineRule="auto"/>
        <w:rPr>
          <w:rFonts w:cstheme="minorHAnsi"/>
        </w:rPr>
      </w:pPr>
    </w:p>
    <w:p w:rsidR="00E64EE5" w:rsidRPr="00890311" w:rsidRDefault="00E10827" w:rsidP="00E64EE5">
      <w:pPr>
        <w:pStyle w:val="Titre2"/>
        <w:rPr>
          <w:rFonts w:cstheme="minorHAnsi"/>
        </w:rPr>
      </w:pPr>
      <w:r w:rsidRPr="00890311">
        <w:rPr>
          <w:rFonts w:cstheme="minorHAnsi"/>
        </w:rPr>
        <w:t>V – SUITE A DONNER</w:t>
      </w:r>
    </w:p>
    <w:p w:rsidR="00E64EE5" w:rsidRPr="00890311" w:rsidRDefault="00E64EE5" w:rsidP="00E64EE5">
      <w:pPr>
        <w:pStyle w:val="En-tte"/>
        <w:tabs>
          <w:tab w:val="clear" w:pos="9072"/>
        </w:tabs>
        <w:spacing w:after="200" w:line="276" w:lineRule="auto"/>
        <w:rPr>
          <w:rFonts w:cstheme="minorHAnsi"/>
        </w:rPr>
      </w:pPr>
      <w:r w:rsidRPr="00637335">
        <w:rPr>
          <w:rFonts w:cstheme="minorHAnsi"/>
          <w:b/>
        </w:rPr>
        <w:t>1</w:t>
      </w:r>
      <w:r w:rsidR="008A75E9" w:rsidRPr="008A75E9">
        <w:rPr>
          <w:rFonts w:cstheme="minorHAnsi"/>
        </w:rPr>
        <w:t>/</w:t>
      </w:r>
      <w:r w:rsidRPr="00890311">
        <w:rPr>
          <w:rFonts w:cstheme="minorHAnsi"/>
        </w:rPr>
        <w:t xml:space="preserve"> La commission technique de dépouillement confie les soumissions au service instructeur pour :</w:t>
      </w:r>
    </w:p>
    <w:p w:rsidR="00E64EE5" w:rsidRPr="00890311" w:rsidRDefault="00E64EE5" w:rsidP="00E64EE5">
      <w:pPr>
        <w:pStyle w:val="En-tte"/>
        <w:numPr>
          <w:ilvl w:val="0"/>
          <w:numId w:val="8"/>
        </w:numPr>
        <w:tabs>
          <w:tab w:val="clear" w:pos="9072"/>
        </w:tabs>
        <w:spacing w:after="200" w:line="276" w:lineRule="auto"/>
        <w:rPr>
          <w:rFonts w:cstheme="minorHAnsi"/>
        </w:rPr>
      </w:pPr>
      <w:r w:rsidRPr="00890311">
        <w:rPr>
          <w:rFonts w:cstheme="minorHAnsi"/>
        </w:rPr>
        <w:t>Informer les soumissionnaires concernés de la non ouverture de leur pli et le leur renvoyer, sur demande ;</w:t>
      </w:r>
    </w:p>
    <w:p w:rsidR="00E64EE5" w:rsidRPr="00890311" w:rsidRDefault="00E64EE5" w:rsidP="00E64EE5">
      <w:pPr>
        <w:pStyle w:val="En-tte"/>
        <w:numPr>
          <w:ilvl w:val="0"/>
          <w:numId w:val="8"/>
        </w:numPr>
        <w:tabs>
          <w:tab w:val="clear" w:pos="9072"/>
        </w:tabs>
        <w:spacing w:after="200" w:line="276" w:lineRule="auto"/>
        <w:rPr>
          <w:rFonts w:cstheme="minorHAnsi"/>
        </w:rPr>
      </w:pPr>
      <w:r w:rsidRPr="00890311">
        <w:rPr>
          <w:rFonts w:cstheme="minorHAnsi"/>
        </w:rPr>
        <w:t>Opérer les vérifications prévues à l’article 27-1 de la délibération n°424 ;</w:t>
      </w:r>
    </w:p>
    <w:p w:rsidR="00E64EE5" w:rsidRPr="00890311" w:rsidRDefault="00E64EE5" w:rsidP="00E64EE5">
      <w:pPr>
        <w:pStyle w:val="En-tte"/>
        <w:numPr>
          <w:ilvl w:val="0"/>
          <w:numId w:val="8"/>
        </w:numPr>
        <w:tabs>
          <w:tab w:val="clear" w:pos="9072"/>
        </w:tabs>
        <w:spacing w:after="200" w:line="276" w:lineRule="auto"/>
        <w:rPr>
          <w:rFonts w:cstheme="minorHAnsi"/>
        </w:rPr>
      </w:pPr>
      <w:r w:rsidRPr="00890311">
        <w:rPr>
          <w:rFonts w:cstheme="minorHAnsi"/>
        </w:rPr>
        <w:t>Présenter un rapport d’analyse des candidatures et des offres à la commission d’appel d’offres afin de prendre les décisions et actions prévues aux articles 27-1 et 27-2 de la délibération n°424</w:t>
      </w:r>
    </w:p>
    <w:p w:rsidR="00E64EE5" w:rsidRPr="00890311" w:rsidRDefault="00E64EE5" w:rsidP="00B57EE8">
      <w:pPr>
        <w:pStyle w:val="En-tte"/>
        <w:tabs>
          <w:tab w:val="clear" w:pos="9072"/>
        </w:tabs>
        <w:spacing w:after="120" w:line="276" w:lineRule="auto"/>
        <w:rPr>
          <w:rFonts w:cstheme="minorHAnsi"/>
        </w:rPr>
      </w:pPr>
      <w:r w:rsidRPr="00637335">
        <w:rPr>
          <w:rFonts w:cstheme="minorHAnsi"/>
          <w:b/>
        </w:rPr>
        <w:lastRenderedPageBreak/>
        <w:t>2</w:t>
      </w:r>
      <w:r w:rsidR="008A75E9" w:rsidRPr="008A75E9">
        <w:rPr>
          <w:rFonts w:cstheme="minorHAnsi"/>
        </w:rPr>
        <w:t>/</w:t>
      </w:r>
      <w:r w:rsidRPr="00890311">
        <w:rPr>
          <w:rFonts w:cstheme="minorHAnsi"/>
        </w:rPr>
        <w:t xml:space="preserve"> Sur habilitation du président de la commission d’appel d’offres, la CTD autorise le service instructeur à </w:t>
      </w:r>
      <w:r w:rsidR="00C459FF" w:rsidRPr="00890311">
        <w:rPr>
          <w:rFonts w:cstheme="minorHAnsi"/>
        </w:rPr>
        <w:t xml:space="preserve"> </w:t>
      </w:r>
      <w:r w:rsidR="00C459FF" w:rsidRPr="008A75E9">
        <w:rPr>
          <w:rFonts w:cstheme="minorHAnsi"/>
          <w:b/>
          <w:i/>
          <w:sz w:val="18"/>
        </w:rPr>
        <w:t>(cocher les mentions utiles</w:t>
      </w:r>
      <w:r w:rsidR="00944538" w:rsidRPr="008A75E9">
        <w:rPr>
          <w:rFonts w:cstheme="minorHAnsi"/>
          <w:b/>
          <w:i/>
          <w:sz w:val="18"/>
        </w:rPr>
        <w:t>, rayer les mentions inutiles</w:t>
      </w:r>
      <w:r w:rsidR="00C459FF" w:rsidRPr="008A75E9">
        <w:rPr>
          <w:rFonts w:cstheme="minorHAnsi"/>
          <w:b/>
          <w:i/>
          <w:sz w:val="18"/>
        </w:rPr>
        <w:t>)</w:t>
      </w:r>
      <w:r w:rsidR="00C459FF" w:rsidRPr="008A75E9">
        <w:rPr>
          <w:rFonts w:cstheme="minorHAnsi"/>
        </w:rPr>
        <w:t xml:space="preserve"> </w:t>
      </w:r>
      <w:r w:rsidRPr="008A75E9">
        <w:rPr>
          <w:rFonts w:cstheme="minorHAnsi"/>
        </w:rPr>
        <w:t>:</w:t>
      </w:r>
    </w:p>
    <w:p w:rsidR="00E64EE5" w:rsidRPr="00637335" w:rsidRDefault="00E64EE5" w:rsidP="00B57EE8">
      <w:pPr>
        <w:pStyle w:val="NormalX"/>
        <w:spacing w:line="276" w:lineRule="auto"/>
        <w:ind w:left="709"/>
        <w:rPr>
          <w:rFonts w:asciiTheme="minorHAnsi" w:hAnsiTheme="minorHAnsi" w:cstheme="minorHAnsi"/>
        </w:rPr>
      </w:pPr>
      <w:r w:rsidRPr="00890311">
        <w:rPr>
          <w:rFonts w:ascii="MS Gothic" w:eastAsia="MS Gothic" w:hAnsi="MS Gothic" w:cs="MS Gothic" w:hint="eastAsia"/>
        </w:rPr>
        <w:t>☐</w:t>
      </w:r>
      <w:r w:rsidRPr="00637335">
        <w:rPr>
          <w:rFonts w:asciiTheme="minorHAnsi" w:hAnsiTheme="minorHAnsi" w:cstheme="minorHAnsi"/>
        </w:rPr>
        <w:t>Faire compléter leur dossier de candidature aux candidats concernés dans un délai approprié et identique pour tous (art 27-1-I dernier alinéa de la délibération n°424</w:t>
      </w:r>
      <w:proofErr w:type="gramStart"/>
      <w:r w:rsidRPr="00637335">
        <w:rPr>
          <w:rFonts w:asciiTheme="minorHAnsi" w:hAnsiTheme="minorHAnsi" w:cstheme="minorHAnsi"/>
        </w:rPr>
        <w:t>) ;</w:t>
      </w:r>
      <w:proofErr w:type="gramEnd"/>
    </w:p>
    <w:p w:rsidR="00E64EE5" w:rsidRPr="00637335" w:rsidRDefault="00E64EE5" w:rsidP="00B57EE8">
      <w:pPr>
        <w:pStyle w:val="NormalX"/>
        <w:spacing w:line="276" w:lineRule="auto"/>
        <w:ind w:left="709"/>
        <w:rPr>
          <w:rFonts w:asciiTheme="minorHAnsi" w:hAnsiTheme="minorHAnsi" w:cstheme="minorHAnsi"/>
        </w:rPr>
      </w:pPr>
      <w:r w:rsidRPr="00890311">
        <w:rPr>
          <w:rFonts w:ascii="MS Gothic" w:eastAsia="MS Gothic" w:hAnsi="MS Gothic" w:cs="MS Gothic" w:hint="eastAsia"/>
        </w:rPr>
        <w:t>☐</w:t>
      </w:r>
      <w:r w:rsidRPr="00637335">
        <w:rPr>
          <w:rFonts w:asciiTheme="minorHAnsi" w:hAnsiTheme="minorHAnsi" w:cstheme="minorHAnsi"/>
        </w:rPr>
        <w:t>Demander aux candidats de préciser, compléter ou justifier la teneur de leur offre, à condition que les éléments substantiels de l’offre ne soient pas modifiés (art 27-1-II alinéa 5 délibération n°424</w:t>
      </w:r>
      <w:proofErr w:type="gramStart"/>
      <w:r w:rsidRPr="00637335">
        <w:rPr>
          <w:rFonts w:asciiTheme="minorHAnsi" w:hAnsiTheme="minorHAnsi" w:cstheme="minorHAnsi"/>
        </w:rPr>
        <w:t>) ;</w:t>
      </w:r>
      <w:proofErr w:type="gramEnd"/>
    </w:p>
    <w:p w:rsidR="00E64EE5" w:rsidRPr="00637335" w:rsidRDefault="00E64EE5" w:rsidP="00B57EE8">
      <w:pPr>
        <w:pStyle w:val="NormalX"/>
        <w:spacing w:line="276" w:lineRule="auto"/>
        <w:ind w:left="709"/>
        <w:rPr>
          <w:rFonts w:asciiTheme="minorHAnsi" w:hAnsiTheme="minorHAnsi" w:cstheme="minorHAnsi"/>
        </w:rPr>
      </w:pPr>
      <w:r w:rsidRPr="00890311">
        <w:rPr>
          <w:rFonts w:ascii="MS Gothic" w:eastAsia="MS Gothic" w:hAnsi="MS Gothic" w:cs="MS Gothic" w:hint="eastAsia"/>
        </w:rPr>
        <w:t>☐</w:t>
      </w:r>
      <w:r w:rsidRPr="00637335">
        <w:rPr>
          <w:rFonts w:asciiTheme="minorHAnsi" w:hAnsiTheme="minorHAnsi" w:cstheme="minorHAnsi"/>
        </w:rPr>
        <w:t>Faire procéder à la régularisation des offres irrégulières auprès de tous les candidats concernés, dans un délai approprié (art 27-1-II alinéa 6 délibération n°424</w:t>
      </w:r>
      <w:proofErr w:type="gramStart"/>
      <w:r w:rsidRPr="00637335">
        <w:rPr>
          <w:rFonts w:asciiTheme="minorHAnsi" w:hAnsiTheme="minorHAnsi" w:cstheme="minorHAnsi"/>
        </w:rPr>
        <w:t>) ;</w:t>
      </w:r>
      <w:proofErr w:type="gramEnd"/>
    </w:p>
    <w:p w:rsidR="00E64EE5" w:rsidRPr="00637335" w:rsidRDefault="00E64EE5" w:rsidP="00B57EE8">
      <w:pPr>
        <w:pStyle w:val="NormalX"/>
        <w:spacing w:line="276" w:lineRule="auto"/>
        <w:ind w:left="709"/>
        <w:rPr>
          <w:rFonts w:asciiTheme="minorHAnsi" w:hAnsiTheme="minorHAnsi" w:cstheme="minorHAnsi"/>
        </w:rPr>
      </w:pPr>
      <w:r w:rsidRPr="00890311">
        <w:rPr>
          <w:rFonts w:ascii="MS Gothic" w:eastAsia="MS Gothic" w:hAnsi="MS Gothic" w:cs="MS Gothic" w:hint="eastAsia"/>
        </w:rPr>
        <w:t>☐</w:t>
      </w:r>
      <w:r w:rsidRPr="00637335">
        <w:rPr>
          <w:rFonts w:asciiTheme="minorHAnsi" w:hAnsiTheme="minorHAnsi" w:cstheme="minorHAnsi"/>
        </w:rPr>
        <w:t xml:space="preserve">Interroger par écrit chaque candidat dont l’offre parait anormalement basse afin de faire préciser dans </w:t>
      </w:r>
      <w:proofErr w:type="gramStart"/>
      <w:r w:rsidRPr="00637335">
        <w:rPr>
          <w:rFonts w:asciiTheme="minorHAnsi" w:hAnsiTheme="minorHAnsi" w:cstheme="minorHAnsi"/>
        </w:rPr>
        <w:t>un</w:t>
      </w:r>
      <w:proofErr w:type="gramEnd"/>
      <w:r w:rsidRPr="00637335">
        <w:rPr>
          <w:rFonts w:asciiTheme="minorHAnsi" w:hAnsiTheme="minorHAnsi" w:cstheme="minorHAnsi"/>
        </w:rPr>
        <w:t xml:space="preserve"> délai approprié le contenu de sa proposition, justifier son prix, dans le respect de la confidentialité (art 27-1-III de la délibération n°424)</w:t>
      </w:r>
    </w:p>
    <w:p w:rsidR="00E64EE5" w:rsidRPr="00890311" w:rsidRDefault="006B0765" w:rsidP="008A75E9">
      <w:r>
        <w:t>L</w:t>
      </w:r>
      <w:r w:rsidR="00E64EE5" w:rsidRPr="00890311">
        <w:t>e service instructeur peut se faire assister par le maître d’œuvre</w:t>
      </w:r>
      <w:r w:rsidR="00944538">
        <w:t xml:space="preserve"> ou tout autre prestataire spécialisé,</w:t>
      </w:r>
      <w:r w:rsidR="00E64EE5" w:rsidRPr="00890311">
        <w:t xml:space="preserve"> pour tout ou partie des opérations </w:t>
      </w:r>
      <w:r w:rsidR="00AB2B21">
        <w:t>pour lesquelles</w:t>
      </w:r>
      <w:r w:rsidR="00E64EE5" w:rsidRPr="00890311">
        <w:t xml:space="preserve"> il reçoit autorisation ci-dessus.</w:t>
      </w:r>
    </w:p>
    <w:p w:rsidR="00955F4A" w:rsidRDefault="00955F4A">
      <w:pPr>
        <w:rPr>
          <w:rFonts w:cstheme="minorHAnsi"/>
          <w:b/>
          <w:u w:val="single"/>
        </w:rPr>
      </w:pPr>
      <w:r>
        <w:rPr>
          <w:rFonts w:cstheme="minorHAnsi"/>
        </w:rPr>
        <w:br w:type="page"/>
      </w:r>
    </w:p>
    <w:p w:rsidR="00E64EE5" w:rsidRPr="00890311" w:rsidRDefault="00E10827" w:rsidP="00B57EE8">
      <w:pPr>
        <w:pStyle w:val="Titre2"/>
        <w:spacing w:before="360"/>
        <w:rPr>
          <w:rFonts w:cstheme="minorHAnsi"/>
        </w:rPr>
      </w:pPr>
      <w:r w:rsidRPr="00890311">
        <w:rPr>
          <w:rFonts w:cstheme="minorHAnsi"/>
        </w:rPr>
        <w:t>VI.  OBSERVATIONS DES MEMBRES DE LA COMMISSION</w:t>
      </w:r>
    </w:p>
    <w:p w:rsidR="00955F4A" w:rsidRPr="00890311" w:rsidRDefault="00955F4A" w:rsidP="00955F4A">
      <w:pPr>
        <w:pStyle w:val="Nomdesocit"/>
        <w:numPr>
          <w:ilvl w:val="0"/>
          <w:numId w:val="0"/>
        </w:num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890311">
        <w:rPr>
          <w:rFonts w:asciiTheme="minorHAnsi" w:hAnsiTheme="minorHAnsi" w:cstheme="minorHAnsi"/>
          <w:szCs w:val="24"/>
        </w:rPr>
        <w:tab/>
      </w:r>
    </w:p>
    <w:p w:rsidR="00955F4A" w:rsidRPr="00890311" w:rsidRDefault="00955F4A" w:rsidP="00955F4A">
      <w:pPr>
        <w:pStyle w:val="Nomdesocit"/>
        <w:numPr>
          <w:ilvl w:val="0"/>
          <w:numId w:val="0"/>
        </w:num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890311">
        <w:rPr>
          <w:rFonts w:asciiTheme="minorHAnsi" w:hAnsiTheme="minorHAnsi" w:cstheme="minorHAnsi"/>
          <w:szCs w:val="24"/>
        </w:rPr>
        <w:tab/>
      </w:r>
    </w:p>
    <w:p w:rsidR="00955F4A" w:rsidRPr="00890311" w:rsidRDefault="00955F4A" w:rsidP="00955F4A">
      <w:pPr>
        <w:pStyle w:val="Nomdesocit"/>
        <w:numPr>
          <w:ilvl w:val="0"/>
          <w:numId w:val="0"/>
        </w:num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890311">
        <w:rPr>
          <w:rFonts w:asciiTheme="minorHAnsi" w:hAnsiTheme="minorHAnsi" w:cstheme="minorHAnsi"/>
          <w:szCs w:val="24"/>
        </w:rPr>
        <w:tab/>
      </w:r>
    </w:p>
    <w:p w:rsidR="00955F4A" w:rsidRPr="00890311" w:rsidRDefault="00955F4A" w:rsidP="00955F4A">
      <w:pPr>
        <w:pStyle w:val="Nomdesocit"/>
        <w:numPr>
          <w:ilvl w:val="0"/>
          <w:numId w:val="0"/>
        </w:num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890311">
        <w:rPr>
          <w:rFonts w:asciiTheme="minorHAnsi" w:hAnsiTheme="minorHAnsi" w:cstheme="minorHAnsi"/>
          <w:szCs w:val="24"/>
        </w:rPr>
        <w:tab/>
      </w:r>
    </w:p>
    <w:p w:rsidR="00955F4A" w:rsidRPr="00890311" w:rsidRDefault="00955F4A" w:rsidP="00955F4A">
      <w:pPr>
        <w:pStyle w:val="Nomdesocit"/>
        <w:numPr>
          <w:ilvl w:val="0"/>
          <w:numId w:val="0"/>
        </w:num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890311">
        <w:rPr>
          <w:rFonts w:asciiTheme="minorHAnsi" w:hAnsiTheme="minorHAnsi" w:cstheme="minorHAnsi"/>
          <w:szCs w:val="24"/>
        </w:rPr>
        <w:tab/>
      </w:r>
    </w:p>
    <w:p w:rsidR="00955F4A" w:rsidRPr="00890311" w:rsidRDefault="00955F4A" w:rsidP="00955F4A">
      <w:pPr>
        <w:pStyle w:val="Nomdesocit"/>
        <w:numPr>
          <w:ilvl w:val="0"/>
          <w:numId w:val="0"/>
        </w:num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890311">
        <w:rPr>
          <w:rFonts w:asciiTheme="minorHAnsi" w:hAnsiTheme="minorHAnsi" w:cstheme="minorHAnsi"/>
          <w:szCs w:val="24"/>
        </w:rPr>
        <w:tab/>
      </w:r>
    </w:p>
    <w:p w:rsidR="00E64EE5" w:rsidRPr="00890311" w:rsidRDefault="00E64EE5" w:rsidP="00E64EE5">
      <w:pPr>
        <w:pStyle w:val="Nomdesocit"/>
        <w:numPr>
          <w:ilvl w:val="0"/>
          <w:numId w:val="0"/>
        </w:num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890311">
        <w:rPr>
          <w:rFonts w:asciiTheme="minorHAnsi" w:hAnsiTheme="minorHAnsi" w:cstheme="minorHAnsi"/>
          <w:szCs w:val="24"/>
        </w:rPr>
        <w:tab/>
      </w:r>
    </w:p>
    <w:p w:rsidR="00E64EE5" w:rsidRPr="00890311" w:rsidRDefault="00E10827" w:rsidP="00B57EE8">
      <w:pPr>
        <w:pStyle w:val="Titre2"/>
        <w:spacing w:before="360"/>
        <w:rPr>
          <w:rFonts w:cstheme="minorHAnsi"/>
        </w:rPr>
      </w:pPr>
      <w:proofErr w:type="gramStart"/>
      <w:r w:rsidRPr="00890311">
        <w:rPr>
          <w:rFonts w:cstheme="minorHAnsi"/>
        </w:rPr>
        <w:t>VII .</w:t>
      </w:r>
      <w:proofErr w:type="gramEnd"/>
      <w:r w:rsidRPr="00890311">
        <w:rPr>
          <w:rFonts w:cstheme="minorHAnsi"/>
        </w:rPr>
        <w:t xml:space="preserve"> SIGNATURE DES MEMBRES DE LA COMMISSION TECHNIQUE DE DEPOUILLEMENT</w:t>
      </w:r>
      <w:bookmarkStart w:id="0" w:name="_GoBack"/>
      <w:bookmarkEnd w:id="0"/>
    </w:p>
    <w:p w:rsidR="00E64EE5" w:rsidRPr="00890311" w:rsidRDefault="00E64EE5" w:rsidP="00E64EE5">
      <w:pPr>
        <w:jc w:val="right"/>
        <w:rPr>
          <w:rFonts w:cstheme="minorHAnsi"/>
        </w:rPr>
      </w:pPr>
      <w:r w:rsidRPr="00890311">
        <w:rPr>
          <w:rFonts w:cstheme="minorHAnsi"/>
        </w:rPr>
        <w:t xml:space="preserve">Le président de la commission d’appel d’offres </w:t>
      </w:r>
    </w:p>
    <w:p w:rsidR="00E64EE5" w:rsidRPr="00890311" w:rsidRDefault="00E64EE5" w:rsidP="00E64EE5">
      <w:pPr>
        <w:rPr>
          <w:rFonts w:cstheme="minorHAnsi"/>
        </w:rPr>
      </w:pPr>
    </w:p>
    <w:p w:rsidR="00E64EE5" w:rsidRPr="00890311" w:rsidRDefault="00E64EE5" w:rsidP="00E64EE5">
      <w:pPr>
        <w:pStyle w:val="Nomdesocit"/>
        <w:numPr>
          <w:ilvl w:val="0"/>
          <w:numId w:val="0"/>
        </w:numPr>
        <w:tabs>
          <w:tab w:val="left" w:pos="851"/>
          <w:tab w:val="left" w:pos="4536"/>
        </w:tabs>
        <w:jc w:val="both"/>
        <w:rPr>
          <w:rFonts w:asciiTheme="minorHAnsi" w:hAnsiTheme="minorHAnsi" w:cstheme="minorHAnsi"/>
          <w:szCs w:val="24"/>
        </w:rPr>
      </w:pPr>
    </w:p>
    <w:p w:rsidR="00E64EE5" w:rsidRPr="00890311" w:rsidRDefault="00E64EE5" w:rsidP="00E64EE5">
      <w:pPr>
        <w:pStyle w:val="Nomdesocit"/>
        <w:numPr>
          <w:ilvl w:val="0"/>
          <w:numId w:val="0"/>
        </w:numPr>
        <w:tabs>
          <w:tab w:val="left" w:pos="851"/>
          <w:tab w:val="left" w:pos="4536"/>
        </w:tabs>
        <w:jc w:val="both"/>
        <w:rPr>
          <w:rFonts w:asciiTheme="minorHAnsi" w:hAnsiTheme="minorHAnsi" w:cstheme="minorHAnsi"/>
          <w:szCs w:val="24"/>
        </w:rPr>
      </w:pPr>
    </w:p>
    <w:p w:rsidR="00E64EE5" w:rsidRPr="00890311" w:rsidRDefault="00E64EE5" w:rsidP="00E64EE5">
      <w:pPr>
        <w:pStyle w:val="Nomdesocit"/>
        <w:numPr>
          <w:ilvl w:val="0"/>
          <w:numId w:val="0"/>
        </w:numPr>
        <w:tabs>
          <w:tab w:val="left" w:pos="851"/>
          <w:tab w:val="left" w:pos="4536"/>
        </w:tabs>
        <w:jc w:val="both"/>
        <w:rPr>
          <w:rFonts w:asciiTheme="minorHAnsi" w:hAnsiTheme="minorHAnsi" w:cstheme="minorHAnsi"/>
          <w:szCs w:val="24"/>
        </w:rPr>
      </w:pPr>
    </w:p>
    <w:p w:rsidR="00E64EE5" w:rsidRPr="00890311" w:rsidRDefault="00E64EE5" w:rsidP="00E64EE5">
      <w:pPr>
        <w:pStyle w:val="Nomdesocit"/>
        <w:numPr>
          <w:ilvl w:val="0"/>
          <w:numId w:val="0"/>
        </w:numPr>
        <w:tabs>
          <w:tab w:val="left" w:pos="851"/>
          <w:tab w:val="left" w:pos="4536"/>
        </w:tabs>
        <w:jc w:val="both"/>
        <w:rPr>
          <w:rFonts w:asciiTheme="minorHAnsi" w:hAnsiTheme="minorHAnsi" w:cstheme="minorHAnsi"/>
          <w:szCs w:val="24"/>
        </w:rPr>
      </w:pPr>
    </w:p>
    <w:p w:rsidR="00E64EE5" w:rsidRPr="00890311" w:rsidRDefault="00E64EE5" w:rsidP="00E64EE5">
      <w:pPr>
        <w:pStyle w:val="Nomdesocit"/>
        <w:numPr>
          <w:ilvl w:val="0"/>
          <w:numId w:val="0"/>
        </w:numPr>
        <w:tabs>
          <w:tab w:val="left" w:pos="851"/>
          <w:tab w:val="left" w:pos="4536"/>
        </w:tabs>
        <w:jc w:val="both"/>
        <w:rPr>
          <w:rFonts w:asciiTheme="minorHAnsi" w:hAnsiTheme="minorHAnsi" w:cstheme="minorHAnsi"/>
          <w:szCs w:val="24"/>
        </w:rPr>
      </w:pPr>
    </w:p>
    <w:p w:rsidR="00E64EE5" w:rsidRPr="00890311" w:rsidRDefault="00E64EE5" w:rsidP="00E64EE5">
      <w:pPr>
        <w:pStyle w:val="Nomdesocit"/>
        <w:numPr>
          <w:ilvl w:val="0"/>
          <w:numId w:val="0"/>
        </w:numPr>
        <w:tabs>
          <w:tab w:val="left" w:pos="851"/>
          <w:tab w:val="left" w:pos="4536"/>
        </w:tabs>
        <w:jc w:val="both"/>
        <w:rPr>
          <w:rFonts w:asciiTheme="minorHAnsi" w:hAnsiTheme="minorHAnsi" w:cstheme="minorHAnsi"/>
          <w:szCs w:val="24"/>
        </w:rPr>
      </w:pPr>
    </w:p>
    <w:p w:rsidR="00E64EE5" w:rsidRPr="00890311" w:rsidRDefault="00E64EE5" w:rsidP="00E64EE5">
      <w:pPr>
        <w:pStyle w:val="Nomdesocit"/>
        <w:numPr>
          <w:ilvl w:val="0"/>
          <w:numId w:val="0"/>
        </w:numPr>
        <w:tabs>
          <w:tab w:val="left" w:pos="851"/>
          <w:tab w:val="left" w:pos="4536"/>
        </w:tabs>
        <w:jc w:val="both"/>
        <w:rPr>
          <w:rFonts w:asciiTheme="minorHAnsi" w:hAnsiTheme="minorHAnsi" w:cstheme="minorHAnsi"/>
          <w:szCs w:val="24"/>
        </w:rPr>
      </w:pPr>
    </w:p>
    <w:p w:rsidR="00E64EE5" w:rsidRPr="00890311" w:rsidRDefault="00E64EE5" w:rsidP="00E64EE5">
      <w:pPr>
        <w:rPr>
          <w:rFonts w:cstheme="minorHAnsi"/>
        </w:rPr>
      </w:pPr>
    </w:p>
    <w:p w:rsidR="00E64EE5" w:rsidRDefault="00E64EE5" w:rsidP="00E64EE5">
      <w:pPr>
        <w:rPr>
          <w:rFonts w:cstheme="minorHAnsi"/>
        </w:rPr>
      </w:pPr>
    </w:p>
    <w:p w:rsidR="00B57EE8" w:rsidRDefault="00B57EE8" w:rsidP="00E64EE5">
      <w:pPr>
        <w:rPr>
          <w:rFonts w:cstheme="minorHAnsi"/>
        </w:rPr>
      </w:pPr>
    </w:p>
    <w:p w:rsidR="00955F4A" w:rsidRDefault="00955F4A" w:rsidP="00E64EE5">
      <w:pPr>
        <w:rPr>
          <w:rFonts w:cstheme="minorHAnsi"/>
        </w:rPr>
      </w:pPr>
    </w:p>
    <w:p w:rsidR="00955F4A" w:rsidRDefault="00955F4A" w:rsidP="00E64EE5">
      <w:pPr>
        <w:rPr>
          <w:rFonts w:cstheme="minorHAnsi"/>
        </w:rPr>
      </w:pPr>
    </w:p>
    <w:p w:rsidR="00955F4A" w:rsidRDefault="00955F4A" w:rsidP="00E64EE5">
      <w:pPr>
        <w:rPr>
          <w:rFonts w:cstheme="minorHAnsi"/>
        </w:rPr>
      </w:pPr>
    </w:p>
    <w:p w:rsidR="00955F4A" w:rsidRDefault="00955F4A" w:rsidP="00E64EE5">
      <w:pPr>
        <w:rPr>
          <w:rFonts w:cstheme="minorHAnsi"/>
        </w:rPr>
      </w:pPr>
    </w:p>
    <w:p w:rsidR="00955F4A" w:rsidRDefault="00955F4A" w:rsidP="00E64EE5">
      <w:pPr>
        <w:rPr>
          <w:rFonts w:cstheme="minorHAnsi"/>
        </w:rPr>
      </w:pPr>
    </w:p>
    <w:p w:rsidR="00955F4A" w:rsidRDefault="00955F4A" w:rsidP="00E64EE5">
      <w:pPr>
        <w:rPr>
          <w:rFonts w:cstheme="minorHAnsi"/>
        </w:rPr>
      </w:pPr>
    </w:p>
    <w:p w:rsidR="00955F4A" w:rsidRPr="00890311" w:rsidRDefault="00955F4A" w:rsidP="00E64EE5">
      <w:pPr>
        <w:rPr>
          <w:rFonts w:cstheme="minorHAnsi"/>
        </w:rPr>
      </w:pPr>
    </w:p>
    <w:p w:rsidR="00E64EE5" w:rsidRPr="00890311" w:rsidRDefault="00E64EE5" w:rsidP="00E64EE5">
      <w:pPr>
        <w:rPr>
          <w:rFonts w:cstheme="minorHAnsi"/>
        </w:rPr>
      </w:pPr>
    </w:p>
    <w:p w:rsidR="00A958AA" w:rsidRDefault="00E64EE5" w:rsidP="00E64EE5">
      <w:pPr>
        <w:rPr>
          <w:rFonts w:cstheme="minorHAnsi"/>
        </w:rPr>
      </w:pPr>
      <w:r w:rsidRPr="00890311">
        <w:rPr>
          <w:rFonts w:cstheme="minorHAnsi"/>
        </w:rPr>
        <w:t xml:space="preserve">Procès-verbal clos le </w:t>
      </w:r>
    </w:p>
    <w:p w:rsidR="006D52C3" w:rsidRDefault="006D52C3" w:rsidP="00E64EE5">
      <w:pPr>
        <w:rPr>
          <w:rFonts w:cstheme="minorHAnsi"/>
        </w:rPr>
      </w:pPr>
    </w:p>
    <w:p w:rsidR="006D52C3" w:rsidRDefault="006D52C3" w:rsidP="00E64EE5">
      <w:pPr>
        <w:rPr>
          <w:rFonts w:cstheme="minorHAnsi"/>
        </w:rPr>
        <w:sectPr w:rsidR="006D52C3" w:rsidSect="001F67B5">
          <w:headerReference w:type="default" r:id="rId8"/>
          <w:footerReference w:type="default" r:id="rId9"/>
          <w:headerReference w:type="first" r:id="rId10"/>
          <w:footerReference w:type="first" r:id="rId11"/>
          <w:type w:val="oddPage"/>
          <w:pgSz w:w="11909" w:h="16834" w:code="9"/>
          <w:pgMar w:top="1135" w:right="1134" w:bottom="1135" w:left="1134" w:header="397" w:footer="542" w:gutter="0"/>
          <w:cols w:space="708"/>
          <w:docGrid w:linePitch="326"/>
        </w:sectPr>
      </w:pPr>
    </w:p>
    <w:p w:rsidR="00A958AA" w:rsidRPr="00890311" w:rsidRDefault="00A958AA" w:rsidP="00A95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theme="minorHAnsi"/>
          <w:b/>
          <w:szCs w:val="24"/>
        </w:rPr>
      </w:pPr>
      <w:r w:rsidRPr="00890311">
        <w:rPr>
          <w:rFonts w:cstheme="minorHAnsi"/>
          <w:b/>
          <w:szCs w:val="24"/>
        </w:rPr>
        <w:t>Commission d’appel d’offres (art 27 de la délibération n°424 du 20 mars 2019 modifiée)</w:t>
      </w:r>
    </w:p>
    <w:p w:rsidR="00A958AA" w:rsidRPr="00890311" w:rsidRDefault="00A958AA" w:rsidP="00A95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theme="minorHAnsi"/>
          <w:b/>
          <w:i/>
          <w:szCs w:val="24"/>
        </w:rPr>
      </w:pPr>
      <w:r w:rsidRPr="00890311">
        <w:rPr>
          <w:rFonts w:cstheme="minorHAnsi"/>
          <w:b/>
          <w:i/>
          <w:szCs w:val="24"/>
        </w:rPr>
        <w:t>Commission technique de dépouillement des offres</w:t>
      </w:r>
      <w:r w:rsidR="000F6865">
        <w:rPr>
          <w:rFonts w:cstheme="minorHAnsi"/>
          <w:b/>
          <w:i/>
          <w:szCs w:val="24"/>
        </w:rPr>
        <w:t xml:space="preserve"> (CTD)</w:t>
      </w:r>
    </w:p>
    <w:p w:rsidR="00A958AA" w:rsidRPr="00890311" w:rsidRDefault="00A958AA" w:rsidP="00A95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theme="minorHAnsi"/>
          <w:b/>
          <w:szCs w:val="24"/>
        </w:rPr>
      </w:pPr>
      <w:r w:rsidRPr="00890311">
        <w:rPr>
          <w:rFonts w:cstheme="minorHAnsi"/>
          <w:b/>
          <w:szCs w:val="24"/>
        </w:rPr>
        <w:t>Annexe au procès-verbal d’ouverture des plis</w:t>
      </w:r>
    </w:p>
    <w:p w:rsidR="00A958AA" w:rsidRPr="00890311" w:rsidRDefault="00A958AA" w:rsidP="00A958AA">
      <w:pPr>
        <w:rPr>
          <w:rFonts w:cstheme="minorHAnsi"/>
          <w:sz w:val="20"/>
        </w:rPr>
      </w:pPr>
      <w:r w:rsidRPr="00890311">
        <w:rPr>
          <w:rFonts w:cstheme="minorHAnsi"/>
          <w:sz w:val="20"/>
        </w:rPr>
        <w:t>*</w:t>
      </w:r>
      <w:r w:rsidR="00DB45A0" w:rsidRPr="00890311">
        <w:rPr>
          <w:rFonts w:cstheme="minorHAnsi"/>
          <w:sz w:val="20"/>
        </w:rPr>
        <w:t>Pièce également demandée pour l</w:t>
      </w:r>
      <w:r w:rsidR="00AB2B21">
        <w:rPr>
          <w:rFonts w:cstheme="minorHAnsi"/>
          <w:sz w:val="20"/>
        </w:rPr>
        <w:t>es éventuels</w:t>
      </w:r>
      <w:r w:rsidR="00DB45A0" w:rsidRPr="00890311">
        <w:rPr>
          <w:rFonts w:cstheme="minorHAnsi"/>
          <w:sz w:val="20"/>
        </w:rPr>
        <w:t xml:space="preserve"> </w:t>
      </w:r>
      <w:r w:rsidR="00AB2B21">
        <w:rPr>
          <w:rFonts w:cstheme="minorHAnsi"/>
          <w:sz w:val="20"/>
        </w:rPr>
        <w:t>sous-traitants identifiés</w:t>
      </w:r>
    </w:p>
    <w:tbl>
      <w:tblPr>
        <w:tblStyle w:val="Grilledutableau"/>
        <w:tblW w:w="15417" w:type="dxa"/>
        <w:tblLayout w:type="fixed"/>
        <w:tblLook w:val="04A0" w:firstRow="1" w:lastRow="0" w:firstColumn="1" w:lastColumn="0" w:noHBand="0" w:noVBand="1"/>
      </w:tblPr>
      <w:tblGrid>
        <w:gridCol w:w="457"/>
        <w:gridCol w:w="2486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4473"/>
      </w:tblGrid>
      <w:tr w:rsidR="005C49CE" w:rsidRPr="00890311" w:rsidTr="005C49CE">
        <w:trPr>
          <w:cantSplit/>
          <w:trHeight w:val="2560"/>
          <w:tblHeader/>
        </w:trPr>
        <w:tc>
          <w:tcPr>
            <w:tcW w:w="457" w:type="dxa"/>
            <w:textDirection w:val="btLr"/>
            <w:vAlign w:val="center"/>
          </w:tcPr>
          <w:p w:rsidR="005C49CE" w:rsidRPr="00890311" w:rsidRDefault="005C49CE" w:rsidP="00C609B1">
            <w:pPr>
              <w:ind w:left="113" w:right="113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N°  de soumission</w:t>
            </w:r>
          </w:p>
        </w:tc>
        <w:tc>
          <w:tcPr>
            <w:tcW w:w="2486" w:type="dxa"/>
            <w:tcBorders>
              <w:right w:val="double" w:sz="4" w:space="0" w:color="auto"/>
            </w:tcBorders>
            <w:vAlign w:val="center"/>
          </w:tcPr>
          <w:p w:rsidR="005C49CE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  <w:p w:rsidR="005C49CE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  <w:p w:rsidR="005C49CE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Candidat</w:t>
            </w:r>
          </w:p>
          <w:p w:rsidR="005C49CE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  <w:p w:rsidR="005C49CE" w:rsidRPr="00890311" w:rsidRDefault="005C49CE" w:rsidP="000F6865">
            <w:pPr>
              <w:jc w:val="center"/>
              <w:rPr>
                <w:rFonts w:cstheme="minorHAnsi"/>
                <w:b/>
                <w:sz w:val="20"/>
              </w:rPr>
            </w:pPr>
            <w:r w:rsidRPr="000F6865">
              <w:rPr>
                <w:rFonts w:cstheme="minorHAnsi"/>
                <w:i/>
                <w:sz w:val="20"/>
              </w:rPr>
              <w:t xml:space="preserve">Préciser éventuellement </w:t>
            </w:r>
            <w:r>
              <w:rPr>
                <w:rFonts w:cstheme="minorHAnsi"/>
                <w:i/>
                <w:sz w:val="20"/>
              </w:rPr>
              <w:t>les sous-traitants identifiés</w:t>
            </w:r>
          </w:p>
        </w:tc>
        <w:tc>
          <w:tcPr>
            <w:tcW w:w="381" w:type="dxa"/>
            <w:tcBorders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5C49CE" w:rsidRPr="000F6865" w:rsidRDefault="005C49CE" w:rsidP="000F6865">
            <w:pPr>
              <w:ind w:left="113" w:right="113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DIS </w:t>
            </w:r>
            <w:r w:rsidRPr="000F6865">
              <w:rPr>
                <w:rFonts w:cstheme="minorHAnsi"/>
                <w:i/>
                <w:sz w:val="20"/>
              </w:rPr>
              <w:t xml:space="preserve">– pour </w:t>
            </w:r>
            <w:r>
              <w:rPr>
                <w:rFonts w:cstheme="minorHAnsi"/>
                <w:i/>
                <w:sz w:val="20"/>
              </w:rPr>
              <w:t>un</w:t>
            </w:r>
            <w:r w:rsidRPr="000F6865">
              <w:rPr>
                <w:rFonts w:cstheme="minorHAnsi"/>
                <w:i/>
                <w:sz w:val="20"/>
              </w:rPr>
              <w:t xml:space="preserve"> candidat</w:t>
            </w:r>
          </w:p>
        </w:tc>
        <w:tc>
          <w:tcPr>
            <w:tcW w:w="381" w:type="dxa"/>
            <w:shd w:val="clear" w:color="auto" w:fill="auto"/>
            <w:textDirection w:val="btLr"/>
            <w:vAlign w:val="center"/>
          </w:tcPr>
          <w:p w:rsidR="005C49CE" w:rsidRPr="000F6865" w:rsidRDefault="005C49CE" w:rsidP="000F6865">
            <w:pPr>
              <w:ind w:left="113" w:right="113"/>
              <w:rPr>
                <w:rFonts w:cstheme="minorHAnsi"/>
                <w:color w:val="0070C0"/>
                <w:sz w:val="20"/>
              </w:rPr>
            </w:pPr>
            <w:r w:rsidRPr="000F6865">
              <w:rPr>
                <w:rFonts w:cstheme="minorHAnsi"/>
                <w:color w:val="0070C0"/>
                <w:sz w:val="20"/>
              </w:rPr>
              <w:t>FIST –</w:t>
            </w:r>
            <w:r w:rsidRPr="000F6865">
              <w:rPr>
                <w:rFonts w:cstheme="minorHAnsi"/>
                <w:i/>
                <w:color w:val="0070C0"/>
                <w:sz w:val="20"/>
              </w:rPr>
              <w:t xml:space="preserve"> pour un sous-traitant</w:t>
            </w:r>
          </w:p>
        </w:tc>
        <w:tc>
          <w:tcPr>
            <w:tcW w:w="381" w:type="dxa"/>
            <w:shd w:val="clear" w:color="auto" w:fill="auto"/>
            <w:textDirection w:val="btLr"/>
            <w:vAlign w:val="center"/>
          </w:tcPr>
          <w:p w:rsidR="005C49CE" w:rsidRPr="000F6865" w:rsidRDefault="005C49CE" w:rsidP="002754CD">
            <w:pPr>
              <w:ind w:left="113" w:right="113"/>
              <w:rPr>
                <w:rFonts w:cstheme="minorHAnsi"/>
                <w:color w:val="0070C0"/>
                <w:sz w:val="20"/>
              </w:rPr>
            </w:pPr>
            <w:r w:rsidRPr="000F6865">
              <w:rPr>
                <w:rFonts w:cstheme="minorHAnsi"/>
                <w:color w:val="0070C0"/>
                <w:sz w:val="20"/>
              </w:rPr>
              <w:t xml:space="preserve">Extrait </w:t>
            </w:r>
            <w:proofErr w:type="spellStart"/>
            <w:r w:rsidRPr="000F6865">
              <w:rPr>
                <w:rFonts w:cstheme="minorHAnsi"/>
                <w:color w:val="0070C0"/>
                <w:sz w:val="20"/>
              </w:rPr>
              <w:t>Kbis</w:t>
            </w:r>
            <w:proofErr w:type="spellEnd"/>
            <w:r w:rsidRPr="000F6865">
              <w:rPr>
                <w:rFonts w:cstheme="minorHAnsi"/>
                <w:color w:val="0070C0"/>
                <w:sz w:val="20"/>
              </w:rPr>
              <w:t>*</w:t>
            </w:r>
          </w:p>
        </w:tc>
        <w:tc>
          <w:tcPr>
            <w:tcW w:w="381" w:type="dxa"/>
            <w:shd w:val="clear" w:color="auto" w:fill="auto"/>
            <w:textDirection w:val="btLr"/>
            <w:vAlign w:val="center"/>
          </w:tcPr>
          <w:p w:rsidR="005C49CE" w:rsidRPr="000F6865" w:rsidRDefault="005C49CE" w:rsidP="00AE6720">
            <w:pPr>
              <w:ind w:left="113" w:right="113"/>
              <w:rPr>
                <w:rFonts w:cstheme="minorHAnsi"/>
                <w:color w:val="0070C0"/>
                <w:sz w:val="20"/>
              </w:rPr>
            </w:pPr>
            <w:r w:rsidRPr="000F6865">
              <w:rPr>
                <w:rFonts w:cstheme="minorHAnsi"/>
                <w:color w:val="0070C0"/>
                <w:sz w:val="20"/>
              </w:rPr>
              <w:t>Références*</w:t>
            </w:r>
          </w:p>
        </w:tc>
        <w:tc>
          <w:tcPr>
            <w:tcW w:w="381" w:type="dxa"/>
            <w:shd w:val="clear" w:color="auto" w:fill="auto"/>
            <w:textDirection w:val="btLr"/>
            <w:vAlign w:val="center"/>
          </w:tcPr>
          <w:p w:rsidR="005C49CE" w:rsidRPr="000F6865" w:rsidRDefault="005C49CE" w:rsidP="0069790A">
            <w:pPr>
              <w:ind w:left="113" w:right="113"/>
              <w:rPr>
                <w:rFonts w:cstheme="minorHAnsi"/>
                <w:color w:val="0070C0"/>
                <w:sz w:val="20"/>
              </w:rPr>
            </w:pPr>
            <w:r w:rsidRPr="000F6865">
              <w:rPr>
                <w:rFonts w:cstheme="minorHAnsi"/>
                <w:color w:val="0070C0"/>
                <w:sz w:val="20"/>
              </w:rPr>
              <w:t>Moyens techniques*</w:t>
            </w:r>
          </w:p>
        </w:tc>
        <w:tc>
          <w:tcPr>
            <w:tcW w:w="381" w:type="dxa"/>
            <w:shd w:val="clear" w:color="auto" w:fill="auto"/>
            <w:textDirection w:val="btLr"/>
            <w:vAlign w:val="center"/>
          </w:tcPr>
          <w:p w:rsidR="005C49CE" w:rsidRPr="000F6865" w:rsidRDefault="005C49CE" w:rsidP="00725033">
            <w:pPr>
              <w:ind w:left="113" w:right="113"/>
              <w:rPr>
                <w:rFonts w:cstheme="minorHAnsi"/>
                <w:color w:val="0070C0"/>
                <w:sz w:val="20"/>
              </w:rPr>
            </w:pPr>
            <w:r w:rsidRPr="000F6865">
              <w:rPr>
                <w:rFonts w:cstheme="minorHAnsi"/>
                <w:color w:val="0070C0"/>
                <w:sz w:val="20"/>
              </w:rPr>
              <w:t>Effectifs/moyens humains*</w:t>
            </w:r>
          </w:p>
        </w:tc>
        <w:tc>
          <w:tcPr>
            <w:tcW w:w="381" w:type="dxa"/>
            <w:shd w:val="clear" w:color="auto" w:fill="auto"/>
            <w:textDirection w:val="btLr"/>
            <w:vAlign w:val="center"/>
          </w:tcPr>
          <w:p w:rsidR="005C49CE" w:rsidRPr="000F6865" w:rsidRDefault="005C49CE" w:rsidP="007A3DA1">
            <w:pPr>
              <w:ind w:left="113" w:right="113"/>
              <w:rPr>
                <w:rFonts w:cstheme="minorHAnsi"/>
                <w:color w:val="0070C0"/>
                <w:sz w:val="20"/>
              </w:rPr>
            </w:pPr>
            <w:r w:rsidRPr="000F6865">
              <w:rPr>
                <w:rFonts w:cstheme="minorHAnsi"/>
                <w:color w:val="0070C0"/>
                <w:sz w:val="20"/>
              </w:rPr>
              <w:t>Plan de charge</w:t>
            </w:r>
          </w:p>
        </w:tc>
        <w:tc>
          <w:tcPr>
            <w:tcW w:w="381" w:type="dxa"/>
            <w:shd w:val="clear" w:color="auto" w:fill="auto"/>
            <w:textDirection w:val="btLr"/>
            <w:vAlign w:val="center"/>
          </w:tcPr>
          <w:p w:rsidR="005C49CE" w:rsidRPr="000F6865" w:rsidRDefault="005C49CE" w:rsidP="005F5A66">
            <w:pPr>
              <w:ind w:left="113" w:right="113"/>
              <w:rPr>
                <w:rFonts w:cstheme="minorHAnsi"/>
                <w:color w:val="0070C0"/>
                <w:sz w:val="20"/>
              </w:rPr>
            </w:pPr>
            <w:r w:rsidRPr="000F6865">
              <w:rPr>
                <w:rFonts w:cstheme="minorHAnsi"/>
                <w:color w:val="0070C0"/>
                <w:sz w:val="20"/>
              </w:rPr>
              <w:t>Chiffres d’affaires</w:t>
            </w: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5C49CE" w:rsidRPr="000F6865" w:rsidRDefault="005C49CE" w:rsidP="002E6669">
            <w:pPr>
              <w:ind w:left="113" w:right="113"/>
              <w:rPr>
                <w:rFonts w:cstheme="minorHAnsi"/>
                <w:color w:val="0070C0"/>
                <w:sz w:val="20"/>
              </w:rPr>
            </w:pPr>
            <w:r w:rsidRPr="000F6865">
              <w:rPr>
                <w:rFonts w:cstheme="minorHAnsi"/>
                <w:color w:val="0070C0"/>
                <w:sz w:val="20"/>
              </w:rPr>
              <w:t>Attestation d’assurance*</w:t>
            </w:r>
          </w:p>
        </w:tc>
        <w:tc>
          <w:tcPr>
            <w:tcW w:w="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C49CE" w:rsidRPr="000F6865" w:rsidRDefault="005C49CE" w:rsidP="000F6865">
            <w:pPr>
              <w:ind w:left="113" w:right="113"/>
              <w:rPr>
                <w:rFonts w:cstheme="minorHAnsi"/>
                <w:sz w:val="20"/>
              </w:rPr>
            </w:pPr>
            <w:r w:rsidRPr="000F6865">
              <w:rPr>
                <w:rFonts w:cstheme="minorHAnsi"/>
                <w:sz w:val="20"/>
              </w:rPr>
              <w:t>Acte d’engagement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C49CE" w:rsidRPr="000F6865" w:rsidRDefault="005C49CE" w:rsidP="000F6865">
            <w:pPr>
              <w:ind w:left="113" w:right="113"/>
              <w:rPr>
                <w:rFonts w:cstheme="minorHAnsi"/>
                <w:color w:val="0070C0"/>
                <w:sz w:val="20"/>
              </w:rPr>
            </w:pPr>
            <w:r w:rsidRPr="000F6865">
              <w:rPr>
                <w:rFonts w:cstheme="minorHAnsi"/>
                <w:color w:val="0070C0"/>
                <w:sz w:val="20"/>
              </w:rPr>
              <w:t>Annexe à l’AE*</w:t>
            </w:r>
          </w:p>
        </w:tc>
        <w:tc>
          <w:tcPr>
            <w:tcW w:w="381" w:type="dxa"/>
            <w:shd w:val="clear" w:color="auto" w:fill="auto"/>
            <w:textDirection w:val="btLr"/>
            <w:vAlign w:val="center"/>
          </w:tcPr>
          <w:p w:rsidR="005C49CE" w:rsidRPr="000F6865" w:rsidRDefault="005C49CE" w:rsidP="000F6865">
            <w:pPr>
              <w:ind w:left="113" w:right="113"/>
              <w:rPr>
                <w:rFonts w:cstheme="minorHAnsi"/>
                <w:color w:val="0070C0"/>
                <w:sz w:val="20"/>
              </w:rPr>
            </w:pPr>
            <w:r w:rsidRPr="000F6865">
              <w:rPr>
                <w:rFonts w:cstheme="minorHAnsi"/>
                <w:color w:val="0070C0"/>
                <w:sz w:val="20"/>
              </w:rPr>
              <w:t>CCAP</w:t>
            </w:r>
          </w:p>
        </w:tc>
        <w:tc>
          <w:tcPr>
            <w:tcW w:w="381" w:type="dxa"/>
            <w:shd w:val="clear" w:color="auto" w:fill="auto"/>
            <w:textDirection w:val="btLr"/>
            <w:vAlign w:val="center"/>
          </w:tcPr>
          <w:p w:rsidR="005C49CE" w:rsidRPr="000F6865" w:rsidRDefault="005C49CE" w:rsidP="000F6865">
            <w:pPr>
              <w:ind w:left="113" w:right="113"/>
              <w:rPr>
                <w:rFonts w:cstheme="minorHAnsi"/>
                <w:color w:val="0070C0"/>
                <w:sz w:val="20"/>
              </w:rPr>
            </w:pPr>
            <w:r w:rsidRPr="000F6865">
              <w:rPr>
                <w:rFonts w:cstheme="minorHAnsi"/>
                <w:color w:val="0070C0"/>
                <w:sz w:val="20"/>
              </w:rPr>
              <w:t>CCTP</w:t>
            </w:r>
          </w:p>
        </w:tc>
        <w:tc>
          <w:tcPr>
            <w:tcW w:w="381" w:type="dxa"/>
            <w:shd w:val="clear" w:color="auto" w:fill="auto"/>
            <w:textDirection w:val="btLr"/>
            <w:vAlign w:val="center"/>
          </w:tcPr>
          <w:p w:rsidR="005C49CE" w:rsidRPr="000F6865" w:rsidRDefault="005C49CE" w:rsidP="000F6865">
            <w:pPr>
              <w:ind w:left="113" w:right="113"/>
              <w:rPr>
                <w:rFonts w:cstheme="minorHAnsi"/>
                <w:color w:val="0070C0"/>
                <w:sz w:val="20"/>
              </w:rPr>
            </w:pPr>
            <w:r w:rsidRPr="000F6865">
              <w:rPr>
                <w:rFonts w:cstheme="minorHAnsi"/>
                <w:color w:val="0070C0"/>
                <w:sz w:val="20"/>
              </w:rPr>
              <w:t>Mémoire technique</w:t>
            </w:r>
          </w:p>
        </w:tc>
        <w:tc>
          <w:tcPr>
            <w:tcW w:w="381" w:type="dxa"/>
            <w:shd w:val="clear" w:color="auto" w:fill="auto"/>
            <w:textDirection w:val="btLr"/>
            <w:vAlign w:val="center"/>
          </w:tcPr>
          <w:p w:rsidR="005C49CE" w:rsidRPr="000F6865" w:rsidRDefault="005C49CE" w:rsidP="000F6865">
            <w:pPr>
              <w:ind w:left="113" w:right="113"/>
              <w:rPr>
                <w:rFonts w:cstheme="minorHAnsi"/>
                <w:color w:val="0070C0"/>
                <w:sz w:val="20"/>
              </w:rPr>
            </w:pPr>
            <w:r w:rsidRPr="000F6865">
              <w:rPr>
                <w:rFonts w:cstheme="minorHAnsi"/>
                <w:color w:val="0070C0"/>
                <w:sz w:val="20"/>
              </w:rPr>
              <w:t>BPU</w:t>
            </w:r>
          </w:p>
        </w:tc>
        <w:tc>
          <w:tcPr>
            <w:tcW w:w="381" w:type="dxa"/>
            <w:shd w:val="clear" w:color="auto" w:fill="auto"/>
            <w:textDirection w:val="btLr"/>
            <w:vAlign w:val="center"/>
          </w:tcPr>
          <w:p w:rsidR="005C49CE" w:rsidRPr="000F6865" w:rsidRDefault="005C49CE" w:rsidP="000F6865">
            <w:pPr>
              <w:ind w:left="113" w:right="113"/>
              <w:rPr>
                <w:rFonts w:cstheme="minorHAnsi"/>
                <w:color w:val="0070C0"/>
                <w:sz w:val="20"/>
              </w:rPr>
            </w:pPr>
            <w:r w:rsidRPr="000F6865">
              <w:rPr>
                <w:rFonts w:cstheme="minorHAnsi"/>
                <w:color w:val="0070C0"/>
                <w:sz w:val="20"/>
              </w:rPr>
              <w:t>DPGF</w:t>
            </w:r>
          </w:p>
        </w:tc>
        <w:tc>
          <w:tcPr>
            <w:tcW w:w="381" w:type="dxa"/>
            <w:shd w:val="clear" w:color="auto" w:fill="auto"/>
            <w:textDirection w:val="btLr"/>
            <w:vAlign w:val="center"/>
          </w:tcPr>
          <w:p w:rsidR="005C49CE" w:rsidRPr="000F6865" w:rsidRDefault="005C49CE" w:rsidP="000F6865">
            <w:pPr>
              <w:ind w:left="113" w:right="113"/>
              <w:rPr>
                <w:rFonts w:cstheme="minorHAnsi"/>
                <w:color w:val="0070C0"/>
                <w:sz w:val="20"/>
              </w:rPr>
            </w:pPr>
            <w:r w:rsidRPr="000F6865">
              <w:rPr>
                <w:rFonts w:cstheme="minorHAnsi"/>
                <w:color w:val="0070C0"/>
                <w:sz w:val="20"/>
              </w:rPr>
              <w:t>DETRM</w:t>
            </w:r>
          </w:p>
        </w:tc>
        <w:tc>
          <w:tcPr>
            <w:tcW w:w="381" w:type="dxa"/>
            <w:shd w:val="clear" w:color="auto" w:fill="auto"/>
            <w:textDirection w:val="btLr"/>
            <w:vAlign w:val="center"/>
          </w:tcPr>
          <w:p w:rsidR="005C49CE" w:rsidRPr="000F6865" w:rsidRDefault="005C49CE" w:rsidP="000F6865">
            <w:pPr>
              <w:ind w:left="113" w:right="113"/>
              <w:rPr>
                <w:rFonts w:cstheme="minorHAnsi"/>
                <w:color w:val="0070C0"/>
                <w:sz w:val="20"/>
              </w:rPr>
            </w:pPr>
            <w:r w:rsidRPr="000F6865">
              <w:rPr>
                <w:rFonts w:cstheme="minorHAnsi"/>
                <w:color w:val="0070C0"/>
                <w:sz w:val="20"/>
              </w:rPr>
              <w:t>Support informatique</w:t>
            </w: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5C49CE" w:rsidRPr="000F6865" w:rsidRDefault="005C49CE" w:rsidP="000F6865">
            <w:pPr>
              <w:ind w:left="113" w:right="113"/>
              <w:rPr>
                <w:rFonts w:cstheme="minorHAnsi"/>
                <w:color w:val="0070C0"/>
                <w:sz w:val="20"/>
              </w:rPr>
            </w:pPr>
            <w:r w:rsidRPr="000F6865">
              <w:rPr>
                <w:rFonts w:cstheme="minorHAnsi"/>
                <w:color w:val="0070C0"/>
                <w:sz w:val="20"/>
              </w:rPr>
              <w:t>Liste des plans</w:t>
            </w:r>
          </w:p>
        </w:tc>
        <w:tc>
          <w:tcPr>
            <w:tcW w:w="381" w:type="dxa"/>
            <w:shd w:val="clear" w:color="auto" w:fill="F2F2F2" w:themeFill="background1" w:themeFillShade="F2"/>
            <w:textDirection w:val="btLr"/>
            <w:vAlign w:val="center"/>
          </w:tcPr>
          <w:p w:rsidR="005C49CE" w:rsidRPr="00890311" w:rsidRDefault="005C49CE" w:rsidP="000F6865">
            <w:pPr>
              <w:ind w:left="113" w:right="113"/>
              <w:rPr>
                <w:rFonts w:cstheme="minorHAnsi"/>
                <w:sz w:val="20"/>
              </w:rPr>
            </w:pPr>
            <w:r w:rsidRPr="00890311">
              <w:rPr>
                <w:rFonts w:cstheme="minorHAnsi"/>
                <w:sz w:val="20"/>
              </w:rPr>
              <w:t>Soumission incomplète</w:t>
            </w: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C49CE" w:rsidRPr="00890311" w:rsidRDefault="005C49CE" w:rsidP="000F6865">
            <w:pPr>
              <w:ind w:left="113" w:right="113"/>
              <w:rPr>
                <w:rFonts w:cstheme="minorHAnsi"/>
                <w:sz w:val="20"/>
              </w:rPr>
            </w:pPr>
            <w:r w:rsidRPr="00890311">
              <w:rPr>
                <w:rFonts w:cstheme="minorHAnsi"/>
                <w:sz w:val="20"/>
              </w:rPr>
              <w:t>Dossier complet</w:t>
            </w:r>
          </w:p>
        </w:tc>
        <w:tc>
          <w:tcPr>
            <w:tcW w:w="4473" w:type="dxa"/>
            <w:tcBorders>
              <w:left w:val="double" w:sz="4" w:space="0" w:color="auto"/>
            </w:tcBorders>
            <w:vAlign w:val="center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Observations</w:t>
            </w:r>
          </w:p>
        </w:tc>
      </w:tr>
      <w:tr w:rsidR="005C49CE" w:rsidRPr="00890311" w:rsidTr="005C49CE">
        <w:trPr>
          <w:trHeight w:val="1191"/>
        </w:trPr>
        <w:tc>
          <w:tcPr>
            <w:tcW w:w="457" w:type="dxa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486" w:type="dxa"/>
            <w:tcBorders>
              <w:right w:val="double" w:sz="4" w:space="0" w:color="auto"/>
            </w:tcBorders>
          </w:tcPr>
          <w:p w:rsidR="005C49CE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  <w:p w:rsidR="005C49CE" w:rsidRPr="00890311" w:rsidRDefault="005C49CE" w:rsidP="000F6865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left w:val="double" w:sz="4" w:space="0" w:color="auto"/>
            </w:tcBorders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F2F2F2" w:themeFill="background1" w:themeFillShade="F2"/>
          </w:tcPr>
          <w:p w:rsidR="005C49CE" w:rsidRPr="00890311" w:rsidRDefault="005C49CE" w:rsidP="0028798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C49CE" w:rsidRPr="00890311" w:rsidRDefault="005C49CE" w:rsidP="0028798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4473" w:type="dxa"/>
            <w:tcBorders>
              <w:left w:val="double" w:sz="4" w:space="0" w:color="auto"/>
            </w:tcBorders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5C49CE" w:rsidRPr="00890311" w:rsidTr="005C49CE">
        <w:trPr>
          <w:trHeight w:val="1191"/>
        </w:trPr>
        <w:tc>
          <w:tcPr>
            <w:tcW w:w="457" w:type="dxa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486" w:type="dxa"/>
            <w:tcBorders>
              <w:right w:val="double" w:sz="4" w:space="0" w:color="auto"/>
            </w:tcBorders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left w:val="double" w:sz="4" w:space="0" w:color="auto"/>
            </w:tcBorders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F2F2F2" w:themeFill="background1" w:themeFillShade="F2"/>
          </w:tcPr>
          <w:p w:rsidR="005C49CE" w:rsidRPr="00890311" w:rsidRDefault="005C49CE" w:rsidP="0028798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C49CE" w:rsidRPr="00890311" w:rsidRDefault="005C49CE" w:rsidP="0028798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4473" w:type="dxa"/>
            <w:tcBorders>
              <w:left w:val="double" w:sz="4" w:space="0" w:color="auto"/>
            </w:tcBorders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5C49CE" w:rsidRPr="00890311" w:rsidTr="005C49CE">
        <w:trPr>
          <w:trHeight w:val="1191"/>
        </w:trPr>
        <w:tc>
          <w:tcPr>
            <w:tcW w:w="457" w:type="dxa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486" w:type="dxa"/>
            <w:tcBorders>
              <w:right w:val="double" w:sz="4" w:space="0" w:color="auto"/>
            </w:tcBorders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left w:val="double" w:sz="4" w:space="0" w:color="auto"/>
            </w:tcBorders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F2F2F2" w:themeFill="background1" w:themeFillShade="F2"/>
          </w:tcPr>
          <w:p w:rsidR="005C49CE" w:rsidRPr="00890311" w:rsidRDefault="005C49CE" w:rsidP="0028798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C49CE" w:rsidRPr="00890311" w:rsidRDefault="005C49CE" w:rsidP="0028798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4473" w:type="dxa"/>
            <w:tcBorders>
              <w:left w:val="double" w:sz="4" w:space="0" w:color="auto"/>
            </w:tcBorders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5C49CE" w:rsidRPr="00890311" w:rsidTr="005C49CE">
        <w:trPr>
          <w:trHeight w:val="1191"/>
        </w:trPr>
        <w:tc>
          <w:tcPr>
            <w:tcW w:w="457" w:type="dxa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486" w:type="dxa"/>
            <w:tcBorders>
              <w:right w:val="double" w:sz="4" w:space="0" w:color="auto"/>
            </w:tcBorders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left w:val="double" w:sz="4" w:space="0" w:color="auto"/>
            </w:tcBorders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F2F2F2" w:themeFill="background1" w:themeFillShade="F2"/>
          </w:tcPr>
          <w:p w:rsidR="005C49CE" w:rsidRPr="00890311" w:rsidRDefault="005C49CE" w:rsidP="0028798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C49CE" w:rsidRPr="00890311" w:rsidRDefault="005C49CE" w:rsidP="0028798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4473" w:type="dxa"/>
            <w:tcBorders>
              <w:left w:val="double" w:sz="4" w:space="0" w:color="auto"/>
            </w:tcBorders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5C49CE" w:rsidRPr="00890311" w:rsidTr="005C49CE">
        <w:trPr>
          <w:trHeight w:val="1191"/>
        </w:trPr>
        <w:tc>
          <w:tcPr>
            <w:tcW w:w="457" w:type="dxa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486" w:type="dxa"/>
            <w:tcBorders>
              <w:right w:val="double" w:sz="4" w:space="0" w:color="auto"/>
            </w:tcBorders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left w:val="double" w:sz="4" w:space="0" w:color="auto"/>
            </w:tcBorders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F2F2F2" w:themeFill="background1" w:themeFillShade="F2"/>
          </w:tcPr>
          <w:p w:rsidR="005C49CE" w:rsidRPr="00890311" w:rsidRDefault="005C49CE" w:rsidP="0028798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C49CE" w:rsidRPr="00890311" w:rsidRDefault="005C49CE" w:rsidP="0028798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4473" w:type="dxa"/>
            <w:tcBorders>
              <w:left w:val="double" w:sz="4" w:space="0" w:color="auto"/>
            </w:tcBorders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5C49CE" w:rsidRPr="00890311" w:rsidTr="005C49CE">
        <w:trPr>
          <w:trHeight w:val="1191"/>
        </w:trPr>
        <w:tc>
          <w:tcPr>
            <w:tcW w:w="457" w:type="dxa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486" w:type="dxa"/>
            <w:tcBorders>
              <w:right w:val="double" w:sz="4" w:space="0" w:color="auto"/>
            </w:tcBorders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left w:val="double" w:sz="4" w:space="0" w:color="auto"/>
            </w:tcBorders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F2F2F2" w:themeFill="background1" w:themeFillShade="F2"/>
          </w:tcPr>
          <w:p w:rsidR="005C49CE" w:rsidRPr="00890311" w:rsidRDefault="005C49CE" w:rsidP="0028798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C49CE" w:rsidRPr="00890311" w:rsidRDefault="005C49CE" w:rsidP="0028798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4473" w:type="dxa"/>
            <w:tcBorders>
              <w:left w:val="double" w:sz="4" w:space="0" w:color="auto"/>
            </w:tcBorders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5C49CE" w:rsidRPr="00890311" w:rsidTr="005C49CE">
        <w:trPr>
          <w:trHeight w:val="1191"/>
        </w:trPr>
        <w:tc>
          <w:tcPr>
            <w:tcW w:w="457" w:type="dxa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486" w:type="dxa"/>
            <w:tcBorders>
              <w:right w:val="double" w:sz="4" w:space="0" w:color="auto"/>
            </w:tcBorders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left w:val="double" w:sz="4" w:space="0" w:color="auto"/>
            </w:tcBorders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F2F2F2" w:themeFill="background1" w:themeFillShade="F2"/>
          </w:tcPr>
          <w:p w:rsidR="005C49CE" w:rsidRPr="00890311" w:rsidRDefault="005C49CE" w:rsidP="0028798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C49CE" w:rsidRPr="00890311" w:rsidRDefault="005C49CE" w:rsidP="0028798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4473" w:type="dxa"/>
            <w:tcBorders>
              <w:left w:val="double" w:sz="4" w:space="0" w:color="auto"/>
            </w:tcBorders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5C49CE" w:rsidRPr="00890311" w:rsidTr="005C49CE">
        <w:trPr>
          <w:trHeight w:val="1191"/>
        </w:trPr>
        <w:tc>
          <w:tcPr>
            <w:tcW w:w="457" w:type="dxa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486" w:type="dxa"/>
            <w:tcBorders>
              <w:right w:val="double" w:sz="4" w:space="0" w:color="auto"/>
            </w:tcBorders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left w:val="double" w:sz="4" w:space="0" w:color="auto"/>
            </w:tcBorders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F2F2F2" w:themeFill="background1" w:themeFillShade="F2"/>
          </w:tcPr>
          <w:p w:rsidR="005C49CE" w:rsidRPr="00890311" w:rsidRDefault="005C49CE" w:rsidP="0028798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C49CE" w:rsidRPr="00890311" w:rsidRDefault="005C49CE" w:rsidP="0028798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4473" w:type="dxa"/>
            <w:tcBorders>
              <w:left w:val="double" w:sz="4" w:space="0" w:color="auto"/>
            </w:tcBorders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5C49CE" w:rsidRPr="00890311" w:rsidTr="005C49CE">
        <w:trPr>
          <w:trHeight w:val="1191"/>
        </w:trPr>
        <w:tc>
          <w:tcPr>
            <w:tcW w:w="457" w:type="dxa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486" w:type="dxa"/>
            <w:tcBorders>
              <w:right w:val="double" w:sz="4" w:space="0" w:color="auto"/>
            </w:tcBorders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left w:val="double" w:sz="4" w:space="0" w:color="auto"/>
            </w:tcBorders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auto"/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81" w:type="dxa"/>
            <w:shd w:val="clear" w:color="auto" w:fill="F2F2F2" w:themeFill="background1" w:themeFillShade="F2"/>
          </w:tcPr>
          <w:p w:rsidR="005C49CE" w:rsidRPr="00890311" w:rsidRDefault="005C49CE" w:rsidP="0028798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C49CE" w:rsidRPr="00890311" w:rsidRDefault="005C49CE" w:rsidP="0028798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4473" w:type="dxa"/>
            <w:tcBorders>
              <w:left w:val="double" w:sz="4" w:space="0" w:color="auto"/>
            </w:tcBorders>
          </w:tcPr>
          <w:p w:rsidR="005C49CE" w:rsidRPr="00890311" w:rsidRDefault="005C49CE" w:rsidP="00287987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</w:tbl>
    <w:p w:rsidR="00E64EE5" w:rsidRPr="00890311" w:rsidRDefault="00E64EE5" w:rsidP="00E64EE5">
      <w:pPr>
        <w:rPr>
          <w:rFonts w:cstheme="minorHAnsi"/>
        </w:rPr>
      </w:pPr>
    </w:p>
    <w:sectPr w:rsidR="00E64EE5" w:rsidRPr="00890311" w:rsidSect="005C49CE">
      <w:pgSz w:w="16834" w:h="11909" w:orient="landscape" w:code="9"/>
      <w:pgMar w:top="1134" w:right="816" w:bottom="1134" w:left="851" w:header="397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F6" w:rsidRDefault="00B577F6" w:rsidP="00F37C5A">
      <w:pPr>
        <w:spacing w:after="0" w:line="240" w:lineRule="auto"/>
      </w:pPr>
      <w:r>
        <w:separator/>
      </w:r>
    </w:p>
  </w:endnote>
  <w:endnote w:type="continuationSeparator" w:id="0">
    <w:p w:rsidR="00B577F6" w:rsidRDefault="00B577F6" w:rsidP="00F3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22" w:rsidRDefault="00673E22" w:rsidP="001F67B5">
    <w:pPr>
      <w:pStyle w:val="En-tte"/>
      <w:tabs>
        <w:tab w:val="clear" w:pos="4536"/>
        <w:tab w:val="clear" w:pos="9072"/>
        <w:tab w:val="right" w:pos="9469"/>
      </w:tabs>
    </w:pPr>
    <w:r>
      <w:t>PV CTD</w:t>
    </w:r>
    <w:r w:rsidR="00BA7B8B">
      <w:t xml:space="preserve"> – appel d’offres</w:t>
    </w:r>
    <w:r w:rsidR="007A1FB8">
      <w:t xml:space="preserve"> ouvert</w:t>
    </w:r>
    <w:r w:rsidR="00AB2B21">
      <w:tab/>
      <w:t xml:space="preserve">Page </w:t>
    </w:r>
    <w:r w:rsidR="00944538">
      <w:t xml:space="preserve">  </w:t>
    </w:r>
    <w:r w:rsidR="001F67B5">
      <w:t xml:space="preserve">   /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22" w:rsidRDefault="00673E22" w:rsidP="00673E22">
    <w:pPr>
      <w:pStyle w:val="En-tte"/>
    </w:pPr>
    <w:r>
      <w:t>Modèle de PV CTD – non obligatoire</w:t>
    </w:r>
    <w:r>
      <w:tab/>
    </w:r>
    <w:r>
      <w:tab/>
      <w:t>Doc de travail V1</w:t>
    </w:r>
  </w:p>
  <w:p w:rsidR="00673E22" w:rsidRDefault="00673E2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F6" w:rsidRDefault="00B577F6" w:rsidP="00F37C5A">
      <w:pPr>
        <w:spacing w:after="0" w:line="240" w:lineRule="auto"/>
      </w:pPr>
      <w:r>
        <w:separator/>
      </w:r>
    </w:p>
  </w:footnote>
  <w:footnote w:type="continuationSeparator" w:id="0">
    <w:p w:rsidR="00B577F6" w:rsidRDefault="00B577F6" w:rsidP="00F3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22" w:rsidRPr="00673E22" w:rsidRDefault="00673E22">
    <w:pPr>
      <w:pStyle w:val="En-tte"/>
      <w:rPr>
        <w:color w:val="0070C0"/>
      </w:rPr>
    </w:pPr>
    <w:r w:rsidRPr="00673E22">
      <w:rPr>
        <w:color w:val="0070C0"/>
      </w:rPr>
      <w:t>Direction – intitulé de la consultation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5A0" w:rsidRPr="00673E22" w:rsidRDefault="00DB45A0" w:rsidP="00DB45A0">
    <w:pPr>
      <w:pStyle w:val="En-tte"/>
      <w:rPr>
        <w:color w:val="0070C0"/>
      </w:rPr>
    </w:pPr>
    <w:r w:rsidRPr="00673E22">
      <w:rPr>
        <w:color w:val="0070C0"/>
      </w:rPr>
      <w:t>Direction – intitulé de la consultation</w:t>
    </w:r>
  </w:p>
  <w:p w:rsidR="00DB45A0" w:rsidRDefault="00DB45A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234"/>
    <w:multiLevelType w:val="hybridMultilevel"/>
    <w:tmpl w:val="7C3C95AC"/>
    <w:lvl w:ilvl="0" w:tplc="D4ECF37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246796"/>
    <w:multiLevelType w:val="hybridMultilevel"/>
    <w:tmpl w:val="9508B778"/>
    <w:lvl w:ilvl="0" w:tplc="D4ECF37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DF61F0"/>
    <w:multiLevelType w:val="hybridMultilevel"/>
    <w:tmpl w:val="0B4A7D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92258"/>
    <w:multiLevelType w:val="hybridMultilevel"/>
    <w:tmpl w:val="95C8B9F2"/>
    <w:lvl w:ilvl="0" w:tplc="870A1AB2">
      <w:start w:val="1"/>
      <w:numFmt w:val="bullet"/>
      <w:pStyle w:val="Nomdesoci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2F0E778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650F54"/>
    <w:multiLevelType w:val="hybridMultilevel"/>
    <w:tmpl w:val="8AC64DAA"/>
    <w:lvl w:ilvl="0" w:tplc="331C05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C1646"/>
    <w:multiLevelType w:val="hybridMultilevel"/>
    <w:tmpl w:val="D166D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85D3C"/>
    <w:multiLevelType w:val="hybridMultilevel"/>
    <w:tmpl w:val="418CED2E"/>
    <w:lvl w:ilvl="0" w:tplc="D4ECF3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F4485"/>
    <w:multiLevelType w:val="hybridMultilevel"/>
    <w:tmpl w:val="DAB4E0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C24134"/>
    <w:multiLevelType w:val="hybridMultilevel"/>
    <w:tmpl w:val="C7185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34F60"/>
    <w:multiLevelType w:val="hybridMultilevel"/>
    <w:tmpl w:val="B6D45162"/>
    <w:lvl w:ilvl="0" w:tplc="D4ECF37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642DCA"/>
    <w:multiLevelType w:val="hybridMultilevel"/>
    <w:tmpl w:val="D7C088FA"/>
    <w:lvl w:ilvl="0" w:tplc="D4ECF3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3"/>
  </w:num>
  <w:num w:numId="12">
    <w:abstractNumId w:val="4"/>
  </w:num>
  <w:num w:numId="13">
    <w:abstractNumId w:val="3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C2"/>
    <w:rsid w:val="00005240"/>
    <w:rsid w:val="00070AF2"/>
    <w:rsid w:val="000F6865"/>
    <w:rsid w:val="00113F6B"/>
    <w:rsid w:val="00181BE7"/>
    <w:rsid w:val="001F67B5"/>
    <w:rsid w:val="002656DF"/>
    <w:rsid w:val="002736B8"/>
    <w:rsid w:val="00290765"/>
    <w:rsid w:val="00304780"/>
    <w:rsid w:val="00343574"/>
    <w:rsid w:val="00367A36"/>
    <w:rsid w:val="003A1A30"/>
    <w:rsid w:val="003A618A"/>
    <w:rsid w:val="004013A9"/>
    <w:rsid w:val="005C49CE"/>
    <w:rsid w:val="00637335"/>
    <w:rsid w:val="00673E22"/>
    <w:rsid w:val="006B0765"/>
    <w:rsid w:val="006D52C3"/>
    <w:rsid w:val="00720CD2"/>
    <w:rsid w:val="00744B96"/>
    <w:rsid w:val="007A1FB8"/>
    <w:rsid w:val="00890311"/>
    <w:rsid w:val="008A75E9"/>
    <w:rsid w:val="008E191C"/>
    <w:rsid w:val="009415D8"/>
    <w:rsid w:val="00944538"/>
    <w:rsid w:val="00955F4A"/>
    <w:rsid w:val="009A72DC"/>
    <w:rsid w:val="00A31FFC"/>
    <w:rsid w:val="00A958AA"/>
    <w:rsid w:val="00AA2E0D"/>
    <w:rsid w:val="00AB2B21"/>
    <w:rsid w:val="00AB50B0"/>
    <w:rsid w:val="00AC06E1"/>
    <w:rsid w:val="00B37E2E"/>
    <w:rsid w:val="00B577F6"/>
    <w:rsid w:val="00B57EE8"/>
    <w:rsid w:val="00BA167C"/>
    <w:rsid w:val="00BA7B8B"/>
    <w:rsid w:val="00C459FF"/>
    <w:rsid w:val="00C609B1"/>
    <w:rsid w:val="00CF00FE"/>
    <w:rsid w:val="00D74E41"/>
    <w:rsid w:val="00D767D2"/>
    <w:rsid w:val="00DB45A0"/>
    <w:rsid w:val="00E03F31"/>
    <w:rsid w:val="00E10827"/>
    <w:rsid w:val="00E34CDE"/>
    <w:rsid w:val="00E40A76"/>
    <w:rsid w:val="00E64EE5"/>
    <w:rsid w:val="00E75A7A"/>
    <w:rsid w:val="00E76AC2"/>
    <w:rsid w:val="00E946EB"/>
    <w:rsid w:val="00F37C5A"/>
    <w:rsid w:val="00FA4640"/>
    <w:rsid w:val="00FC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76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37C5A"/>
    <w:pPr>
      <w:keepNext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6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37C5A"/>
    <w:rPr>
      <w:b/>
      <w:u w:val="single"/>
    </w:rPr>
  </w:style>
  <w:style w:type="paragraph" w:styleId="Paragraphedeliste">
    <w:name w:val="List Paragraph"/>
    <w:basedOn w:val="Normal"/>
    <w:uiPriority w:val="34"/>
    <w:qFormat/>
    <w:rsid w:val="00F37C5A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F3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37C5A"/>
  </w:style>
  <w:style w:type="paragraph" w:styleId="Pieddepage">
    <w:name w:val="footer"/>
    <w:basedOn w:val="Normal"/>
    <w:link w:val="PieddepageCar"/>
    <w:uiPriority w:val="99"/>
    <w:unhideWhenUsed/>
    <w:rsid w:val="00F3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C5A"/>
  </w:style>
  <w:style w:type="paragraph" w:customStyle="1" w:styleId="Nomdesocit">
    <w:name w:val="Nom de société"/>
    <w:basedOn w:val="Normal"/>
    <w:rsid w:val="00673E22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semiHidden/>
    <w:rsid w:val="00673E2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673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673E2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E2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3A1A30"/>
    <w:rPr>
      <w:i/>
    </w:rPr>
  </w:style>
  <w:style w:type="character" w:customStyle="1" w:styleId="CorpsdetexteCar">
    <w:name w:val="Corps de texte Car"/>
    <w:basedOn w:val="Policepardfaut"/>
    <w:link w:val="Corpsdetexte"/>
    <w:uiPriority w:val="99"/>
    <w:rsid w:val="003A1A30"/>
    <w:rPr>
      <w:i/>
    </w:rPr>
  </w:style>
  <w:style w:type="table" w:styleId="Grilledutableau">
    <w:name w:val="Table Grid"/>
    <w:basedOn w:val="TableauNormal"/>
    <w:uiPriority w:val="59"/>
    <w:rsid w:val="00A95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X">
    <w:name w:val="Normal X"/>
    <w:basedOn w:val="Normal"/>
    <w:link w:val="NormalXCar"/>
    <w:qFormat/>
    <w:rsid w:val="00637335"/>
    <w:pPr>
      <w:overflowPunct w:val="0"/>
      <w:autoSpaceDE w:val="0"/>
      <w:autoSpaceDN w:val="0"/>
      <w:adjustRightInd w:val="0"/>
      <w:spacing w:before="120" w:after="120" w:line="240" w:lineRule="auto"/>
      <w:ind w:left="851" w:hanging="284"/>
      <w:jc w:val="both"/>
      <w:textAlignment w:val="baseline"/>
    </w:pPr>
    <w:rPr>
      <w:rFonts w:ascii="Times New Roman" w:eastAsia="Times New Roman" w:hAnsi="Times New Roman" w:cs="Times New Roman"/>
    </w:rPr>
  </w:style>
  <w:style w:type="character" w:customStyle="1" w:styleId="NormalXCar">
    <w:name w:val="Normal X Car"/>
    <w:basedOn w:val="Policepardfaut"/>
    <w:link w:val="NormalX"/>
    <w:rsid w:val="0063733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76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37C5A"/>
    <w:pPr>
      <w:keepNext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6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37C5A"/>
    <w:rPr>
      <w:b/>
      <w:u w:val="single"/>
    </w:rPr>
  </w:style>
  <w:style w:type="paragraph" w:styleId="Paragraphedeliste">
    <w:name w:val="List Paragraph"/>
    <w:basedOn w:val="Normal"/>
    <w:uiPriority w:val="34"/>
    <w:qFormat/>
    <w:rsid w:val="00F37C5A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F3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37C5A"/>
  </w:style>
  <w:style w:type="paragraph" w:styleId="Pieddepage">
    <w:name w:val="footer"/>
    <w:basedOn w:val="Normal"/>
    <w:link w:val="PieddepageCar"/>
    <w:uiPriority w:val="99"/>
    <w:unhideWhenUsed/>
    <w:rsid w:val="00F3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C5A"/>
  </w:style>
  <w:style w:type="paragraph" w:customStyle="1" w:styleId="Nomdesocit">
    <w:name w:val="Nom de société"/>
    <w:basedOn w:val="Normal"/>
    <w:rsid w:val="00673E22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semiHidden/>
    <w:rsid w:val="00673E2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673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673E2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E2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3A1A30"/>
    <w:rPr>
      <w:i/>
    </w:rPr>
  </w:style>
  <w:style w:type="character" w:customStyle="1" w:styleId="CorpsdetexteCar">
    <w:name w:val="Corps de texte Car"/>
    <w:basedOn w:val="Policepardfaut"/>
    <w:link w:val="Corpsdetexte"/>
    <w:uiPriority w:val="99"/>
    <w:rsid w:val="003A1A30"/>
    <w:rPr>
      <w:i/>
    </w:rPr>
  </w:style>
  <w:style w:type="table" w:styleId="Grilledutableau">
    <w:name w:val="Table Grid"/>
    <w:basedOn w:val="TableauNormal"/>
    <w:uiPriority w:val="59"/>
    <w:rsid w:val="00A95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X">
    <w:name w:val="Normal X"/>
    <w:basedOn w:val="Normal"/>
    <w:link w:val="NormalXCar"/>
    <w:qFormat/>
    <w:rsid w:val="00637335"/>
    <w:pPr>
      <w:overflowPunct w:val="0"/>
      <w:autoSpaceDE w:val="0"/>
      <w:autoSpaceDN w:val="0"/>
      <w:adjustRightInd w:val="0"/>
      <w:spacing w:before="120" w:after="120" w:line="240" w:lineRule="auto"/>
      <w:ind w:left="851" w:hanging="284"/>
      <w:jc w:val="both"/>
      <w:textAlignment w:val="baseline"/>
    </w:pPr>
    <w:rPr>
      <w:rFonts w:ascii="Times New Roman" w:eastAsia="Times New Roman" w:hAnsi="Times New Roman" w:cs="Times New Roman"/>
    </w:rPr>
  </w:style>
  <w:style w:type="character" w:customStyle="1" w:styleId="NormalXCar">
    <w:name w:val="Normal X Car"/>
    <w:basedOn w:val="Policepardfaut"/>
    <w:link w:val="NormalX"/>
    <w:rsid w:val="0063733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7</Pages>
  <Words>917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CAPSETA-PALLEJA</dc:creator>
  <cp:lastModifiedBy>Jean-Marc PERRY</cp:lastModifiedBy>
  <cp:revision>12</cp:revision>
  <dcterms:created xsi:type="dcterms:W3CDTF">2021-09-09T22:33:00Z</dcterms:created>
  <dcterms:modified xsi:type="dcterms:W3CDTF">2021-11-03T22:54:00Z</dcterms:modified>
</cp:coreProperties>
</file>