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331"/>
        <w:gridCol w:w="2693"/>
        <w:gridCol w:w="3685"/>
      </w:tblGrid>
      <w:tr w:rsidR="00386312" w:rsidRPr="005F11D2" w:rsidTr="00A4703F">
        <w:tc>
          <w:tcPr>
            <w:tcW w:w="3331" w:type="dxa"/>
          </w:tcPr>
          <w:bookmarkStart w:id="0" w:name="_GoBack"/>
          <w:bookmarkEnd w:id="0"/>
          <w:p w:rsidR="00386312" w:rsidRPr="00BC0DBA" w:rsidRDefault="00022F92" w:rsidP="00A4703F">
            <w:pPr>
              <w:spacing w:line="245" w:lineRule="auto"/>
              <w:ind w:left="142"/>
              <w:rPr>
                <w:color w:val="0070C0"/>
                <w:sz w:val="18"/>
              </w:rPr>
            </w:pPr>
            <w:r w:rsidRPr="00B04484">
              <w:rPr>
                <w:b/>
                <w:noProof/>
                <w:sz w:val="21"/>
                <w:szCs w:val="21"/>
              </w:rPr>
              <mc:AlternateContent>
                <mc:Choice Requires="wps">
                  <w:drawing>
                    <wp:anchor distT="0" distB="0" distL="114300" distR="114300" simplePos="0" relativeHeight="251659264" behindDoc="1" locked="1" layoutInCell="1" allowOverlap="1" wp14:anchorId="302408A2" wp14:editId="716C0E75">
                      <wp:simplePos x="0" y="0"/>
                      <wp:positionH relativeFrom="page">
                        <wp:posOffset>-394970</wp:posOffset>
                      </wp:positionH>
                      <wp:positionV relativeFrom="page">
                        <wp:posOffset>6626860</wp:posOffset>
                      </wp:positionV>
                      <wp:extent cx="2448560" cy="1597660"/>
                      <wp:effectExtent l="0" t="0" r="27940" b="21590"/>
                      <wp:wrapNone/>
                      <wp:docPr id="3" name="Rectangle 3"/>
                      <wp:cNvGraphicFramePr/>
                      <a:graphic xmlns:a="http://schemas.openxmlformats.org/drawingml/2006/main">
                        <a:graphicData uri="http://schemas.microsoft.com/office/word/2010/wordprocessingShape">
                          <wps:wsp>
                            <wps:cNvSpPr/>
                            <wps:spPr>
                              <a:xfrm>
                                <a:off x="0" y="0"/>
                                <a:ext cx="2448560" cy="1597660"/>
                              </a:xfrm>
                              <a:prstGeom prst="rect">
                                <a:avLst/>
                              </a:prstGeom>
                              <a:noFill/>
                              <a:ln w="3175">
                                <a:solidFill>
                                  <a:schemeClr val="bg1">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022F92" w:rsidRPr="00212D21" w:rsidRDefault="00022F92" w:rsidP="00022F92">
                                  <w:pPr>
                                    <w:shd w:val="clear" w:color="auto" w:fill="FFFFFF" w:themeFill="background1"/>
                                    <w:rPr>
                                      <w:color w:val="A6A6A6" w:themeColor="background1" w:themeShade="A6"/>
                                      <w:sz w:val="16"/>
                                    </w:rPr>
                                  </w:pPr>
                                  <w:r w:rsidRPr="00212D21">
                                    <w:rPr>
                                      <w:color w:val="A6A6A6" w:themeColor="background1" w:themeShade="A6"/>
                                      <w:sz w:val="16"/>
                                    </w:rPr>
                                    <w:t>Espace réservé à la certification du caractère exécutoire</w:t>
                                  </w:r>
                                </w:p>
                              </w:txbxContent>
                            </wps:txbx>
                            <wps:bodyPr rot="0" spcFirstLastPara="0" vertOverflow="overflow" horzOverflow="overflow" vert="horz" wrap="square" lIns="36000" tIns="18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31.1pt;margin-top:521.8pt;width:192.8pt;height:125.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" filled="f" strokecolor="#bfbfbf [2412]" strokeweight=".25pt">
                      <v:stroke dashstyle="dash"/>
                      <v:textbox inset="1mm,.5mm,1mm,1mm">
                        <w:txbxContent>
                          <w:p w:rsidR="00022F92" w:rsidRPr="00212D21" w:rsidRDefault="00022F92" w:rsidP="00022F92">
                            <w:pPr>
                              <w:shd w:val="clear" w:color="auto" w:fill="FFFFFF" w:themeFill="background1"/>
                              <w:rPr>
                                <w:color w:val="A6A6A6" w:themeColor="background1" w:themeShade="A6"/>
                                <w:sz w:val="16"/>
                              </w:rPr>
                            </w:pPr>
                            <w:r w:rsidRPr="00212D21">
                              <w:rPr>
                                <w:color w:val="A6A6A6" w:themeColor="background1" w:themeShade="A6"/>
                                <w:sz w:val="16"/>
                              </w:rPr>
                              <w:t>Espace réservé à la certification du caractère exécutoire</w:t>
                            </w:r>
                          </w:p>
                        </w:txbxContent>
                      </v:textbox>
                      <w10:wrap anchorx="page" anchory="page"/>
                      <w10:anchorlock/>
                    </v:rect>
                  </w:pict>
                </mc:Fallback>
              </mc:AlternateContent>
            </w:r>
          </w:p>
        </w:tc>
        <w:tc>
          <w:tcPr>
            <w:tcW w:w="2693" w:type="dxa"/>
          </w:tcPr>
          <w:p w:rsidR="00386312" w:rsidRPr="005F11D2" w:rsidRDefault="00386312" w:rsidP="00A4703F">
            <w:pPr>
              <w:spacing w:line="245" w:lineRule="auto"/>
              <w:jc w:val="center"/>
              <w:rPr>
                <w:sz w:val="18"/>
              </w:rPr>
            </w:pPr>
            <w:r w:rsidRPr="005F11D2">
              <w:rPr>
                <w:sz w:val="18"/>
              </w:rPr>
              <w:t>REPUBLIQUE FRANCAISE</w:t>
            </w:r>
          </w:p>
        </w:tc>
        <w:tc>
          <w:tcPr>
            <w:tcW w:w="3685" w:type="dxa"/>
          </w:tcPr>
          <w:p w:rsidR="00386312" w:rsidRPr="005F11D2" w:rsidRDefault="00386312" w:rsidP="00A4703F">
            <w:pPr>
              <w:spacing w:line="245" w:lineRule="auto"/>
              <w:rPr>
                <w:sz w:val="18"/>
              </w:rPr>
            </w:pPr>
          </w:p>
        </w:tc>
      </w:tr>
      <w:tr w:rsidR="00386312" w:rsidRPr="00FD20D1" w:rsidTr="00A4703F">
        <w:tc>
          <w:tcPr>
            <w:tcW w:w="3331" w:type="dxa"/>
          </w:tcPr>
          <w:p w:rsidR="00386312" w:rsidRPr="00BC0DBA" w:rsidRDefault="00386312" w:rsidP="00A4703F">
            <w:pPr>
              <w:spacing w:line="245" w:lineRule="auto"/>
              <w:ind w:left="142"/>
              <w:jc w:val="center"/>
              <w:rPr>
                <w:color w:val="0070C0"/>
                <w:sz w:val="18"/>
              </w:rPr>
            </w:pPr>
            <w:r w:rsidRPr="00BC0DBA">
              <w:rPr>
                <w:color w:val="0070C0"/>
                <w:sz w:val="18"/>
              </w:rPr>
              <w:t>COLLECTIVITE</w:t>
            </w:r>
          </w:p>
          <w:p w:rsidR="00386312" w:rsidRPr="00BC0DBA" w:rsidRDefault="00386312" w:rsidP="00A4703F">
            <w:pPr>
              <w:spacing w:line="245" w:lineRule="auto"/>
              <w:ind w:left="142"/>
              <w:jc w:val="center"/>
              <w:rPr>
                <w:color w:val="0070C0"/>
                <w:sz w:val="18"/>
              </w:rPr>
            </w:pPr>
            <w:r w:rsidRPr="00BC0DBA">
              <w:rPr>
                <w:color w:val="0070C0"/>
                <w:sz w:val="18"/>
              </w:rPr>
              <w:t>------</w:t>
            </w:r>
          </w:p>
          <w:p w:rsidR="00386312" w:rsidRPr="00BC0DBA" w:rsidRDefault="00386312" w:rsidP="00A4703F">
            <w:pPr>
              <w:spacing w:line="245" w:lineRule="auto"/>
              <w:ind w:left="142"/>
              <w:jc w:val="center"/>
              <w:rPr>
                <w:color w:val="0070C0"/>
                <w:sz w:val="18"/>
              </w:rPr>
            </w:pPr>
            <w:r w:rsidRPr="00BC0DBA">
              <w:rPr>
                <w:color w:val="0070C0"/>
                <w:sz w:val="18"/>
              </w:rPr>
              <w:t xml:space="preserve">DIRECTION </w:t>
            </w:r>
          </w:p>
          <w:p w:rsidR="00386312" w:rsidRPr="00BC0DBA" w:rsidRDefault="00386312" w:rsidP="00A4703F">
            <w:pPr>
              <w:spacing w:line="245" w:lineRule="auto"/>
              <w:ind w:left="142"/>
              <w:jc w:val="center"/>
              <w:rPr>
                <w:color w:val="0070C0"/>
                <w:sz w:val="18"/>
              </w:rPr>
            </w:pPr>
            <w:r w:rsidRPr="00BC0DBA">
              <w:rPr>
                <w:color w:val="0070C0"/>
                <w:sz w:val="18"/>
              </w:rPr>
              <w:t>------</w:t>
            </w:r>
          </w:p>
          <w:p w:rsidR="00386312" w:rsidRPr="00BC0DBA" w:rsidRDefault="00386312" w:rsidP="00A4703F">
            <w:pPr>
              <w:spacing w:line="245" w:lineRule="auto"/>
              <w:ind w:left="142"/>
              <w:jc w:val="center"/>
              <w:rPr>
                <w:color w:val="0070C0"/>
                <w:sz w:val="18"/>
              </w:rPr>
            </w:pPr>
            <w:r w:rsidRPr="00BC0DBA">
              <w:rPr>
                <w:color w:val="0070C0"/>
                <w:sz w:val="18"/>
              </w:rPr>
              <w:t xml:space="preserve">SERVICE </w:t>
            </w:r>
          </w:p>
          <w:p w:rsidR="00386312" w:rsidRPr="00BC0DBA" w:rsidRDefault="00386312" w:rsidP="00A4703F">
            <w:pPr>
              <w:spacing w:line="245" w:lineRule="auto"/>
              <w:ind w:left="142"/>
              <w:jc w:val="center"/>
              <w:rPr>
                <w:color w:val="0070C0"/>
                <w:sz w:val="18"/>
              </w:rPr>
            </w:pPr>
          </w:p>
          <w:p w:rsidR="00386312" w:rsidRPr="00BC0DBA" w:rsidRDefault="00386312" w:rsidP="00A4703F">
            <w:pPr>
              <w:spacing w:line="245" w:lineRule="auto"/>
              <w:ind w:left="142" w:right="-70"/>
              <w:jc w:val="center"/>
              <w:rPr>
                <w:i/>
                <w:color w:val="0070C0"/>
                <w:sz w:val="18"/>
              </w:rPr>
            </w:pPr>
          </w:p>
        </w:tc>
        <w:tc>
          <w:tcPr>
            <w:tcW w:w="2693" w:type="dxa"/>
          </w:tcPr>
          <w:p w:rsidR="00386312" w:rsidRPr="00FD20D1" w:rsidRDefault="00386312" w:rsidP="00A4703F">
            <w:pPr>
              <w:spacing w:line="245" w:lineRule="auto"/>
              <w:rPr>
                <w:sz w:val="18"/>
              </w:rPr>
            </w:pPr>
          </w:p>
        </w:tc>
        <w:tc>
          <w:tcPr>
            <w:tcW w:w="3685" w:type="dxa"/>
          </w:tcPr>
          <w:p w:rsidR="00386312" w:rsidRPr="00FD20D1" w:rsidRDefault="00386312" w:rsidP="00A4703F">
            <w:pPr>
              <w:spacing w:line="245" w:lineRule="auto"/>
              <w:ind w:left="-70" w:right="-70"/>
              <w:jc w:val="center"/>
              <w:rPr>
                <w:b/>
                <w:sz w:val="18"/>
              </w:rPr>
            </w:pPr>
            <w:r>
              <w:rPr>
                <w:b/>
                <w:noProof/>
                <w:sz w:val="18"/>
              </w:rPr>
              <w:t>LOGO</w:t>
            </w:r>
          </w:p>
        </w:tc>
      </w:tr>
    </w:tbl>
    <w:p w:rsidR="00386312" w:rsidRPr="00C747C2" w:rsidRDefault="00386312" w:rsidP="00386312">
      <w:pPr>
        <w:spacing w:line="245" w:lineRule="auto"/>
      </w:pPr>
    </w:p>
    <w:p w:rsidR="00A92DBE" w:rsidRDefault="00A92DBE" w:rsidP="00083C81">
      <w:pPr>
        <w:jc w:val="center"/>
        <w:rPr>
          <w:b/>
          <w:sz w:val="40"/>
          <w:szCs w:val="40"/>
        </w:rPr>
      </w:pPr>
    </w:p>
    <w:p w:rsidR="00386312" w:rsidRDefault="00386312" w:rsidP="00083C81">
      <w:pPr>
        <w:jc w:val="center"/>
        <w:rPr>
          <w:b/>
          <w:sz w:val="40"/>
          <w:szCs w:val="40"/>
        </w:rPr>
      </w:pPr>
    </w:p>
    <w:p w:rsidR="00386312" w:rsidRDefault="00386312" w:rsidP="00083C81">
      <w:pPr>
        <w:jc w:val="center"/>
        <w:rPr>
          <w:b/>
          <w:sz w:val="40"/>
          <w:szCs w:val="40"/>
        </w:rPr>
      </w:pPr>
    </w:p>
    <w:p w:rsidR="00386312" w:rsidRDefault="00386312" w:rsidP="00083C81">
      <w:pPr>
        <w:jc w:val="center"/>
        <w:rPr>
          <w:b/>
          <w:sz w:val="40"/>
          <w:szCs w:val="40"/>
        </w:rPr>
      </w:pPr>
    </w:p>
    <w:p w:rsidR="00386312" w:rsidRDefault="00386312" w:rsidP="00083C81">
      <w:pPr>
        <w:jc w:val="center"/>
        <w:rPr>
          <w:b/>
          <w:sz w:val="40"/>
          <w:szCs w:val="40"/>
        </w:rPr>
      </w:pPr>
    </w:p>
    <w:p w:rsidR="00386312" w:rsidRDefault="00386312" w:rsidP="00083C81">
      <w:pPr>
        <w:jc w:val="center"/>
        <w:rPr>
          <w:b/>
          <w:sz w:val="40"/>
          <w:szCs w:val="40"/>
        </w:rPr>
      </w:pPr>
    </w:p>
    <w:p w:rsidR="00386312" w:rsidRPr="00D94E85" w:rsidRDefault="00386312" w:rsidP="00083C81">
      <w:pPr>
        <w:jc w:val="center"/>
        <w:rPr>
          <w:b/>
          <w:sz w:val="40"/>
          <w:szCs w:val="40"/>
        </w:rPr>
      </w:pPr>
    </w:p>
    <w:p w:rsidR="00573DB8" w:rsidRDefault="00784108" w:rsidP="00A92DBE">
      <w:pPr>
        <w:spacing w:after="240"/>
        <w:jc w:val="center"/>
        <w:rPr>
          <w:b/>
          <w:sz w:val="40"/>
          <w:szCs w:val="40"/>
        </w:rPr>
      </w:pPr>
      <w:r>
        <w:rPr>
          <w:b/>
          <w:sz w:val="40"/>
          <w:szCs w:val="40"/>
        </w:rPr>
        <w:t>CONTRAT</w:t>
      </w:r>
      <w:r w:rsidR="004F2E2C" w:rsidRPr="00D94E85">
        <w:rPr>
          <w:b/>
          <w:sz w:val="40"/>
          <w:szCs w:val="40"/>
        </w:rPr>
        <w:t xml:space="preserve"> </w:t>
      </w:r>
      <w:r w:rsidR="00022AE3">
        <w:rPr>
          <w:b/>
          <w:sz w:val="40"/>
          <w:szCs w:val="40"/>
        </w:rPr>
        <w:t xml:space="preserve">N° </w:t>
      </w:r>
      <w:r w:rsidR="00022F92">
        <w:rPr>
          <w:b/>
          <w:sz w:val="40"/>
          <w:szCs w:val="40"/>
        </w:rPr>
        <w:t>--------------</w:t>
      </w:r>
    </w:p>
    <w:p w:rsidR="00884518" w:rsidRDefault="00884518" w:rsidP="00A92DBE">
      <w:pPr>
        <w:spacing w:after="240"/>
        <w:jc w:val="center"/>
        <w:rPr>
          <w:b/>
          <w:sz w:val="40"/>
          <w:szCs w:val="40"/>
        </w:rPr>
      </w:pPr>
    </w:p>
    <w:p w:rsidR="00A37BAF" w:rsidRPr="00E23A36" w:rsidRDefault="00E23A36" w:rsidP="00A37BAF">
      <w:pPr>
        <w:jc w:val="center"/>
        <w:rPr>
          <w:b/>
          <w:color w:val="0070C0"/>
          <w:sz w:val="40"/>
          <w:szCs w:val="40"/>
        </w:rPr>
      </w:pPr>
      <w:r w:rsidRPr="00E23A36">
        <w:rPr>
          <w:b/>
          <w:color w:val="0070C0"/>
          <w:sz w:val="40"/>
          <w:szCs w:val="40"/>
        </w:rPr>
        <w:t>Objet des prestations</w:t>
      </w:r>
      <w:r w:rsidR="00A37BAF" w:rsidRPr="00E23A36">
        <w:rPr>
          <w:b/>
          <w:color w:val="0070C0"/>
          <w:sz w:val="40"/>
          <w:szCs w:val="40"/>
        </w:rPr>
        <w:t xml:space="preserve"> </w:t>
      </w:r>
    </w:p>
    <w:p w:rsidR="00573DB8" w:rsidRDefault="00573DB8" w:rsidP="00573DB8">
      <w:pPr>
        <w:jc w:val="center"/>
        <w:rPr>
          <w:b/>
          <w:sz w:val="40"/>
          <w:szCs w:val="40"/>
        </w:rPr>
      </w:pPr>
    </w:p>
    <w:p w:rsidR="00684CBD" w:rsidRPr="00E2636B" w:rsidRDefault="00684CBD" w:rsidP="00573DB8">
      <w:pPr>
        <w:jc w:val="center"/>
        <w:rPr>
          <w:b/>
          <w:sz w:val="40"/>
          <w:szCs w:val="40"/>
        </w:rPr>
      </w:pPr>
    </w:p>
    <w:p w:rsidR="00755F5E" w:rsidRPr="00E2636B" w:rsidRDefault="00755F5E" w:rsidP="00755F5E">
      <w:pPr>
        <w:spacing w:after="240"/>
        <w:jc w:val="center"/>
        <w:rPr>
          <w:b/>
          <w:sz w:val="36"/>
          <w:szCs w:val="36"/>
        </w:rPr>
      </w:pPr>
    </w:p>
    <w:p w:rsidR="00755F5E" w:rsidRDefault="00755F5E" w:rsidP="00684CBD">
      <w:pPr>
        <w:jc w:val="center"/>
        <w:rPr>
          <w:color w:val="0070C0"/>
          <w:sz w:val="36"/>
          <w:szCs w:val="36"/>
        </w:rPr>
      </w:pPr>
      <w:r w:rsidRPr="00EC6EE7">
        <w:rPr>
          <w:sz w:val="36"/>
          <w:szCs w:val="36"/>
        </w:rPr>
        <w:t>Lot </w:t>
      </w:r>
      <w:r w:rsidRPr="0066314F">
        <w:rPr>
          <w:color w:val="0070C0"/>
          <w:sz w:val="36"/>
          <w:szCs w:val="36"/>
        </w:rPr>
        <w:t xml:space="preserve">1 : </w:t>
      </w:r>
      <w:r w:rsidR="00E23A36" w:rsidRPr="0066314F">
        <w:rPr>
          <w:color w:val="0070C0"/>
          <w:sz w:val="36"/>
          <w:szCs w:val="36"/>
        </w:rPr>
        <w:t>_________________</w:t>
      </w:r>
    </w:p>
    <w:p w:rsidR="00484FC6" w:rsidRDefault="00484FC6" w:rsidP="00484FC6">
      <w:pPr>
        <w:jc w:val="center"/>
        <w:rPr>
          <w:color w:val="0070C0"/>
          <w:sz w:val="36"/>
          <w:szCs w:val="36"/>
        </w:rPr>
      </w:pPr>
      <w:r w:rsidRPr="00EC6EE7">
        <w:rPr>
          <w:sz w:val="36"/>
          <w:szCs w:val="36"/>
        </w:rPr>
        <w:t>Lot </w:t>
      </w:r>
      <w:r>
        <w:rPr>
          <w:color w:val="0070C0"/>
          <w:sz w:val="36"/>
          <w:szCs w:val="36"/>
        </w:rPr>
        <w:t>2</w:t>
      </w:r>
      <w:r w:rsidRPr="0066314F">
        <w:rPr>
          <w:color w:val="0070C0"/>
          <w:sz w:val="36"/>
          <w:szCs w:val="36"/>
        </w:rPr>
        <w:t xml:space="preserve"> : _________________</w:t>
      </w:r>
    </w:p>
    <w:p w:rsidR="00484FC6" w:rsidRPr="0066314F" w:rsidRDefault="00484FC6" w:rsidP="00684CBD">
      <w:pPr>
        <w:jc w:val="center"/>
        <w:rPr>
          <w:color w:val="0070C0"/>
          <w:sz w:val="36"/>
          <w:szCs w:val="36"/>
        </w:rPr>
      </w:pPr>
    </w:p>
    <w:p w:rsidR="00755F5E" w:rsidRPr="00E2636B" w:rsidRDefault="00755F5E" w:rsidP="00755F5E">
      <w:pPr>
        <w:rPr>
          <w:sz w:val="36"/>
          <w:szCs w:val="36"/>
        </w:rPr>
      </w:pPr>
    </w:p>
    <w:p w:rsidR="00F46155" w:rsidRPr="00D94E85" w:rsidRDefault="00F46155" w:rsidP="00F46155">
      <w:pPr>
        <w:jc w:val="center"/>
        <w:rPr>
          <w:b/>
          <w:i/>
          <w:sz w:val="22"/>
          <w:szCs w:val="22"/>
        </w:rPr>
      </w:pPr>
    </w:p>
    <w:p w:rsidR="00CA53DB" w:rsidRDefault="00022F92" w:rsidP="00CA53DB">
      <w:pPr>
        <w:keepNext/>
        <w:keepLines/>
        <w:pBdr>
          <w:top w:val="nil"/>
          <w:left w:val="nil"/>
          <w:bottom w:val="nil"/>
          <w:right w:val="nil"/>
          <w:between w:val="nil"/>
        </w:pBdr>
        <w:spacing w:before="480" w:line="276" w:lineRule="auto"/>
        <w:rPr>
          <w:rFonts w:ascii="Cambria" w:eastAsia="Cambria" w:hAnsi="Cambria" w:cs="Cambria"/>
          <w:b/>
          <w:i/>
          <w:color w:val="366091"/>
        </w:rPr>
      </w:pPr>
      <w:r>
        <w:rPr>
          <w:noProof/>
          <w:sz w:val="18"/>
        </w:rPr>
        <mc:AlternateContent>
          <mc:Choice Requires="wps">
            <w:drawing>
              <wp:anchor distT="0" distB="0" distL="114300" distR="114300" simplePos="0" relativeHeight="251661312" behindDoc="0" locked="1" layoutInCell="1" allowOverlap="1" wp14:anchorId="2DE07254" wp14:editId="168ED8A2">
                <wp:simplePos x="0" y="0"/>
                <wp:positionH relativeFrom="page">
                  <wp:posOffset>3538855</wp:posOffset>
                </wp:positionH>
                <wp:positionV relativeFrom="page">
                  <wp:posOffset>7347585</wp:posOffset>
                </wp:positionV>
                <wp:extent cx="2811145" cy="1597660"/>
                <wp:effectExtent l="0" t="0" r="27305" b="21590"/>
                <wp:wrapNone/>
                <wp:docPr id="2" name="Rectangle 2"/>
                <wp:cNvGraphicFramePr/>
                <a:graphic xmlns:a="http://schemas.openxmlformats.org/drawingml/2006/main">
                  <a:graphicData uri="http://schemas.microsoft.com/office/word/2010/wordprocessingShape">
                    <wps:wsp>
                      <wps:cNvSpPr/>
                      <wps:spPr>
                        <a:xfrm>
                          <a:off x="0" y="0"/>
                          <a:ext cx="2811145" cy="1597660"/>
                        </a:xfrm>
                        <a:prstGeom prst="rect">
                          <a:avLst/>
                        </a:prstGeom>
                        <a:noFill/>
                        <a:ln w="3175">
                          <a:solidFill>
                            <a:schemeClr val="bg1">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022F92" w:rsidRPr="00212D21" w:rsidRDefault="00022F92" w:rsidP="00022F92">
                            <w:pPr>
                              <w:shd w:val="clear" w:color="auto" w:fill="FFFFFF" w:themeFill="background1"/>
                              <w:rPr>
                                <w:color w:val="A6A6A6" w:themeColor="background1" w:themeShade="A6"/>
                                <w:sz w:val="16"/>
                              </w:rPr>
                            </w:pPr>
                            <w:r w:rsidRPr="00212D21">
                              <w:rPr>
                                <w:color w:val="A6A6A6" w:themeColor="background1" w:themeShade="A6"/>
                                <w:sz w:val="16"/>
                              </w:rPr>
                              <w:t>Espace réservé à la mention prévue à l’article 97 de la délibération modifiée n° 424 du 20 mars 2019  portant réglementation des marchés publics</w:t>
                            </w:r>
                          </w:p>
                        </w:txbxContent>
                      </wps:txbx>
                      <wps:bodyPr rot="0" spcFirstLastPara="0" vertOverflow="overflow" horzOverflow="overflow" vert="horz" wrap="square" lIns="36000" tIns="18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278.65pt;margin-top:578.55pt;width:221.35pt;height:12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" filled="f" strokecolor="#bfbfbf [2412]" strokeweight=".25pt">
                <v:stroke dashstyle="dash"/>
                <v:textbox inset="1mm,.5mm,1mm,1mm">
                  <w:txbxContent>
                    <w:p w:rsidR="00022F92" w:rsidRPr="00212D21" w:rsidRDefault="00022F92" w:rsidP="00022F92">
                      <w:pPr>
                        <w:shd w:val="clear" w:color="auto" w:fill="FFFFFF" w:themeFill="background1"/>
                        <w:rPr>
                          <w:color w:val="A6A6A6" w:themeColor="background1" w:themeShade="A6"/>
                          <w:sz w:val="16"/>
                        </w:rPr>
                      </w:pPr>
                      <w:r w:rsidRPr="00212D21">
                        <w:rPr>
                          <w:color w:val="A6A6A6" w:themeColor="background1" w:themeShade="A6"/>
                          <w:sz w:val="16"/>
                        </w:rPr>
                        <w:t>Espace réservé à la mention prévue à l’article 97 de la délibération modifiée n° 424 du 20 mars 2019  portant réglementation des marchés publics</w:t>
                      </w:r>
                    </w:p>
                  </w:txbxContent>
                </v:textbox>
                <w10:wrap anchorx="page" anchory="page"/>
                <w10:anchorlock/>
              </v:rect>
            </w:pict>
          </mc:Fallback>
        </mc:AlternateContent>
      </w:r>
      <w:r w:rsidR="00A92DBE" w:rsidRPr="00D94E85">
        <w:rPr>
          <w:sz w:val="22"/>
          <w:szCs w:val="22"/>
        </w:rPr>
        <w:br w:type="page"/>
      </w:r>
      <w:r w:rsidR="00CA53DB">
        <w:rPr>
          <w:rFonts w:ascii="Cambria" w:eastAsia="Cambria" w:hAnsi="Cambria" w:cs="Cambria"/>
          <w:b/>
          <w:i/>
          <w:color w:val="366091"/>
        </w:rPr>
        <w:lastRenderedPageBreak/>
        <w:t>Table des matières</w:t>
      </w:r>
    </w:p>
    <w:sdt>
      <w:sdtPr>
        <w:rPr>
          <w:rFonts w:ascii="Times New Roman" w:eastAsia="Times New Roman" w:hAnsi="Times New Roman" w:cs="Times New Roman"/>
          <w:b w:val="0"/>
          <w:bCs w:val="0"/>
          <w:color w:val="auto"/>
          <w:sz w:val="24"/>
          <w:szCs w:val="24"/>
        </w:rPr>
        <w:id w:val="-88547555"/>
        <w:docPartObj>
          <w:docPartGallery w:val="Table of Contents"/>
          <w:docPartUnique/>
        </w:docPartObj>
      </w:sdtPr>
      <w:sdtEndPr/>
      <w:sdtContent>
        <w:p w:rsidR="00866681" w:rsidRDefault="00866681">
          <w:pPr>
            <w:pStyle w:val="En-ttedetabledesmatires"/>
          </w:pPr>
          <w:r>
            <w:t>Contenu</w:t>
          </w:r>
        </w:p>
        <w:p w:rsidR="00D93AEF" w:rsidRDefault="00866681">
          <w:pPr>
            <w:pStyle w:val="TM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58970159" w:history="1">
            <w:r w:rsidR="00D93AEF" w:rsidRPr="00C16D5E">
              <w:rPr>
                <w:rStyle w:val="Lienhypertexte"/>
              </w:rPr>
              <w:t>ARTICLE 1 : PRESTATAIRE</w:t>
            </w:r>
            <w:r w:rsidR="00D93AEF">
              <w:rPr>
                <w:webHidden/>
              </w:rPr>
              <w:tab/>
            </w:r>
            <w:r w:rsidR="00D93AEF">
              <w:rPr>
                <w:webHidden/>
              </w:rPr>
              <w:fldChar w:fldCharType="begin"/>
            </w:r>
            <w:r w:rsidR="00D93AEF">
              <w:rPr>
                <w:webHidden/>
              </w:rPr>
              <w:instrText xml:space="preserve"> PAGEREF _Toc158970159 \h </w:instrText>
            </w:r>
            <w:r w:rsidR="00D93AEF">
              <w:rPr>
                <w:webHidden/>
              </w:rPr>
            </w:r>
            <w:r w:rsidR="00D93AEF">
              <w:rPr>
                <w:webHidden/>
              </w:rPr>
              <w:fldChar w:fldCharType="separate"/>
            </w:r>
            <w:r w:rsidR="00D93AEF">
              <w:rPr>
                <w:webHidden/>
              </w:rPr>
              <w:t>3</w:t>
            </w:r>
            <w:r w:rsidR="00D93AEF">
              <w:rPr>
                <w:webHidden/>
              </w:rPr>
              <w:fldChar w:fldCharType="end"/>
            </w:r>
          </w:hyperlink>
        </w:p>
        <w:p w:rsidR="00D93AEF" w:rsidRDefault="000114E8">
          <w:pPr>
            <w:pStyle w:val="TM1"/>
            <w:rPr>
              <w:rFonts w:asciiTheme="minorHAnsi" w:eastAsiaTheme="minorEastAsia" w:hAnsiTheme="minorHAnsi" w:cstheme="minorBidi"/>
              <w:b w:val="0"/>
              <w:sz w:val="22"/>
              <w:szCs w:val="22"/>
            </w:rPr>
          </w:pPr>
          <w:hyperlink w:anchor="_Toc158970160" w:history="1">
            <w:r w:rsidR="00D93AEF" w:rsidRPr="00C16D5E">
              <w:rPr>
                <w:rStyle w:val="Lienhypertexte"/>
              </w:rPr>
              <w:t>ARTICLE 2 : OBJET DU CONTRAT</w:t>
            </w:r>
            <w:r w:rsidR="00D93AEF">
              <w:rPr>
                <w:webHidden/>
              </w:rPr>
              <w:tab/>
            </w:r>
            <w:r w:rsidR="00D93AEF">
              <w:rPr>
                <w:webHidden/>
              </w:rPr>
              <w:fldChar w:fldCharType="begin"/>
            </w:r>
            <w:r w:rsidR="00D93AEF">
              <w:rPr>
                <w:webHidden/>
              </w:rPr>
              <w:instrText xml:space="preserve"> PAGEREF _Toc158970160 \h </w:instrText>
            </w:r>
            <w:r w:rsidR="00D93AEF">
              <w:rPr>
                <w:webHidden/>
              </w:rPr>
            </w:r>
            <w:r w:rsidR="00D93AEF">
              <w:rPr>
                <w:webHidden/>
              </w:rPr>
              <w:fldChar w:fldCharType="separate"/>
            </w:r>
            <w:r w:rsidR="00D93AEF">
              <w:rPr>
                <w:webHidden/>
              </w:rPr>
              <w:t>3</w:t>
            </w:r>
            <w:r w:rsidR="00D93AEF">
              <w:rPr>
                <w:webHidden/>
              </w:rPr>
              <w:fldChar w:fldCharType="end"/>
            </w:r>
          </w:hyperlink>
        </w:p>
        <w:p w:rsidR="00D93AEF" w:rsidRDefault="000114E8">
          <w:pPr>
            <w:pStyle w:val="TM2"/>
            <w:rPr>
              <w:rFonts w:asciiTheme="minorHAnsi" w:eastAsiaTheme="minorEastAsia" w:hAnsiTheme="minorHAnsi" w:cstheme="minorBidi"/>
              <w:noProof/>
              <w:sz w:val="22"/>
              <w:szCs w:val="22"/>
            </w:rPr>
          </w:pPr>
          <w:hyperlink w:anchor="_Toc158970161" w:history="1">
            <w:r w:rsidR="00D93AEF" w:rsidRPr="00C16D5E">
              <w:rPr>
                <w:rStyle w:val="Lienhypertexte"/>
                <w:noProof/>
              </w:rPr>
              <w:t>2.1 – Objet des prestations du contrat</w:t>
            </w:r>
            <w:r w:rsidR="00D93AEF">
              <w:rPr>
                <w:noProof/>
                <w:webHidden/>
              </w:rPr>
              <w:tab/>
            </w:r>
            <w:r w:rsidR="00D93AEF">
              <w:rPr>
                <w:noProof/>
                <w:webHidden/>
              </w:rPr>
              <w:fldChar w:fldCharType="begin"/>
            </w:r>
            <w:r w:rsidR="00D93AEF">
              <w:rPr>
                <w:noProof/>
                <w:webHidden/>
              </w:rPr>
              <w:instrText xml:space="preserve"> PAGEREF _Toc158970161 \h </w:instrText>
            </w:r>
            <w:r w:rsidR="00D93AEF">
              <w:rPr>
                <w:noProof/>
                <w:webHidden/>
              </w:rPr>
            </w:r>
            <w:r w:rsidR="00D93AEF">
              <w:rPr>
                <w:noProof/>
                <w:webHidden/>
              </w:rPr>
              <w:fldChar w:fldCharType="separate"/>
            </w:r>
            <w:r w:rsidR="00D93AEF">
              <w:rPr>
                <w:noProof/>
                <w:webHidden/>
              </w:rPr>
              <w:t>3</w:t>
            </w:r>
            <w:r w:rsidR="00D93AEF">
              <w:rPr>
                <w:noProof/>
                <w:webHidden/>
              </w:rPr>
              <w:fldChar w:fldCharType="end"/>
            </w:r>
          </w:hyperlink>
        </w:p>
        <w:p w:rsidR="00D93AEF" w:rsidRDefault="000114E8">
          <w:pPr>
            <w:pStyle w:val="TM2"/>
            <w:rPr>
              <w:rFonts w:asciiTheme="minorHAnsi" w:eastAsiaTheme="minorEastAsia" w:hAnsiTheme="minorHAnsi" w:cstheme="minorBidi"/>
              <w:noProof/>
              <w:sz w:val="22"/>
              <w:szCs w:val="22"/>
            </w:rPr>
          </w:pPr>
          <w:hyperlink w:anchor="_Toc158970162" w:history="1">
            <w:r w:rsidR="00D93AEF" w:rsidRPr="00C16D5E">
              <w:rPr>
                <w:rStyle w:val="Lienhypertexte"/>
                <w:noProof/>
              </w:rPr>
              <w:t>2.2 – Pièces constitutives du contrat</w:t>
            </w:r>
            <w:r w:rsidR="00D93AEF">
              <w:rPr>
                <w:noProof/>
                <w:webHidden/>
              </w:rPr>
              <w:tab/>
            </w:r>
            <w:r w:rsidR="00D93AEF">
              <w:rPr>
                <w:noProof/>
                <w:webHidden/>
              </w:rPr>
              <w:fldChar w:fldCharType="begin"/>
            </w:r>
            <w:r w:rsidR="00D93AEF">
              <w:rPr>
                <w:noProof/>
                <w:webHidden/>
              </w:rPr>
              <w:instrText xml:space="preserve"> PAGEREF _Toc158970162 \h </w:instrText>
            </w:r>
            <w:r w:rsidR="00D93AEF">
              <w:rPr>
                <w:noProof/>
                <w:webHidden/>
              </w:rPr>
            </w:r>
            <w:r w:rsidR="00D93AEF">
              <w:rPr>
                <w:noProof/>
                <w:webHidden/>
              </w:rPr>
              <w:fldChar w:fldCharType="separate"/>
            </w:r>
            <w:r w:rsidR="00D93AEF">
              <w:rPr>
                <w:noProof/>
                <w:webHidden/>
              </w:rPr>
              <w:t>4</w:t>
            </w:r>
            <w:r w:rsidR="00D93AEF">
              <w:rPr>
                <w:noProof/>
                <w:webHidden/>
              </w:rPr>
              <w:fldChar w:fldCharType="end"/>
            </w:r>
          </w:hyperlink>
        </w:p>
        <w:p w:rsidR="00D93AEF" w:rsidRDefault="000114E8">
          <w:pPr>
            <w:pStyle w:val="TM1"/>
            <w:rPr>
              <w:rFonts w:asciiTheme="minorHAnsi" w:eastAsiaTheme="minorEastAsia" w:hAnsiTheme="minorHAnsi" w:cstheme="minorBidi"/>
              <w:b w:val="0"/>
              <w:sz w:val="22"/>
              <w:szCs w:val="22"/>
            </w:rPr>
          </w:pPr>
          <w:hyperlink w:anchor="_Toc158970163" w:history="1">
            <w:r w:rsidR="00D93AEF" w:rsidRPr="00C16D5E">
              <w:rPr>
                <w:rStyle w:val="Lienhypertexte"/>
              </w:rPr>
              <w:t>ARTICLE 3 : CONSISTANCE DES PRESTATIONS</w:t>
            </w:r>
            <w:r w:rsidR="00D93AEF">
              <w:rPr>
                <w:webHidden/>
              </w:rPr>
              <w:tab/>
            </w:r>
            <w:r w:rsidR="00D93AEF">
              <w:rPr>
                <w:webHidden/>
              </w:rPr>
              <w:fldChar w:fldCharType="begin"/>
            </w:r>
            <w:r w:rsidR="00D93AEF">
              <w:rPr>
                <w:webHidden/>
              </w:rPr>
              <w:instrText xml:space="preserve"> PAGEREF _Toc158970163 \h </w:instrText>
            </w:r>
            <w:r w:rsidR="00D93AEF">
              <w:rPr>
                <w:webHidden/>
              </w:rPr>
            </w:r>
            <w:r w:rsidR="00D93AEF">
              <w:rPr>
                <w:webHidden/>
              </w:rPr>
              <w:fldChar w:fldCharType="separate"/>
            </w:r>
            <w:r w:rsidR="00D93AEF">
              <w:rPr>
                <w:webHidden/>
              </w:rPr>
              <w:t>4</w:t>
            </w:r>
            <w:r w:rsidR="00D93AEF">
              <w:rPr>
                <w:webHidden/>
              </w:rPr>
              <w:fldChar w:fldCharType="end"/>
            </w:r>
          </w:hyperlink>
        </w:p>
        <w:p w:rsidR="00D93AEF" w:rsidRDefault="000114E8">
          <w:pPr>
            <w:pStyle w:val="TM1"/>
            <w:rPr>
              <w:rFonts w:asciiTheme="minorHAnsi" w:eastAsiaTheme="minorEastAsia" w:hAnsiTheme="minorHAnsi" w:cstheme="minorBidi"/>
              <w:b w:val="0"/>
              <w:sz w:val="22"/>
              <w:szCs w:val="22"/>
            </w:rPr>
          </w:pPr>
          <w:hyperlink w:anchor="_Toc158970164" w:history="1">
            <w:r w:rsidR="00D93AEF" w:rsidRPr="00C16D5E">
              <w:rPr>
                <w:rStyle w:val="Lienhypertexte"/>
              </w:rPr>
              <w:t>ARTICLE 4 : PRIX ET PAIEMENT</w:t>
            </w:r>
            <w:r w:rsidR="00D93AEF">
              <w:rPr>
                <w:webHidden/>
              </w:rPr>
              <w:tab/>
            </w:r>
            <w:r w:rsidR="00D93AEF">
              <w:rPr>
                <w:webHidden/>
              </w:rPr>
              <w:fldChar w:fldCharType="begin"/>
            </w:r>
            <w:r w:rsidR="00D93AEF">
              <w:rPr>
                <w:webHidden/>
              </w:rPr>
              <w:instrText xml:space="preserve"> PAGEREF _Toc158970164 \h </w:instrText>
            </w:r>
            <w:r w:rsidR="00D93AEF">
              <w:rPr>
                <w:webHidden/>
              </w:rPr>
            </w:r>
            <w:r w:rsidR="00D93AEF">
              <w:rPr>
                <w:webHidden/>
              </w:rPr>
              <w:fldChar w:fldCharType="separate"/>
            </w:r>
            <w:r w:rsidR="00D93AEF">
              <w:rPr>
                <w:webHidden/>
              </w:rPr>
              <w:t>4</w:t>
            </w:r>
            <w:r w:rsidR="00D93AEF">
              <w:rPr>
                <w:webHidden/>
              </w:rPr>
              <w:fldChar w:fldCharType="end"/>
            </w:r>
          </w:hyperlink>
        </w:p>
        <w:p w:rsidR="00D93AEF" w:rsidRDefault="000114E8">
          <w:pPr>
            <w:pStyle w:val="TM2"/>
            <w:rPr>
              <w:rFonts w:asciiTheme="minorHAnsi" w:eastAsiaTheme="minorEastAsia" w:hAnsiTheme="minorHAnsi" w:cstheme="minorBidi"/>
              <w:noProof/>
              <w:sz w:val="22"/>
              <w:szCs w:val="22"/>
            </w:rPr>
          </w:pPr>
          <w:hyperlink w:anchor="_Toc158970165" w:history="1">
            <w:r w:rsidR="00D93AEF" w:rsidRPr="00C16D5E">
              <w:rPr>
                <w:rStyle w:val="Lienhypertexte"/>
                <w:noProof/>
              </w:rPr>
              <w:t>4.1 – Contenu des prix</w:t>
            </w:r>
            <w:r w:rsidR="00D93AEF">
              <w:rPr>
                <w:noProof/>
                <w:webHidden/>
              </w:rPr>
              <w:tab/>
            </w:r>
            <w:r w:rsidR="00D93AEF">
              <w:rPr>
                <w:noProof/>
                <w:webHidden/>
              </w:rPr>
              <w:fldChar w:fldCharType="begin"/>
            </w:r>
            <w:r w:rsidR="00D93AEF">
              <w:rPr>
                <w:noProof/>
                <w:webHidden/>
              </w:rPr>
              <w:instrText xml:space="preserve"> PAGEREF _Toc158970165 \h </w:instrText>
            </w:r>
            <w:r w:rsidR="00D93AEF">
              <w:rPr>
                <w:noProof/>
                <w:webHidden/>
              </w:rPr>
            </w:r>
            <w:r w:rsidR="00D93AEF">
              <w:rPr>
                <w:noProof/>
                <w:webHidden/>
              </w:rPr>
              <w:fldChar w:fldCharType="separate"/>
            </w:r>
            <w:r w:rsidR="00D93AEF">
              <w:rPr>
                <w:noProof/>
                <w:webHidden/>
              </w:rPr>
              <w:t>4</w:t>
            </w:r>
            <w:r w:rsidR="00D93AEF">
              <w:rPr>
                <w:noProof/>
                <w:webHidden/>
              </w:rPr>
              <w:fldChar w:fldCharType="end"/>
            </w:r>
          </w:hyperlink>
        </w:p>
        <w:p w:rsidR="00D93AEF" w:rsidRDefault="000114E8">
          <w:pPr>
            <w:pStyle w:val="TM2"/>
            <w:rPr>
              <w:rFonts w:asciiTheme="minorHAnsi" w:eastAsiaTheme="minorEastAsia" w:hAnsiTheme="minorHAnsi" w:cstheme="minorBidi"/>
              <w:noProof/>
              <w:sz w:val="22"/>
              <w:szCs w:val="22"/>
            </w:rPr>
          </w:pPr>
          <w:hyperlink w:anchor="_Toc158970166" w:history="1">
            <w:r w:rsidR="00D93AEF" w:rsidRPr="00C16D5E">
              <w:rPr>
                <w:rStyle w:val="Lienhypertexte"/>
                <w:noProof/>
              </w:rPr>
              <w:t>4.2 – Montant</w:t>
            </w:r>
            <w:r w:rsidR="00D93AEF">
              <w:rPr>
                <w:noProof/>
                <w:webHidden/>
              </w:rPr>
              <w:tab/>
            </w:r>
            <w:r w:rsidR="00D93AEF">
              <w:rPr>
                <w:noProof/>
                <w:webHidden/>
              </w:rPr>
              <w:fldChar w:fldCharType="begin"/>
            </w:r>
            <w:r w:rsidR="00D93AEF">
              <w:rPr>
                <w:noProof/>
                <w:webHidden/>
              </w:rPr>
              <w:instrText xml:space="preserve"> PAGEREF _Toc158970166 \h </w:instrText>
            </w:r>
            <w:r w:rsidR="00D93AEF">
              <w:rPr>
                <w:noProof/>
                <w:webHidden/>
              </w:rPr>
            </w:r>
            <w:r w:rsidR="00D93AEF">
              <w:rPr>
                <w:noProof/>
                <w:webHidden/>
              </w:rPr>
              <w:fldChar w:fldCharType="separate"/>
            </w:r>
            <w:r w:rsidR="00D93AEF">
              <w:rPr>
                <w:noProof/>
                <w:webHidden/>
              </w:rPr>
              <w:t>5</w:t>
            </w:r>
            <w:r w:rsidR="00D93AEF">
              <w:rPr>
                <w:noProof/>
                <w:webHidden/>
              </w:rPr>
              <w:fldChar w:fldCharType="end"/>
            </w:r>
          </w:hyperlink>
        </w:p>
        <w:p w:rsidR="00D93AEF" w:rsidRDefault="000114E8">
          <w:pPr>
            <w:pStyle w:val="TM2"/>
            <w:rPr>
              <w:rFonts w:asciiTheme="minorHAnsi" w:eastAsiaTheme="minorEastAsia" w:hAnsiTheme="minorHAnsi" w:cstheme="minorBidi"/>
              <w:noProof/>
              <w:sz w:val="22"/>
              <w:szCs w:val="22"/>
            </w:rPr>
          </w:pPr>
          <w:hyperlink w:anchor="_Toc158970167" w:history="1">
            <w:r w:rsidR="00D93AEF" w:rsidRPr="00C16D5E">
              <w:rPr>
                <w:rStyle w:val="Lienhypertexte"/>
                <w:noProof/>
              </w:rPr>
              <w:t>4.2.1 – Lot 1</w:t>
            </w:r>
            <w:r w:rsidR="00D93AEF">
              <w:rPr>
                <w:noProof/>
                <w:webHidden/>
              </w:rPr>
              <w:tab/>
            </w:r>
            <w:r w:rsidR="00D93AEF">
              <w:rPr>
                <w:noProof/>
                <w:webHidden/>
              </w:rPr>
              <w:fldChar w:fldCharType="begin"/>
            </w:r>
            <w:r w:rsidR="00D93AEF">
              <w:rPr>
                <w:noProof/>
                <w:webHidden/>
              </w:rPr>
              <w:instrText xml:space="preserve"> PAGEREF _Toc158970167 \h </w:instrText>
            </w:r>
            <w:r w:rsidR="00D93AEF">
              <w:rPr>
                <w:noProof/>
                <w:webHidden/>
              </w:rPr>
            </w:r>
            <w:r w:rsidR="00D93AEF">
              <w:rPr>
                <w:noProof/>
                <w:webHidden/>
              </w:rPr>
              <w:fldChar w:fldCharType="separate"/>
            </w:r>
            <w:r w:rsidR="00D93AEF">
              <w:rPr>
                <w:noProof/>
                <w:webHidden/>
              </w:rPr>
              <w:t>5</w:t>
            </w:r>
            <w:r w:rsidR="00D93AEF">
              <w:rPr>
                <w:noProof/>
                <w:webHidden/>
              </w:rPr>
              <w:fldChar w:fldCharType="end"/>
            </w:r>
          </w:hyperlink>
        </w:p>
        <w:p w:rsidR="00D93AEF" w:rsidRDefault="000114E8">
          <w:pPr>
            <w:pStyle w:val="TM2"/>
            <w:rPr>
              <w:rFonts w:asciiTheme="minorHAnsi" w:eastAsiaTheme="minorEastAsia" w:hAnsiTheme="minorHAnsi" w:cstheme="minorBidi"/>
              <w:noProof/>
              <w:sz w:val="22"/>
              <w:szCs w:val="22"/>
            </w:rPr>
          </w:pPr>
          <w:hyperlink w:anchor="_Toc158970168" w:history="1">
            <w:r w:rsidR="00D93AEF" w:rsidRPr="00C16D5E">
              <w:rPr>
                <w:rStyle w:val="Lienhypertexte"/>
                <w:noProof/>
              </w:rPr>
              <w:t>4.2.1.1 Prestations au forfait</w:t>
            </w:r>
            <w:r w:rsidR="00D93AEF">
              <w:rPr>
                <w:noProof/>
                <w:webHidden/>
              </w:rPr>
              <w:tab/>
            </w:r>
            <w:r w:rsidR="00D93AEF">
              <w:rPr>
                <w:noProof/>
                <w:webHidden/>
              </w:rPr>
              <w:fldChar w:fldCharType="begin"/>
            </w:r>
            <w:r w:rsidR="00D93AEF">
              <w:rPr>
                <w:noProof/>
                <w:webHidden/>
              </w:rPr>
              <w:instrText xml:space="preserve"> PAGEREF _Toc158970168 \h </w:instrText>
            </w:r>
            <w:r w:rsidR="00D93AEF">
              <w:rPr>
                <w:noProof/>
                <w:webHidden/>
              </w:rPr>
            </w:r>
            <w:r w:rsidR="00D93AEF">
              <w:rPr>
                <w:noProof/>
                <w:webHidden/>
              </w:rPr>
              <w:fldChar w:fldCharType="separate"/>
            </w:r>
            <w:r w:rsidR="00D93AEF">
              <w:rPr>
                <w:noProof/>
                <w:webHidden/>
              </w:rPr>
              <w:t>5</w:t>
            </w:r>
            <w:r w:rsidR="00D93AEF">
              <w:rPr>
                <w:noProof/>
                <w:webHidden/>
              </w:rPr>
              <w:fldChar w:fldCharType="end"/>
            </w:r>
          </w:hyperlink>
        </w:p>
        <w:p w:rsidR="00D93AEF" w:rsidRDefault="000114E8">
          <w:pPr>
            <w:pStyle w:val="TM2"/>
            <w:rPr>
              <w:rFonts w:asciiTheme="minorHAnsi" w:eastAsiaTheme="minorEastAsia" w:hAnsiTheme="minorHAnsi" w:cstheme="minorBidi"/>
              <w:noProof/>
              <w:sz w:val="22"/>
              <w:szCs w:val="22"/>
            </w:rPr>
          </w:pPr>
          <w:hyperlink w:anchor="_Toc158970169" w:history="1">
            <w:r w:rsidR="00D93AEF" w:rsidRPr="00C16D5E">
              <w:rPr>
                <w:rStyle w:val="Lienhypertexte"/>
                <w:noProof/>
              </w:rPr>
              <w:t>4.2.1.2 Prestations sur bon de commande</w:t>
            </w:r>
            <w:r w:rsidR="00D93AEF">
              <w:rPr>
                <w:noProof/>
                <w:webHidden/>
              </w:rPr>
              <w:tab/>
            </w:r>
            <w:r w:rsidR="00D93AEF">
              <w:rPr>
                <w:noProof/>
                <w:webHidden/>
              </w:rPr>
              <w:fldChar w:fldCharType="begin"/>
            </w:r>
            <w:r w:rsidR="00D93AEF">
              <w:rPr>
                <w:noProof/>
                <w:webHidden/>
              </w:rPr>
              <w:instrText xml:space="preserve"> PAGEREF _Toc158970169 \h </w:instrText>
            </w:r>
            <w:r w:rsidR="00D93AEF">
              <w:rPr>
                <w:noProof/>
                <w:webHidden/>
              </w:rPr>
            </w:r>
            <w:r w:rsidR="00D93AEF">
              <w:rPr>
                <w:noProof/>
                <w:webHidden/>
              </w:rPr>
              <w:fldChar w:fldCharType="separate"/>
            </w:r>
            <w:r w:rsidR="00D93AEF">
              <w:rPr>
                <w:noProof/>
                <w:webHidden/>
              </w:rPr>
              <w:t>5</w:t>
            </w:r>
            <w:r w:rsidR="00D93AEF">
              <w:rPr>
                <w:noProof/>
                <w:webHidden/>
              </w:rPr>
              <w:fldChar w:fldCharType="end"/>
            </w:r>
          </w:hyperlink>
        </w:p>
        <w:p w:rsidR="00D93AEF" w:rsidRDefault="000114E8">
          <w:pPr>
            <w:pStyle w:val="TM2"/>
            <w:rPr>
              <w:rFonts w:asciiTheme="minorHAnsi" w:eastAsiaTheme="minorEastAsia" w:hAnsiTheme="minorHAnsi" w:cstheme="minorBidi"/>
              <w:noProof/>
              <w:sz w:val="22"/>
              <w:szCs w:val="22"/>
            </w:rPr>
          </w:pPr>
          <w:hyperlink w:anchor="_Toc158970170" w:history="1">
            <w:r w:rsidR="00D93AEF" w:rsidRPr="00C16D5E">
              <w:rPr>
                <w:rStyle w:val="Lienhypertexte"/>
                <w:noProof/>
              </w:rPr>
              <w:t>4.2.2 – Lot 2</w:t>
            </w:r>
            <w:r w:rsidR="00D93AEF">
              <w:rPr>
                <w:noProof/>
                <w:webHidden/>
              </w:rPr>
              <w:tab/>
            </w:r>
            <w:r w:rsidR="00D93AEF">
              <w:rPr>
                <w:noProof/>
                <w:webHidden/>
              </w:rPr>
              <w:fldChar w:fldCharType="begin"/>
            </w:r>
            <w:r w:rsidR="00D93AEF">
              <w:rPr>
                <w:noProof/>
                <w:webHidden/>
              </w:rPr>
              <w:instrText xml:space="preserve"> PAGEREF _Toc158970170 \h </w:instrText>
            </w:r>
            <w:r w:rsidR="00D93AEF">
              <w:rPr>
                <w:noProof/>
                <w:webHidden/>
              </w:rPr>
            </w:r>
            <w:r w:rsidR="00D93AEF">
              <w:rPr>
                <w:noProof/>
                <w:webHidden/>
              </w:rPr>
              <w:fldChar w:fldCharType="separate"/>
            </w:r>
            <w:r w:rsidR="00D93AEF">
              <w:rPr>
                <w:noProof/>
                <w:webHidden/>
              </w:rPr>
              <w:t>5</w:t>
            </w:r>
            <w:r w:rsidR="00D93AEF">
              <w:rPr>
                <w:noProof/>
                <w:webHidden/>
              </w:rPr>
              <w:fldChar w:fldCharType="end"/>
            </w:r>
          </w:hyperlink>
        </w:p>
        <w:p w:rsidR="00D93AEF" w:rsidRDefault="000114E8">
          <w:pPr>
            <w:pStyle w:val="TM2"/>
            <w:rPr>
              <w:rFonts w:asciiTheme="minorHAnsi" w:eastAsiaTheme="minorEastAsia" w:hAnsiTheme="minorHAnsi" w:cstheme="minorBidi"/>
              <w:noProof/>
              <w:sz w:val="22"/>
              <w:szCs w:val="22"/>
            </w:rPr>
          </w:pPr>
          <w:hyperlink w:anchor="_Toc158970171" w:history="1">
            <w:r w:rsidR="00D93AEF" w:rsidRPr="00C16D5E">
              <w:rPr>
                <w:rStyle w:val="Lienhypertexte"/>
                <w:noProof/>
              </w:rPr>
              <w:t>-----------</w:t>
            </w:r>
            <w:r w:rsidR="00D93AEF">
              <w:rPr>
                <w:noProof/>
                <w:webHidden/>
              </w:rPr>
              <w:tab/>
            </w:r>
            <w:r w:rsidR="00D93AEF">
              <w:rPr>
                <w:noProof/>
                <w:webHidden/>
              </w:rPr>
              <w:fldChar w:fldCharType="begin"/>
            </w:r>
            <w:r w:rsidR="00D93AEF">
              <w:rPr>
                <w:noProof/>
                <w:webHidden/>
              </w:rPr>
              <w:instrText xml:space="preserve"> PAGEREF _Toc158970171 \h </w:instrText>
            </w:r>
            <w:r w:rsidR="00D93AEF">
              <w:rPr>
                <w:noProof/>
                <w:webHidden/>
              </w:rPr>
            </w:r>
            <w:r w:rsidR="00D93AEF">
              <w:rPr>
                <w:noProof/>
                <w:webHidden/>
              </w:rPr>
              <w:fldChar w:fldCharType="separate"/>
            </w:r>
            <w:r w:rsidR="00D93AEF">
              <w:rPr>
                <w:noProof/>
                <w:webHidden/>
              </w:rPr>
              <w:t>5</w:t>
            </w:r>
            <w:r w:rsidR="00D93AEF">
              <w:rPr>
                <w:noProof/>
                <w:webHidden/>
              </w:rPr>
              <w:fldChar w:fldCharType="end"/>
            </w:r>
          </w:hyperlink>
        </w:p>
        <w:p w:rsidR="00D93AEF" w:rsidRDefault="000114E8">
          <w:pPr>
            <w:pStyle w:val="TM2"/>
            <w:rPr>
              <w:rFonts w:asciiTheme="minorHAnsi" w:eastAsiaTheme="minorEastAsia" w:hAnsiTheme="minorHAnsi" w:cstheme="minorBidi"/>
              <w:noProof/>
              <w:sz w:val="22"/>
              <w:szCs w:val="22"/>
            </w:rPr>
          </w:pPr>
          <w:hyperlink w:anchor="_Toc158970172" w:history="1">
            <w:r w:rsidR="00D93AEF" w:rsidRPr="00C16D5E">
              <w:rPr>
                <w:rStyle w:val="Lienhypertexte"/>
                <w:noProof/>
              </w:rPr>
              <w:t>4.2.2.1 Prestations au forfait</w:t>
            </w:r>
            <w:r w:rsidR="00D93AEF">
              <w:rPr>
                <w:noProof/>
                <w:webHidden/>
              </w:rPr>
              <w:tab/>
            </w:r>
            <w:r w:rsidR="00D93AEF">
              <w:rPr>
                <w:noProof/>
                <w:webHidden/>
              </w:rPr>
              <w:fldChar w:fldCharType="begin"/>
            </w:r>
            <w:r w:rsidR="00D93AEF">
              <w:rPr>
                <w:noProof/>
                <w:webHidden/>
              </w:rPr>
              <w:instrText xml:space="preserve"> PAGEREF _Toc158970172 \h </w:instrText>
            </w:r>
            <w:r w:rsidR="00D93AEF">
              <w:rPr>
                <w:noProof/>
                <w:webHidden/>
              </w:rPr>
            </w:r>
            <w:r w:rsidR="00D93AEF">
              <w:rPr>
                <w:noProof/>
                <w:webHidden/>
              </w:rPr>
              <w:fldChar w:fldCharType="separate"/>
            </w:r>
            <w:r w:rsidR="00D93AEF">
              <w:rPr>
                <w:noProof/>
                <w:webHidden/>
              </w:rPr>
              <w:t>6</w:t>
            </w:r>
            <w:r w:rsidR="00D93AEF">
              <w:rPr>
                <w:noProof/>
                <w:webHidden/>
              </w:rPr>
              <w:fldChar w:fldCharType="end"/>
            </w:r>
          </w:hyperlink>
        </w:p>
        <w:p w:rsidR="00D93AEF" w:rsidRDefault="000114E8">
          <w:pPr>
            <w:pStyle w:val="TM2"/>
            <w:rPr>
              <w:rFonts w:asciiTheme="minorHAnsi" w:eastAsiaTheme="minorEastAsia" w:hAnsiTheme="minorHAnsi" w:cstheme="minorBidi"/>
              <w:noProof/>
              <w:sz w:val="22"/>
              <w:szCs w:val="22"/>
            </w:rPr>
          </w:pPr>
          <w:hyperlink w:anchor="_Toc158970173" w:history="1">
            <w:r w:rsidR="00D93AEF" w:rsidRPr="00C16D5E">
              <w:rPr>
                <w:rStyle w:val="Lienhypertexte"/>
                <w:noProof/>
              </w:rPr>
              <w:t>4.2.2.2 Prestations au forfait</w:t>
            </w:r>
            <w:r w:rsidR="00D93AEF">
              <w:rPr>
                <w:noProof/>
                <w:webHidden/>
              </w:rPr>
              <w:tab/>
            </w:r>
            <w:r w:rsidR="00D93AEF">
              <w:rPr>
                <w:noProof/>
                <w:webHidden/>
              </w:rPr>
              <w:fldChar w:fldCharType="begin"/>
            </w:r>
            <w:r w:rsidR="00D93AEF">
              <w:rPr>
                <w:noProof/>
                <w:webHidden/>
              </w:rPr>
              <w:instrText xml:space="preserve"> PAGEREF _Toc158970173 \h </w:instrText>
            </w:r>
            <w:r w:rsidR="00D93AEF">
              <w:rPr>
                <w:noProof/>
                <w:webHidden/>
              </w:rPr>
            </w:r>
            <w:r w:rsidR="00D93AEF">
              <w:rPr>
                <w:noProof/>
                <w:webHidden/>
              </w:rPr>
              <w:fldChar w:fldCharType="separate"/>
            </w:r>
            <w:r w:rsidR="00D93AEF">
              <w:rPr>
                <w:noProof/>
                <w:webHidden/>
              </w:rPr>
              <w:t>6</w:t>
            </w:r>
            <w:r w:rsidR="00D93AEF">
              <w:rPr>
                <w:noProof/>
                <w:webHidden/>
              </w:rPr>
              <w:fldChar w:fldCharType="end"/>
            </w:r>
          </w:hyperlink>
        </w:p>
        <w:p w:rsidR="00D93AEF" w:rsidRDefault="000114E8">
          <w:pPr>
            <w:pStyle w:val="TM2"/>
            <w:rPr>
              <w:rFonts w:asciiTheme="minorHAnsi" w:eastAsiaTheme="minorEastAsia" w:hAnsiTheme="minorHAnsi" w:cstheme="minorBidi"/>
              <w:noProof/>
              <w:sz w:val="22"/>
              <w:szCs w:val="22"/>
            </w:rPr>
          </w:pPr>
          <w:hyperlink w:anchor="_Toc158970174" w:history="1">
            <w:r w:rsidR="00D93AEF" w:rsidRPr="00C16D5E">
              <w:rPr>
                <w:rStyle w:val="Lienhypertexte"/>
                <w:noProof/>
              </w:rPr>
              <w:t>4.3 – Caractère des prix</w:t>
            </w:r>
            <w:r w:rsidR="00D93AEF">
              <w:rPr>
                <w:noProof/>
                <w:webHidden/>
              </w:rPr>
              <w:tab/>
            </w:r>
            <w:r w:rsidR="00D93AEF">
              <w:rPr>
                <w:noProof/>
                <w:webHidden/>
              </w:rPr>
              <w:fldChar w:fldCharType="begin"/>
            </w:r>
            <w:r w:rsidR="00D93AEF">
              <w:rPr>
                <w:noProof/>
                <w:webHidden/>
              </w:rPr>
              <w:instrText xml:space="preserve"> PAGEREF _Toc158970174 \h </w:instrText>
            </w:r>
            <w:r w:rsidR="00D93AEF">
              <w:rPr>
                <w:noProof/>
                <w:webHidden/>
              </w:rPr>
            </w:r>
            <w:r w:rsidR="00D93AEF">
              <w:rPr>
                <w:noProof/>
                <w:webHidden/>
              </w:rPr>
              <w:fldChar w:fldCharType="separate"/>
            </w:r>
            <w:r w:rsidR="00D93AEF">
              <w:rPr>
                <w:noProof/>
                <w:webHidden/>
              </w:rPr>
              <w:t>6</w:t>
            </w:r>
            <w:r w:rsidR="00D93AEF">
              <w:rPr>
                <w:noProof/>
                <w:webHidden/>
              </w:rPr>
              <w:fldChar w:fldCharType="end"/>
            </w:r>
          </w:hyperlink>
        </w:p>
        <w:p w:rsidR="00D93AEF" w:rsidRDefault="000114E8">
          <w:pPr>
            <w:pStyle w:val="TM2"/>
            <w:rPr>
              <w:rFonts w:asciiTheme="minorHAnsi" w:eastAsiaTheme="minorEastAsia" w:hAnsiTheme="minorHAnsi" w:cstheme="minorBidi"/>
              <w:noProof/>
              <w:sz w:val="22"/>
              <w:szCs w:val="22"/>
            </w:rPr>
          </w:pPr>
          <w:hyperlink w:anchor="_Toc158970175" w:history="1">
            <w:r w:rsidR="00D93AEF" w:rsidRPr="00C16D5E">
              <w:rPr>
                <w:rStyle w:val="Lienhypertexte"/>
                <w:noProof/>
              </w:rPr>
              <w:t>4.4 – Avance</w:t>
            </w:r>
            <w:r w:rsidR="00D93AEF">
              <w:rPr>
                <w:noProof/>
                <w:webHidden/>
              </w:rPr>
              <w:tab/>
            </w:r>
            <w:r w:rsidR="00D93AEF">
              <w:rPr>
                <w:noProof/>
                <w:webHidden/>
              </w:rPr>
              <w:fldChar w:fldCharType="begin"/>
            </w:r>
            <w:r w:rsidR="00D93AEF">
              <w:rPr>
                <w:noProof/>
                <w:webHidden/>
              </w:rPr>
              <w:instrText xml:space="preserve"> PAGEREF _Toc158970175 \h </w:instrText>
            </w:r>
            <w:r w:rsidR="00D93AEF">
              <w:rPr>
                <w:noProof/>
                <w:webHidden/>
              </w:rPr>
            </w:r>
            <w:r w:rsidR="00D93AEF">
              <w:rPr>
                <w:noProof/>
                <w:webHidden/>
              </w:rPr>
              <w:fldChar w:fldCharType="separate"/>
            </w:r>
            <w:r w:rsidR="00D93AEF">
              <w:rPr>
                <w:noProof/>
                <w:webHidden/>
              </w:rPr>
              <w:t>7</w:t>
            </w:r>
            <w:r w:rsidR="00D93AEF">
              <w:rPr>
                <w:noProof/>
                <w:webHidden/>
              </w:rPr>
              <w:fldChar w:fldCharType="end"/>
            </w:r>
          </w:hyperlink>
        </w:p>
        <w:p w:rsidR="00D93AEF" w:rsidRDefault="000114E8">
          <w:pPr>
            <w:pStyle w:val="TM2"/>
            <w:rPr>
              <w:rFonts w:asciiTheme="minorHAnsi" w:eastAsiaTheme="minorEastAsia" w:hAnsiTheme="minorHAnsi" w:cstheme="minorBidi"/>
              <w:noProof/>
              <w:sz w:val="22"/>
              <w:szCs w:val="22"/>
            </w:rPr>
          </w:pPr>
          <w:hyperlink w:anchor="_Toc158970176" w:history="1">
            <w:r w:rsidR="00D93AEF" w:rsidRPr="00C16D5E">
              <w:rPr>
                <w:rStyle w:val="Lienhypertexte"/>
                <w:rFonts w:ascii="MS Gothic" w:eastAsia="MS Gothic" w:hAnsi="MS Gothic"/>
                <w:noProof/>
              </w:rPr>
              <w:t>☐</w:t>
            </w:r>
            <w:r w:rsidR="00D93AEF" w:rsidRPr="00C16D5E">
              <w:rPr>
                <w:rStyle w:val="Lienhypertexte"/>
                <w:noProof/>
              </w:rPr>
              <w:t xml:space="preserve"> 4.4.1 – Avance prévue par le contrat</w:t>
            </w:r>
            <w:r w:rsidR="00D93AEF">
              <w:rPr>
                <w:noProof/>
                <w:webHidden/>
              </w:rPr>
              <w:tab/>
            </w:r>
            <w:r w:rsidR="00D93AEF">
              <w:rPr>
                <w:noProof/>
                <w:webHidden/>
              </w:rPr>
              <w:fldChar w:fldCharType="begin"/>
            </w:r>
            <w:r w:rsidR="00D93AEF">
              <w:rPr>
                <w:noProof/>
                <w:webHidden/>
              </w:rPr>
              <w:instrText xml:space="preserve"> PAGEREF _Toc158970176 \h </w:instrText>
            </w:r>
            <w:r w:rsidR="00D93AEF">
              <w:rPr>
                <w:noProof/>
                <w:webHidden/>
              </w:rPr>
            </w:r>
            <w:r w:rsidR="00D93AEF">
              <w:rPr>
                <w:noProof/>
                <w:webHidden/>
              </w:rPr>
              <w:fldChar w:fldCharType="separate"/>
            </w:r>
            <w:r w:rsidR="00D93AEF">
              <w:rPr>
                <w:noProof/>
                <w:webHidden/>
              </w:rPr>
              <w:t>7</w:t>
            </w:r>
            <w:r w:rsidR="00D93AEF">
              <w:rPr>
                <w:noProof/>
                <w:webHidden/>
              </w:rPr>
              <w:fldChar w:fldCharType="end"/>
            </w:r>
          </w:hyperlink>
        </w:p>
        <w:p w:rsidR="00D93AEF" w:rsidRDefault="000114E8">
          <w:pPr>
            <w:pStyle w:val="TM2"/>
            <w:rPr>
              <w:rFonts w:asciiTheme="minorHAnsi" w:eastAsiaTheme="minorEastAsia" w:hAnsiTheme="minorHAnsi" w:cstheme="minorBidi"/>
              <w:noProof/>
              <w:sz w:val="22"/>
              <w:szCs w:val="22"/>
            </w:rPr>
          </w:pPr>
          <w:hyperlink w:anchor="_Toc158970177" w:history="1">
            <w:r w:rsidR="00D93AEF" w:rsidRPr="00C16D5E">
              <w:rPr>
                <w:rStyle w:val="Lienhypertexte"/>
                <w:noProof/>
              </w:rPr>
              <w:t>4.4.2 – Conditions d’accès à l’avance prévue par le contrat</w:t>
            </w:r>
            <w:r w:rsidR="00D93AEF">
              <w:rPr>
                <w:noProof/>
                <w:webHidden/>
              </w:rPr>
              <w:tab/>
            </w:r>
            <w:r w:rsidR="00D93AEF">
              <w:rPr>
                <w:noProof/>
                <w:webHidden/>
              </w:rPr>
              <w:fldChar w:fldCharType="begin"/>
            </w:r>
            <w:r w:rsidR="00D93AEF">
              <w:rPr>
                <w:noProof/>
                <w:webHidden/>
              </w:rPr>
              <w:instrText xml:space="preserve"> PAGEREF _Toc158970177 \h </w:instrText>
            </w:r>
            <w:r w:rsidR="00D93AEF">
              <w:rPr>
                <w:noProof/>
                <w:webHidden/>
              </w:rPr>
            </w:r>
            <w:r w:rsidR="00D93AEF">
              <w:rPr>
                <w:noProof/>
                <w:webHidden/>
              </w:rPr>
              <w:fldChar w:fldCharType="separate"/>
            </w:r>
            <w:r w:rsidR="00D93AEF">
              <w:rPr>
                <w:noProof/>
                <w:webHidden/>
              </w:rPr>
              <w:t>8</w:t>
            </w:r>
            <w:r w:rsidR="00D93AEF">
              <w:rPr>
                <w:noProof/>
                <w:webHidden/>
              </w:rPr>
              <w:fldChar w:fldCharType="end"/>
            </w:r>
          </w:hyperlink>
        </w:p>
        <w:p w:rsidR="00D93AEF" w:rsidRDefault="000114E8">
          <w:pPr>
            <w:pStyle w:val="TM2"/>
            <w:rPr>
              <w:rFonts w:asciiTheme="minorHAnsi" w:eastAsiaTheme="minorEastAsia" w:hAnsiTheme="minorHAnsi" w:cstheme="minorBidi"/>
              <w:noProof/>
              <w:sz w:val="22"/>
              <w:szCs w:val="22"/>
            </w:rPr>
          </w:pPr>
          <w:hyperlink w:anchor="_Toc158970178" w:history="1">
            <w:r w:rsidR="00D93AEF" w:rsidRPr="00C16D5E">
              <w:rPr>
                <w:rStyle w:val="Lienhypertexte"/>
                <w:noProof/>
              </w:rPr>
              <w:t>4.5 - Sous-traitance</w:t>
            </w:r>
            <w:r w:rsidR="00D93AEF">
              <w:rPr>
                <w:noProof/>
                <w:webHidden/>
              </w:rPr>
              <w:tab/>
            </w:r>
            <w:r w:rsidR="00D93AEF">
              <w:rPr>
                <w:noProof/>
                <w:webHidden/>
              </w:rPr>
              <w:fldChar w:fldCharType="begin"/>
            </w:r>
            <w:r w:rsidR="00D93AEF">
              <w:rPr>
                <w:noProof/>
                <w:webHidden/>
              </w:rPr>
              <w:instrText xml:space="preserve"> PAGEREF _Toc158970178 \h </w:instrText>
            </w:r>
            <w:r w:rsidR="00D93AEF">
              <w:rPr>
                <w:noProof/>
                <w:webHidden/>
              </w:rPr>
            </w:r>
            <w:r w:rsidR="00D93AEF">
              <w:rPr>
                <w:noProof/>
                <w:webHidden/>
              </w:rPr>
              <w:fldChar w:fldCharType="separate"/>
            </w:r>
            <w:r w:rsidR="00D93AEF">
              <w:rPr>
                <w:noProof/>
                <w:webHidden/>
              </w:rPr>
              <w:t>8</w:t>
            </w:r>
            <w:r w:rsidR="00D93AEF">
              <w:rPr>
                <w:noProof/>
                <w:webHidden/>
              </w:rPr>
              <w:fldChar w:fldCharType="end"/>
            </w:r>
          </w:hyperlink>
        </w:p>
        <w:p w:rsidR="00D93AEF" w:rsidRDefault="000114E8">
          <w:pPr>
            <w:pStyle w:val="TM2"/>
            <w:rPr>
              <w:rFonts w:asciiTheme="minorHAnsi" w:eastAsiaTheme="minorEastAsia" w:hAnsiTheme="minorHAnsi" w:cstheme="minorBidi"/>
              <w:noProof/>
              <w:sz w:val="22"/>
              <w:szCs w:val="22"/>
            </w:rPr>
          </w:pPr>
          <w:hyperlink w:anchor="_Toc158970179" w:history="1">
            <w:r w:rsidR="00D93AEF" w:rsidRPr="00C16D5E">
              <w:rPr>
                <w:rStyle w:val="Lienhypertexte"/>
                <w:noProof/>
              </w:rPr>
              <w:t>4.5.1 – Prestations au forfait</w:t>
            </w:r>
            <w:r w:rsidR="00D93AEF">
              <w:rPr>
                <w:noProof/>
                <w:webHidden/>
              </w:rPr>
              <w:tab/>
            </w:r>
            <w:r w:rsidR="00D93AEF">
              <w:rPr>
                <w:noProof/>
                <w:webHidden/>
              </w:rPr>
              <w:fldChar w:fldCharType="begin"/>
            </w:r>
            <w:r w:rsidR="00D93AEF">
              <w:rPr>
                <w:noProof/>
                <w:webHidden/>
              </w:rPr>
              <w:instrText xml:space="preserve"> PAGEREF _Toc158970179 \h </w:instrText>
            </w:r>
            <w:r w:rsidR="00D93AEF">
              <w:rPr>
                <w:noProof/>
                <w:webHidden/>
              </w:rPr>
            </w:r>
            <w:r w:rsidR="00D93AEF">
              <w:rPr>
                <w:noProof/>
                <w:webHidden/>
              </w:rPr>
              <w:fldChar w:fldCharType="separate"/>
            </w:r>
            <w:r w:rsidR="00D93AEF">
              <w:rPr>
                <w:noProof/>
                <w:webHidden/>
              </w:rPr>
              <w:t>8</w:t>
            </w:r>
            <w:r w:rsidR="00D93AEF">
              <w:rPr>
                <w:noProof/>
                <w:webHidden/>
              </w:rPr>
              <w:fldChar w:fldCharType="end"/>
            </w:r>
          </w:hyperlink>
        </w:p>
        <w:p w:rsidR="00D93AEF" w:rsidRDefault="000114E8">
          <w:pPr>
            <w:pStyle w:val="TM2"/>
            <w:rPr>
              <w:rFonts w:asciiTheme="minorHAnsi" w:eastAsiaTheme="minorEastAsia" w:hAnsiTheme="minorHAnsi" w:cstheme="minorBidi"/>
              <w:noProof/>
              <w:sz w:val="22"/>
              <w:szCs w:val="22"/>
            </w:rPr>
          </w:pPr>
          <w:hyperlink w:anchor="_Toc158970180" w:history="1">
            <w:r w:rsidR="00D93AEF" w:rsidRPr="00C16D5E">
              <w:rPr>
                <w:rStyle w:val="Lienhypertexte"/>
                <w:noProof/>
              </w:rPr>
              <w:t>4.5.2 – Prestations sur bons de commande</w:t>
            </w:r>
            <w:r w:rsidR="00D93AEF">
              <w:rPr>
                <w:noProof/>
                <w:webHidden/>
              </w:rPr>
              <w:tab/>
            </w:r>
            <w:r w:rsidR="00D93AEF">
              <w:rPr>
                <w:noProof/>
                <w:webHidden/>
              </w:rPr>
              <w:fldChar w:fldCharType="begin"/>
            </w:r>
            <w:r w:rsidR="00D93AEF">
              <w:rPr>
                <w:noProof/>
                <w:webHidden/>
              </w:rPr>
              <w:instrText xml:space="preserve"> PAGEREF _Toc158970180 \h </w:instrText>
            </w:r>
            <w:r w:rsidR="00D93AEF">
              <w:rPr>
                <w:noProof/>
                <w:webHidden/>
              </w:rPr>
            </w:r>
            <w:r w:rsidR="00D93AEF">
              <w:rPr>
                <w:noProof/>
                <w:webHidden/>
              </w:rPr>
              <w:fldChar w:fldCharType="separate"/>
            </w:r>
            <w:r w:rsidR="00D93AEF">
              <w:rPr>
                <w:noProof/>
                <w:webHidden/>
              </w:rPr>
              <w:t>9</w:t>
            </w:r>
            <w:r w:rsidR="00D93AEF">
              <w:rPr>
                <w:noProof/>
                <w:webHidden/>
              </w:rPr>
              <w:fldChar w:fldCharType="end"/>
            </w:r>
          </w:hyperlink>
        </w:p>
        <w:p w:rsidR="00D93AEF" w:rsidRDefault="000114E8">
          <w:pPr>
            <w:pStyle w:val="TM2"/>
            <w:rPr>
              <w:rFonts w:asciiTheme="minorHAnsi" w:eastAsiaTheme="minorEastAsia" w:hAnsiTheme="minorHAnsi" w:cstheme="minorBidi"/>
              <w:noProof/>
              <w:sz w:val="22"/>
              <w:szCs w:val="22"/>
            </w:rPr>
          </w:pPr>
          <w:hyperlink w:anchor="_Toc158970181" w:history="1">
            <w:r w:rsidR="00D93AEF" w:rsidRPr="00C16D5E">
              <w:rPr>
                <w:rStyle w:val="Lienhypertexte"/>
                <w:noProof/>
              </w:rPr>
              <w:t>4.6 - Nantissement</w:t>
            </w:r>
            <w:r w:rsidR="00D93AEF">
              <w:rPr>
                <w:noProof/>
                <w:webHidden/>
              </w:rPr>
              <w:tab/>
            </w:r>
            <w:r w:rsidR="00D93AEF">
              <w:rPr>
                <w:noProof/>
                <w:webHidden/>
              </w:rPr>
              <w:fldChar w:fldCharType="begin"/>
            </w:r>
            <w:r w:rsidR="00D93AEF">
              <w:rPr>
                <w:noProof/>
                <w:webHidden/>
              </w:rPr>
              <w:instrText xml:space="preserve"> PAGEREF _Toc158970181 \h </w:instrText>
            </w:r>
            <w:r w:rsidR="00D93AEF">
              <w:rPr>
                <w:noProof/>
                <w:webHidden/>
              </w:rPr>
            </w:r>
            <w:r w:rsidR="00D93AEF">
              <w:rPr>
                <w:noProof/>
                <w:webHidden/>
              </w:rPr>
              <w:fldChar w:fldCharType="separate"/>
            </w:r>
            <w:r w:rsidR="00D93AEF">
              <w:rPr>
                <w:noProof/>
                <w:webHidden/>
              </w:rPr>
              <w:t>9</w:t>
            </w:r>
            <w:r w:rsidR="00D93AEF">
              <w:rPr>
                <w:noProof/>
                <w:webHidden/>
              </w:rPr>
              <w:fldChar w:fldCharType="end"/>
            </w:r>
          </w:hyperlink>
        </w:p>
        <w:p w:rsidR="00D93AEF" w:rsidRDefault="000114E8">
          <w:pPr>
            <w:pStyle w:val="TM2"/>
            <w:rPr>
              <w:rFonts w:asciiTheme="minorHAnsi" w:eastAsiaTheme="minorEastAsia" w:hAnsiTheme="minorHAnsi" w:cstheme="minorBidi"/>
              <w:noProof/>
              <w:sz w:val="22"/>
              <w:szCs w:val="22"/>
            </w:rPr>
          </w:pPr>
          <w:hyperlink w:anchor="_Toc158970182" w:history="1">
            <w:r w:rsidR="00D93AEF" w:rsidRPr="00C16D5E">
              <w:rPr>
                <w:rStyle w:val="Lienhypertexte"/>
                <w:noProof/>
              </w:rPr>
              <w:t>4.7 – Commande des prestations</w:t>
            </w:r>
            <w:r w:rsidR="00D93AEF">
              <w:rPr>
                <w:noProof/>
                <w:webHidden/>
              </w:rPr>
              <w:tab/>
            </w:r>
            <w:r w:rsidR="00D93AEF">
              <w:rPr>
                <w:noProof/>
                <w:webHidden/>
              </w:rPr>
              <w:fldChar w:fldCharType="begin"/>
            </w:r>
            <w:r w:rsidR="00D93AEF">
              <w:rPr>
                <w:noProof/>
                <w:webHidden/>
              </w:rPr>
              <w:instrText xml:space="preserve"> PAGEREF _Toc158970182 \h </w:instrText>
            </w:r>
            <w:r w:rsidR="00D93AEF">
              <w:rPr>
                <w:noProof/>
                <w:webHidden/>
              </w:rPr>
            </w:r>
            <w:r w:rsidR="00D93AEF">
              <w:rPr>
                <w:noProof/>
                <w:webHidden/>
              </w:rPr>
              <w:fldChar w:fldCharType="separate"/>
            </w:r>
            <w:r w:rsidR="00D93AEF">
              <w:rPr>
                <w:noProof/>
                <w:webHidden/>
              </w:rPr>
              <w:t>9</w:t>
            </w:r>
            <w:r w:rsidR="00D93AEF">
              <w:rPr>
                <w:noProof/>
                <w:webHidden/>
              </w:rPr>
              <w:fldChar w:fldCharType="end"/>
            </w:r>
          </w:hyperlink>
        </w:p>
        <w:p w:rsidR="00D93AEF" w:rsidRDefault="000114E8">
          <w:pPr>
            <w:pStyle w:val="TM1"/>
            <w:rPr>
              <w:rFonts w:asciiTheme="minorHAnsi" w:eastAsiaTheme="minorEastAsia" w:hAnsiTheme="minorHAnsi" w:cstheme="minorBidi"/>
              <w:b w:val="0"/>
              <w:sz w:val="22"/>
              <w:szCs w:val="22"/>
            </w:rPr>
          </w:pPr>
          <w:hyperlink w:anchor="_Toc158970183" w:history="1">
            <w:r w:rsidR="00D93AEF" w:rsidRPr="00C16D5E">
              <w:rPr>
                <w:rStyle w:val="Lienhypertexte"/>
              </w:rPr>
              <w:t>ARTICLE 5 : DELAIS ET PENALITES</w:t>
            </w:r>
            <w:r w:rsidR="00D93AEF">
              <w:rPr>
                <w:webHidden/>
              </w:rPr>
              <w:tab/>
            </w:r>
            <w:r w:rsidR="00D93AEF">
              <w:rPr>
                <w:webHidden/>
              </w:rPr>
              <w:fldChar w:fldCharType="begin"/>
            </w:r>
            <w:r w:rsidR="00D93AEF">
              <w:rPr>
                <w:webHidden/>
              </w:rPr>
              <w:instrText xml:space="preserve"> PAGEREF _Toc158970183 \h </w:instrText>
            </w:r>
            <w:r w:rsidR="00D93AEF">
              <w:rPr>
                <w:webHidden/>
              </w:rPr>
            </w:r>
            <w:r w:rsidR="00D93AEF">
              <w:rPr>
                <w:webHidden/>
              </w:rPr>
              <w:fldChar w:fldCharType="separate"/>
            </w:r>
            <w:r w:rsidR="00D93AEF">
              <w:rPr>
                <w:webHidden/>
              </w:rPr>
              <w:t>10</w:t>
            </w:r>
            <w:r w:rsidR="00D93AEF">
              <w:rPr>
                <w:webHidden/>
              </w:rPr>
              <w:fldChar w:fldCharType="end"/>
            </w:r>
          </w:hyperlink>
        </w:p>
        <w:p w:rsidR="00D93AEF" w:rsidRDefault="000114E8">
          <w:pPr>
            <w:pStyle w:val="TM2"/>
            <w:rPr>
              <w:rFonts w:asciiTheme="minorHAnsi" w:eastAsiaTheme="minorEastAsia" w:hAnsiTheme="minorHAnsi" w:cstheme="minorBidi"/>
              <w:noProof/>
              <w:sz w:val="22"/>
              <w:szCs w:val="22"/>
            </w:rPr>
          </w:pPr>
          <w:hyperlink w:anchor="_Toc158970184" w:history="1">
            <w:r w:rsidR="00D93AEF" w:rsidRPr="00C16D5E">
              <w:rPr>
                <w:rStyle w:val="Lienhypertexte"/>
                <w:noProof/>
              </w:rPr>
              <w:t>5.1 – Durée de validité du contrat</w:t>
            </w:r>
            <w:r w:rsidR="00D93AEF">
              <w:rPr>
                <w:noProof/>
                <w:webHidden/>
              </w:rPr>
              <w:tab/>
            </w:r>
            <w:r w:rsidR="00D93AEF">
              <w:rPr>
                <w:noProof/>
                <w:webHidden/>
              </w:rPr>
              <w:fldChar w:fldCharType="begin"/>
            </w:r>
            <w:r w:rsidR="00D93AEF">
              <w:rPr>
                <w:noProof/>
                <w:webHidden/>
              </w:rPr>
              <w:instrText xml:space="preserve"> PAGEREF _Toc158970184 \h </w:instrText>
            </w:r>
            <w:r w:rsidR="00D93AEF">
              <w:rPr>
                <w:noProof/>
                <w:webHidden/>
              </w:rPr>
            </w:r>
            <w:r w:rsidR="00D93AEF">
              <w:rPr>
                <w:noProof/>
                <w:webHidden/>
              </w:rPr>
              <w:fldChar w:fldCharType="separate"/>
            </w:r>
            <w:r w:rsidR="00D93AEF">
              <w:rPr>
                <w:noProof/>
                <w:webHidden/>
              </w:rPr>
              <w:t>10</w:t>
            </w:r>
            <w:r w:rsidR="00D93AEF">
              <w:rPr>
                <w:noProof/>
                <w:webHidden/>
              </w:rPr>
              <w:fldChar w:fldCharType="end"/>
            </w:r>
          </w:hyperlink>
        </w:p>
        <w:p w:rsidR="00D93AEF" w:rsidRDefault="000114E8">
          <w:pPr>
            <w:pStyle w:val="TM2"/>
            <w:rPr>
              <w:rFonts w:asciiTheme="minorHAnsi" w:eastAsiaTheme="minorEastAsia" w:hAnsiTheme="minorHAnsi" w:cstheme="minorBidi"/>
              <w:noProof/>
              <w:sz w:val="22"/>
              <w:szCs w:val="22"/>
            </w:rPr>
          </w:pPr>
          <w:hyperlink w:anchor="_Toc158970185" w:history="1">
            <w:r w:rsidR="00D93AEF" w:rsidRPr="00C16D5E">
              <w:rPr>
                <w:rStyle w:val="Lienhypertexte"/>
                <w:noProof/>
              </w:rPr>
              <w:t>5.2 – Délais d’exécution des prestations</w:t>
            </w:r>
            <w:r w:rsidR="00D93AEF">
              <w:rPr>
                <w:noProof/>
                <w:webHidden/>
              </w:rPr>
              <w:tab/>
            </w:r>
            <w:r w:rsidR="00D93AEF">
              <w:rPr>
                <w:noProof/>
                <w:webHidden/>
              </w:rPr>
              <w:fldChar w:fldCharType="begin"/>
            </w:r>
            <w:r w:rsidR="00D93AEF">
              <w:rPr>
                <w:noProof/>
                <w:webHidden/>
              </w:rPr>
              <w:instrText xml:space="preserve"> PAGEREF _Toc158970185 \h </w:instrText>
            </w:r>
            <w:r w:rsidR="00D93AEF">
              <w:rPr>
                <w:noProof/>
                <w:webHidden/>
              </w:rPr>
            </w:r>
            <w:r w:rsidR="00D93AEF">
              <w:rPr>
                <w:noProof/>
                <w:webHidden/>
              </w:rPr>
              <w:fldChar w:fldCharType="separate"/>
            </w:r>
            <w:r w:rsidR="00D93AEF">
              <w:rPr>
                <w:noProof/>
                <w:webHidden/>
              </w:rPr>
              <w:t>10</w:t>
            </w:r>
            <w:r w:rsidR="00D93AEF">
              <w:rPr>
                <w:noProof/>
                <w:webHidden/>
              </w:rPr>
              <w:fldChar w:fldCharType="end"/>
            </w:r>
          </w:hyperlink>
        </w:p>
        <w:p w:rsidR="00D93AEF" w:rsidRDefault="000114E8">
          <w:pPr>
            <w:pStyle w:val="TM2"/>
            <w:rPr>
              <w:rFonts w:asciiTheme="minorHAnsi" w:eastAsiaTheme="minorEastAsia" w:hAnsiTheme="minorHAnsi" w:cstheme="minorBidi"/>
              <w:noProof/>
              <w:sz w:val="22"/>
              <w:szCs w:val="22"/>
            </w:rPr>
          </w:pPr>
          <w:hyperlink w:anchor="_Toc158970186" w:history="1">
            <w:r w:rsidR="00D93AEF" w:rsidRPr="00C16D5E">
              <w:rPr>
                <w:rStyle w:val="Lienhypertexte"/>
                <w:noProof/>
              </w:rPr>
              <w:t>5.3 - Pénalités</w:t>
            </w:r>
            <w:r w:rsidR="00D93AEF">
              <w:rPr>
                <w:noProof/>
                <w:webHidden/>
              </w:rPr>
              <w:tab/>
            </w:r>
            <w:r w:rsidR="00D93AEF">
              <w:rPr>
                <w:noProof/>
                <w:webHidden/>
              </w:rPr>
              <w:fldChar w:fldCharType="begin"/>
            </w:r>
            <w:r w:rsidR="00D93AEF">
              <w:rPr>
                <w:noProof/>
                <w:webHidden/>
              </w:rPr>
              <w:instrText xml:space="preserve"> PAGEREF _Toc158970186 \h </w:instrText>
            </w:r>
            <w:r w:rsidR="00D93AEF">
              <w:rPr>
                <w:noProof/>
                <w:webHidden/>
              </w:rPr>
            </w:r>
            <w:r w:rsidR="00D93AEF">
              <w:rPr>
                <w:noProof/>
                <w:webHidden/>
              </w:rPr>
              <w:fldChar w:fldCharType="separate"/>
            </w:r>
            <w:r w:rsidR="00D93AEF">
              <w:rPr>
                <w:noProof/>
                <w:webHidden/>
              </w:rPr>
              <w:t>10</w:t>
            </w:r>
            <w:r w:rsidR="00D93AEF">
              <w:rPr>
                <w:noProof/>
                <w:webHidden/>
              </w:rPr>
              <w:fldChar w:fldCharType="end"/>
            </w:r>
          </w:hyperlink>
        </w:p>
        <w:p w:rsidR="00D93AEF" w:rsidRDefault="000114E8">
          <w:pPr>
            <w:pStyle w:val="TM1"/>
            <w:rPr>
              <w:rFonts w:asciiTheme="minorHAnsi" w:eastAsiaTheme="minorEastAsia" w:hAnsiTheme="minorHAnsi" w:cstheme="minorBidi"/>
              <w:b w:val="0"/>
              <w:sz w:val="22"/>
              <w:szCs w:val="22"/>
            </w:rPr>
          </w:pPr>
          <w:hyperlink w:anchor="_Toc158970187" w:history="1">
            <w:r w:rsidR="00D93AEF" w:rsidRPr="00C16D5E">
              <w:rPr>
                <w:rStyle w:val="Lienhypertexte"/>
              </w:rPr>
              <w:t>ARTICLE 6 : FACTURATION ET REGLEMENT</w:t>
            </w:r>
            <w:r w:rsidR="00D93AEF">
              <w:rPr>
                <w:webHidden/>
              </w:rPr>
              <w:tab/>
            </w:r>
            <w:r w:rsidR="00D93AEF">
              <w:rPr>
                <w:webHidden/>
              </w:rPr>
              <w:fldChar w:fldCharType="begin"/>
            </w:r>
            <w:r w:rsidR="00D93AEF">
              <w:rPr>
                <w:webHidden/>
              </w:rPr>
              <w:instrText xml:space="preserve"> PAGEREF _Toc158970187 \h </w:instrText>
            </w:r>
            <w:r w:rsidR="00D93AEF">
              <w:rPr>
                <w:webHidden/>
              </w:rPr>
            </w:r>
            <w:r w:rsidR="00D93AEF">
              <w:rPr>
                <w:webHidden/>
              </w:rPr>
              <w:fldChar w:fldCharType="separate"/>
            </w:r>
            <w:r w:rsidR="00D93AEF">
              <w:rPr>
                <w:webHidden/>
              </w:rPr>
              <w:t>11</w:t>
            </w:r>
            <w:r w:rsidR="00D93AEF">
              <w:rPr>
                <w:webHidden/>
              </w:rPr>
              <w:fldChar w:fldCharType="end"/>
            </w:r>
          </w:hyperlink>
        </w:p>
        <w:p w:rsidR="00D93AEF" w:rsidRDefault="000114E8">
          <w:pPr>
            <w:pStyle w:val="TM2"/>
            <w:rPr>
              <w:rFonts w:asciiTheme="minorHAnsi" w:eastAsiaTheme="minorEastAsia" w:hAnsiTheme="minorHAnsi" w:cstheme="minorBidi"/>
              <w:noProof/>
              <w:sz w:val="22"/>
              <w:szCs w:val="22"/>
            </w:rPr>
          </w:pPr>
          <w:hyperlink w:anchor="_Toc158970188" w:history="1">
            <w:r w:rsidR="00D93AEF" w:rsidRPr="00C16D5E">
              <w:rPr>
                <w:rStyle w:val="Lienhypertexte"/>
                <w:noProof/>
              </w:rPr>
              <w:t>6.1 – Mentions obligatoires sur les factures</w:t>
            </w:r>
            <w:r w:rsidR="00D93AEF">
              <w:rPr>
                <w:noProof/>
                <w:webHidden/>
              </w:rPr>
              <w:tab/>
            </w:r>
            <w:r w:rsidR="00D93AEF">
              <w:rPr>
                <w:noProof/>
                <w:webHidden/>
              </w:rPr>
              <w:fldChar w:fldCharType="begin"/>
            </w:r>
            <w:r w:rsidR="00D93AEF">
              <w:rPr>
                <w:noProof/>
                <w:webHidden/>
              </w:rPr>
              <w:instrText xml:space="preserve"> PAGEREF _Toc158970188 \h </w:instrText>
            </w:r>
            <w:r w:rsidR="00D93AEF">
              <w:rPr>
                <w:noProof/>
                <w:webHidden/>
              </w:rPr>
            </w:r>
            <w:r w:rsidR="00D93AEF">
              <w:rPr>
                <w:noProof/>
                <w:webHidden/>
              </w:rPr>
              <w:fldChar w:fldCharType="separate"/>
            </w:r>
            <w:r w:rsidR="00D93AEF">
              <w:rPr>
                <w:noProof/>
                <w:webHidden/>
              </w:rPr>
              <w:t>11</w:t>
            </w:r>
            <w:r w:rsidR="00D93AEF">
              <w:rPr>
                <w:noProof/>
                <w:webHidden/>
              </w:rPr>
              <w:fldChar w:fldCharType="end"/>
            </w:r>
          </w:hyperlink>
        </w:p>
        <w:p w:rsidR="00D93AEF" w:rsidRDefault="000114E8">
          <w:pPr>
            <w:pStyle w:val="TM2"/>
            <w:rPr>
              <w:rFonts w:asciiTheme="minorHAnsi" w:eastAsiaTheme="minorEastAsia" w:hAnsiTheme="minorHAnsi" w:cstheme="minorBidi"/>
              <w:noProof/>
              <w:sz w:val="22"/>
              <w:szCs w:val="22"/>
            </w:rPr>
          </w:pPr>
          <w:hyperlink w:anchor="_Toc158970189" w:history="1">
            <w:r w:rsidR="00D93AEF" w:rsidRPr="00C16D5E">
              <w:rPr>
                <w:rStyle w:val="Lienhypertexte"/>
                <w:noProof/>
              </w:rPr>
              <w:t>6.2 – Présentation et validation des demandes de paiement</w:t>
            </w:r>
            <w:r w:rsidR="00D93AEF">
              <w:rPr>
                <w:noProof/>
                <w:webHidden/>
              </w:rPr>
              <w:tab/>
            </w:r>
            <w:r w:rsidR="00D93AEF">
              <w:rPr>
                <w:noProof/>
                <w:webHidden/>
              </w:rPr>
              <w:fldChar w:fldCharType="begin"/>
            </w:r>
            <w:r w:rsidR="00D93AEF">
              <w:rPr>
                <w:noProof/>
                <w:webHidden/>
              </w:rPr>
              <w:instrText xml:space="preserve"> PAGEREF _Toc158970189 \h </w:instrText>
            </w:r>
            <w:r w:rsidR="00D93AEF">
              <w:rPr>
                <w:noProof/>
                <w:webHidden/>
              </w:rPr>
            </w:r>
            <w:r w:rsidR="00D93AEF">
              <w:rPr>
                <w:noProof/>
                <w:webHidden/>
              </w:rPr>
              <w:fldChar w:fldCharType="separate"/>
            </w:r>
            <w:r w:rsidR="00D93AEF">
              <w:rPr>
                <w:noProof/>
                <w:webHidden/>
              </w:rPr>
              <w:t>11</w:t>
            </w:r>
            <w:r w:rsidR="00D93AEF">
              <w:rPr>
                <w:noProof/>
                <w:webHidden/>
              </w:rPr>
              <w:fldChar w:fldCharType="end"/>
            </w:r>
          </w:hyperlink>
        </w:p>
        <w:p w:rsidR="00D93AEF" w:rsidRDefault="000114E8">
          <w:pPr>
            <w:pStyle w:val="TM2"/>
            <w:rPr>
              <w:rFonts w:asciiTheme="minorHAnsi" w:eastAsiaTheme="minorEastAsia" w:hAnsiTheme="minorHAnsi" w:cstheme="minorBidi"/>
              <w:noProof/>
              <w:sz w:val="22"/>
              <w:szCs w:val="22"/>
            </w:rPr>
          </w:pPr>
          <w:hyperlink w:anchor="_Toc158970190" w:history="1">
            <w:r w:rsidR="00D93AEF" w:rsidRPr="00C16D5E">
              <w:rPr>
                <w:rStyle w:val="Lienhypertexte"/>
                <w:noProof/>
              </w:rPr>
              <w:t>6.3 – Présentation de la facture</w:t>
            </w:r>
            <w:r w:rsidR="00D93AEF">
              <w:rPr>
                <w:noProof/>
                <w:webHidden/>
              </w:rPr>
              <w:tab/>
            </w:r>
            <w:r w:rsidR="00D93AEF">
              <w:rPr>
                <w:noProof/>
                <w:webHidden/>
              </w:rPr>
              <w:fldChar w:fldCharType="begin"/>
            </w:r>
            <w:r w:rsidR="00D93AEF">
              <w:rPr>
                <w:noProof/>
                <w:webHidden/>
              </w:rPr>
              <w:instrText xml:space="preserve"> PAGEREF _Toc158970190 \h </w:instrText>
            </w:r>
            <w:r w:rsidR="00D93AEF">
              <w:rPr>
                <w:noProof/>
                <w:webHidden/>
              </w:rPr>
            </w:r>
            <w:r w:rsidR="00D93AEF">
              <w:rPr>
                <w:noProof/>
                <w:webHidden/>
              </w:rPr>
              <w:fldChar w:fldCharType="separate"/>
            </w:r>
            <w:r w:rsidR="00D93AEF">
              <w:rPr>
                <w:noProof/>
                <w:webHidden/>
              </w:rPr>
              <w:t>12</w:t>
            </w:r>
            <w:r w:rsidR="00D93AEF">
              <w:rPr>
                <w:noProof/>
                <w:webHidden/>
              </w:rPr>
              <w:fldChar w:fldCharType="end"/>
            </w:r>
          </w:hyperlink>
        </w:p>
        <w:p w:rsidR="00D93AEF" w:rsidRDefault="000114E8">
          <w:pPr>
            <w:pStyle w:val="TM2"/>
            <w:rPr>
              <w:rFonts w:asciiTheme="minorHAnsi" w:eastAsiaTheme="minorEastAsia" w:hAnsiTheme="minorHAnsi" w:cstheme="minorBidi"/>
              <w:noProof/>
              <w:sz w:val="22"/>
              <w:szCs w:val="22"/>
            </w:rPr>
          </w:pPr>
          <w:hyperlink w:anchor="_Toc158970191" w:history="1">
            <w:r w:rsidR="00D93AEF" w:rsidRPr="00C16D5E">
              <w:rPr>
                <w:rStyle w:val="Lienhypertexte"/>
                <w:noProof/>
              </w:rPr>
              <w:t>6.4 – Envoi de la facture</w:t>
            </w:r>
            <w:r w:rsidR="00D93AEF">
              <w:rPr>
                <w:noProof/>
                <w:webHidden/>
              </w:rPr>
              <w:tab/>
            </w:r>
            <w:r w:rsidR="00D93AEF">
              <w:rPr>
                <w:noProof/>
                <w:webHidden/>
              </w:rPr>
              <w:fldChar w:fldCharType="begin"/>
            </w:r>
            <w:r w:rsidR="00D93AEF">
              <w:rPr>
                <w:noProof/>
                <w:webHidden/>
              </w:rPr>
              <w:instrText xml:space="preserve"> PAGEREF _Toc158970191 \h </w:instrText>
            </w:r>
            <w:r w:rsidR="00D93AEF">
              <w:rPr>
                <w:noProof/>
                <w:webHidden/>
              </w:rPr>
            </w:r>
            <w:r w:rsidR="00D93AEF">
              <w:rPr>
                <w:noProof/>
                <w:webHidden/>
              </w:rPr>
              <w:fldChar w:fldCharType="separate"/>
            </w:r>
            <w:r w:rsidR="00D93AEF">
              <w:rPr>
                <w:noProof/>
                <w:webHidden/>
              </w:rPr>
              <w:t>12</w:t>
            </w:r>
            <w:r w:rsidR="00D93AEF">
              <w:rPr>
                <w:noProof/>
                <w:webHidden/>
              </w:rPr>
              <w:fldChar w:fldCharType="end"/>
            </w:r>
          </w:hyperlink>
        </w:p>
        <w:p w:rsidR="00D93AEF" w:rsidRDefault="000114E8">
          <w:pPr>
            <w:pStyle w:val="TM2"/>
            <w:rPr>
              <w:rFonts w:asciiTheme="minorHAnsi" w:eastAsiaTheme="minorEastAsia" w:hAnsiTheme="minorHAnsi" w:cstheme="minorBidi"/>
              <w:noProof/>
              <w:sz w:val="22"/>
              <w:szCs w:val="22"/>
            </w:rPr>
          </w:pPr>
          <w:hyperlink w:anchor="_Toc158970192" w:history="1">
            <w:r w:rsidR="00D93AEF" w:rsidRPr="00C16D5E">
              <w:rPr>
                <w:rStyle w:val="Lienhypertexte"/>
                <w:noProof/>
              </w:rPr>
              <w:t>6.5 – Règlement</w:t>
            </w:r>
            <w:r w:rsidR="00D93AEF">
              <w:rPr>
                <w:noProof/>
                <w:webHidden/>
              </w:rPr>
              <w:tab/>
            </w:r>
            <w:r w:rsidR="00D93AEF">
              <w:rPr>
                <w:noProof/>
                <w:webHidden/>
              </w:rPr>
              <w:fldChar w:fldCharType="begin"/>
            </w:r>
            <w:r w:rsidR="00D93AEF">
              <w:rPr>
                <w:noProof/>
                <w:webHidden/>
              </w:rPr>
              <w:instrText xml:space="preserve"> PAGEREF _Toc158970192 \h </w:instrText>
            </w:r>
            <w:r w:rsidR="00D93AEF">
              <w:rPr>
                <w:noProof/>
                <w:webHidden/>
              </w:rPr>
            </w:r>
            <w:r w:rsidR="00D93AEF">
              <w:rPr>
                <w:noProof/>
                <w:webHidden/>
              </w:rPr>
              <w:fldChar w:fldCharType="separate"/>
            </w:r>
            <w:r w:rsidR="00D93AEF">
              <w:rPr>
                <w:noProof/>
                <w:webHidden/>
              </w:rPr>
              <w:t>12</w:t>
            </w:r>
            <w:r w:rsidR="00D93AEF">
              <w:rPr>
                <w:noProof/>
                <w:webHidden/>
              </w:rPr>
              <w:fldChar w:fldCharType="end"/>
            </w:r>
          </w:hyperlink>
        </w:p>
        <w:p w:rsidR="00D93AEF" w:rsidRDefault="000114E8">
          <w:pPr>
            <w:pStyle w:val="TM1"/>
            <w:rPr>
              <w:rFonts w:asciiTheme="minorHAnsi" w:eastAsiaTheme="minorEastAsia" w:hAnsiTheme="minorHAnsi" w:cstheme="minorBidi"/>
              <w:b w:val="0"/>
              <w:sz w:val="22"/>
              <w:szCs w:val="22"/>
            </w:rPr>
          </w:pPr>
          <w:hyperlink w:anchor="_Toc158970193" w:history="1">
            <w:r w:rsidR="00D93AEF" w:rsidRPr="00C16D5E">
              <w:rPr>
                <w:rStyle w:val="Lienhypertexte"/>
              </w:rPr>
              <w:t>ARTICLE 7 – DELAI DE GARANTIE</w:t>
            </w:r>
            <w:r w:rsidR="00D93AEF">
              <w:rPr>
                <w:webHidden/>
              </w:rPr>
              <w:tab/>
            </w:r>
            <w:r w:rsidR="00D93AEF">
              <w:rPr>
                <w:webHidden/>
              </w:rPr>
              <w:fldChar w:fldCharType="begin"/>
            </w:r>
            <w:r w:rsidR="00D93AEF">
              <w:rPr>
                <w:webHidden/>
              </w:rPr>
              <w:instrText xml:space="preserve"> PAGEREF _Toc158970193 \h </w:instrText>
            </w:r>
            <w:r w:rsidR="00D93AEF">
              <w:rPr>
                <w:webHidden/>
              </w:rPr>
            </w:r>
            <w:r w:rsidR="00D93AEF">
              <w:rPr>
                <w:webHidden/>
              </w:rPr>
              <w:fldChar w:fldCharType="separate"/>
            </w:r>
            <w:r w:rsidR="00D93AEF">
              <w:rPr>
                <w:webHidden/>
              </w:rPr>
              <w:t>12</w:t>
            </w:r>
            <w:r w:rsidR="00D93AEF">
              <w:rPr>
                <w:webHidden/>
              </w:rPr>
              <w:fldChar w:fldCharType="end"/>
            </w:r>
          </w:hyperlink>
        </w:p>
        <w:p w:rsidR="00D93AEF" w:rsidRDefault="000114E8">
          <w:pPr>
            <w:pStyle w:val="TM1"/>
            <w:rPr>
              <w:rFonts w:asciiTheme="minorHAnsi" w:eastAsiaTheme="minorEastAsia" w:hAnsiTheme="minorHAnsi" w:cstheme="minorBidi"/>
              <w:b w:val="0"/>
              <w:sz w:val="22"/>
              <w:szCs w:val="22"/>
            </w:rPr>
          </w:pPr>
          <w:hyperlink w:anchor="_Toc158970194" w:history="1">
            <w:r w:rsidR="00D93AEF" w:rsidRPr="00C16D5E">
              <w:rPr>
                <w:rStyle w:val="Lienhypertexte"/>
              </w:rPr>
              <w:t>ARTICLE 8 – GARANTIES FINANCIERES</w:t>
            </w:r>
            <w:r w:rsidR="00D93AEF">
              <w:rPr>
                <w:webHidden/>
              </w:rPr>
              <w:tab/>
            </w:r>
            <w:r w:rsidR="00D93AEF">
              <w:rPr>
                <w:webHidden/>
              </w:rPr>
              <w:fldChar w:fldCharType="begin"/>
            </w:r>
            <w:r w:rsidR="00D93AEF">
              <w:rPr>
                <w:webHidden/>
              </w:rPr>
              <w:instrText xml:space="preserve"> PAGEREF _Toc158970194 \h </w:instrText>
            </w:r>
            <w:r w:rsidR="00D93AEF">
              <w:rPr>
                <w:webHidden/>
              </w:rPr>
            </w:r>
            <w:r w:rsidR="00D93AEF">
              <w:rPr>
                <w:webHidden/>
              </w:rPr>
              <w:fldChar w:fldCharType="separate"/>
            </w:r>
            <w:r w:rsidR="00D93AEF">
              <w:rPr>
                <w:webHidden/>
              </w:rPr>
              <w:t>13</w:t>
            </w:r>
            <w:r w:rsidR="00D93AEF">
              <w:rPr>
                <w:webHidden/>
              </w:rPr>
              <w:fldChar w:fldCharType="end"/>
            </w:r>
          </w:hyperlink>
        </w:p>
        <w:p w:rsidR="00D93AEF" w:rsidRDefault="000114E8">
          <w:pPr>
            <w:pStyle w:val="TM1"/>
            <w:rPr>
              <w:rFonts w:asciiTheme="minorHAnsi" w:eastAsiaTheme="minorEastAsia" w:hAnsiTheme="minorHAnsi" w:cstheme="minorBidi"/>
              <w:b w:val="0"/>
              <w:sz w:val="22"/>
              <w:szCs w:val="22"/>
            </w:rPr>
          </w:pPr>
          <w:hyperlink w:anchor="_Toc158970195" w:history="1">
            <w:r w:rsidR="00D93AEF" w:rsidRPr="00C16D5E">
              <w:rPr>
                <w:rStyle w:val="Lienhypertexte"/>
              </w:rPr>
              <w:t>ARTICLE 9 – ASSURANCE</w:t>
            </w:r>
            <w:r w:rsidR="00D93AEF">
              <w:rPr>
                <w:webHidden/>
              </w:rPr>
              <w:tab/>
            </w:r>
            <w:r w:rsidR="00D93AEF">
              <w:rPr>
                <w:webHidden/>
              </w:rPr>
              <w:fldChar w:fldCharType="begin"/>
            </w:r>
            <w:r w:rsidR="00D93AEF">
              <w:rPr>
                <w:webHidden/>
              </w:rPr>
              <w:instrText xml:space="preserve"> PAGEREF _Toc158970195 \h </w:instrText>
            </w:r>
            <w:r w:rsidR="00D93AEF">
              <w:rPr>
                <w:webHidden/>
              </w:rPr>
            </w:r>
            <w:r w:rsidR="00D93AEF">
              <w:rPr>
                <w:webHidden/>
              </w:rPr>
              <w:fldChar w:fldCharType="separate"/>
            </w:r>
            <w:r w:rsidR="00D93AEF">
              <w:rPr>
                <w:webHidden/>
              </w:rPr>
              <w:t>13</w:t>
            </w:r>
            <w:r w:rsidR="00D93AEF">
              <w:rPr>
                <w:webHidden/>
              </w:rPr>
              <w:fldChar w:fldCharType="end"/>
            </w:r>
          </w:hyperlink>
        </w:p>
        <w:p w:rsidR="00D93AEF" w:rsidRDefault="000114E8">
          <w:pPr>
            <w:pStyle w:val="TM2"/>
            <w:rPr>
              <w:rFonts w:asciiTheme="minorHAnsi" w:eastAsiaTheme="minorEastAsia" w:hAnsiTheme="minorHAnsi" w:cstheme="minorBidi"/>
              <w:noProof/>
              <w:sz w:val="22"/>
              <w:szCs w:val="22"/>
            </w:rPr>
          </w:pPr>
          <w:hyperlink w:anchor="_Toc158970196" w:history="1">
            <w:r w:rsidR="00D93AEF" w:rsidRPr="00C16D5E">
              <w:rPr>
                <w:rStyle w:val="Lienhypertexte"/>
                <w:noProof/>
              </w:rPr>
              <w:t>9.1 – Assurance professionnelle</w:t>
            </w:r>
            <w:r w:rsidR="00D93AEF">
              <w:rPr>
                <w:noProof/>
                <w:webHidden/>
              </w:rPr>
              <w:tab/>
            </w:r>
            <w:r w:rsidR="00D93AEF">
              <w:rPr>
                <w:noProof/>
                <w:webHidden/>
              </w:rPr>
              <w:fldChar w:fldCharType="begin"/>
            </w:r>
            <w:r w:rsidR="00D93AEF">
              <w:rPr>
                <w:noProof/>
                <w:webHidden/>
              </w:rPr>
              <w:instrText xml:space="preserve"> PAGEREF _Toc158970196 \h </w:instrText>
            </w:r>
            <w:r w:rsidR="00D93AEF">
              <w:rPr>
                <w:noProof/>
                <w:webHidden/>
              </w:rPr>
            </w:r>
            <w:r w:rsidR="00D93AEF">
              <w:rPr>
                <w:noProof/>
                <w:webHidden/>
              </w:rPr>
              <w:fldChar w:fldCharType="separate"/>
            </w:r>
            <w:r w:rsidR="00D93AEF">
              <w:rPr>
                <w:noProof/>
                <w:webHidden/>
              </w:rPr>
              <w:t>13</w:t>
            </w:r>
            <w:r w:rsidR="00D93AEF">
              <w:rPr>
                <w:noProof/>
                <w:webHidden/>
              </w:rPr>
              <w:fldChar w:fldCharType="end"/>
            </w:r>
          </w:hyperlink>
        </w:p>
        <w:p w:rsidR="00D93AEF" w:rsidRDefault="000114E8">
          <w:pPr>
            <w:pStyle w:val="TM2"/>
            <w:rPr>
              <w:rFonts w:asciiTheme="minorHAnsi" w:eastAsiaTheme="minorEastAsia" w:hAnsiTheme="minorHAnsi" w:cstheme="minorBidi"/>
              <w:noProof/>
              <w:sz w:val="22"/>
              <w:szCs w:val="22"/>
            </w:rPr>
          </w:pPr>
          <w:hyperlink w:anchor="_Toc158970197" w:history="1">
            <w:r w:rsidR="00D93AEF" w:rsidRPr="00C16D5E">
              <w:rPr>
                <w:rStyle w:val="Lienhypertexte"/>
                <w:noProof/>
              </w:rPr>
              <w:t>9.2 – Assurance décennale</w:t>
            </w:r>
            <w:r w:rsidR="00D93AEF">
              <w:rPr>
                <w:noProof/>
                <w:webHidden/>
              </w:rPr>
              <w:tab/>
            </w:r>
            <w:r w:rsidR="00D93AEF">
              <w:rPr>
                <w:noProof/>
                <w:webHidden/>
              </w:rPr>
              <w:fldChar w:fldCharType="begin"/>
            </w:r>
            <w:r w:rsidR="00D93AEF">
              <w:rPr>
                <w:noProof/>
                <w:webHidden/>
              </w:rPr>
              <w:instrText xml:space="preserve"> PAGEREF _Toc158970197 \h </w:instrText>
            </w:r>
            <w:r w:rsidR="00D93AEF">
              <w:rPr>
                <w:noProof/>
                <w:webHidden/>
              </w:rPr>
            </w:r>
            <w:r w:rsidR="00D93AEF">
              <w:rPr>
                <w:noProof/>
                <w:webHidden/>
              </w:rPr>
              <w:fldChar w:fldCharType="separate"/>
            </w:r>
            <w:r w:rsidR="00D93AEF">
              <w:rPr>
                <w:noProof/>
                <w:webHidden/>
              </w:rPr>
              <w:t>13</w:t>
            </w:r>
            <w:r w:rsidR="00D93AEF">
              <w:rPr>
                <w:noProof/>
                <w:webHidden/>
              </w:rPr>
              <w:fldChar w:fldCharType="end"/>
            </w:r>
          </w:hyperlink>
        </w:p>
        <w:p w:rsidR="00D93AEF" w:rsidRDefault="000114E8">
          <w:pPr>
            <w:pStyle w:val="TM1"/>
            <w:rPr>
              <w:rFonts w:asciiTheme="minorHAnsi" w:eastAsiaTheme="minorEastAsia" w:hAnsiTheme="minorHAnsi" w:cstheme="minorBidi"/>
              <w:b w:val="0"/>
              <w:sz w:val="22"/>
              <w:szCs w:val="22"/>
            </w:rPr>
          </w:pPr>
          <w:hyperlink w:anchor="_Toc158970198" w:history="1">
            <w:r w:rsidR="00D93AEF" w:rsidRPr="00C16D5E">
              <w:rPr>
                <w:rStyle w:val="Lienhypertexte"/>
              </w:rPr>
              <w:t>ARTICLE 10  -  PROPRIETE INTELLECTUELLE</w:t>
            </w:r>
            <w:r w:rsidR="00D93AEF">
              <w:rPr>
                <w:webHidden/>
              </w:rPr>
              <w:tab/>
            </w:r>
            <w:r w:rsidR="00D93AEF">
              <w:rPr>
                <w:webHidden/>
              </w:rPr>
              <w:fldChar w:fldCharType="begin"/>
            </w:r>
            <w:r w:rsidR="00D93AEF">
              <w:rPr>
                <w:webHidden/>
              </w:rPr>
              <w:instrText xml:space="preserve"> PAGEREF _Toc158970198 \h </w:instrText>
            </w:r>
            <w:r w:rsidR="00D93AEF">
              <w:rPr>
                <w:webHidden/>
              </w:rPr>
            </w:r>
            <w:r w:rsidR="00D93AEF">
              <w:rPr>
                <w:webHidden/>
              </w:rPr>
              <w:fldChar w:fldCharType="separate"/>
            </w:r>
            <w:r w:rsidR="00D93AEF">
              <w:rPr>
                <w:webHidden/>
              </w:rPr>
              <w:t>14</w:t>
            </w:r>
            <w:r w:rsidR="00D93AEF">
              <w:rPr>
                <w:webHidden/>
              </w:rPr>
              <w:fldChar w:fldCharType="end"/>
            </w:r>
          </w:hyperlink>
        </w:p>
        <w:p w:rsidR="00D93AEF" w:rsidRDefault="000114E8">
          <w:pPr>
            <w:pStyle w:val="TM1"/>
            <w:rPr>
              <w:rFonts w:asciiTheme="minorHAnsi" w:eastAsiaTheme="minorEastAsia" w:hAnsiTheme="minorHAnsi" w:cstheme="minorBidi"/>
              <w:b w:val="0"/>
              <w:sz w:val="22"/>
              <w:szCs w:val="22"/>
            </w:rPr>
          </w:pPr>
          <w:hyperlink w:anchor="_Toc158970199" w:history="1">
            <w:r w:rsidR="00D93AEF" w:rsidRPr="00C16D5E">
              <w:rPr>
                <w:rStyle w:val="Lienhypertexte"/>
              </w:rPr>
              <w:t>ARTICLE  11 - RESILIATION</w:t>
            </w:r>
            <w:r w:rsidR="00D93AEF">
              <w:rPr>
                <w:webHidden/>
              </w:rPr>
              <w:tab/>
            </w:r>
            <w:r w:rsidR="00D93AEF">
              <w:rPr>
                <w:webHidden/>
              </w:rPr>
              <w:fldChar w:fldCharType="begin"/>
            </w:r>
            <w:r w:rsidR="00D93AEF">
              <w:rPr>
                <w:webHidden/>
              </w:rPr>
              <w:instrText xml:space="preserve"> PAGEREF _Toc158970199 \h </w:instrText>
            </w:r>
            <w:r w:rsidR="00D93AEF">
              <w:rPr>
                <w:webHidden/>
              </w:rPr>
            </w:r>
            <w:r w:rsidR="00D93AEF">
              <w:rPr>
                <w:webHidden/>
              </w:rPr>
              <w:fldChar w:fldCharType="separate"/>
            </w:r>
            <w:r w:rsidR="00D93AEF">
              <w:rPr>
                <w:webHidden/>
              </w:rPr>
              <w:t>14</w:t>
            </w:r>
            <w:r w:rsidR="00D93AEF">
              <w:rPr>
                <w:webHidden/>
              </w:rPr>
              <w:fldChar w:fldCharType="end"/>
            </w:r>
          </w:hyperlink>
        </w:p>
        <w:p w:rsidR="00D93AEF" w:rsidRDefault="000114E8">
          <w:pPr>
            <w:pStyle w:val="TM1"/>
            <w:rPr>
              <w:rFonts w:asciiTheme="minorHAnsi" w:eastAsiaTheme="minorEastAsia" w:hAnsiTheme="minorHAnsi" w:cstheme="minorBidi"/>
              <w:b w:val="0"/>
              <w:sz w:val="22"/>
              <w:szCs w:val="22"/>
            </w:rPr>
          </w:pPr>
          <w:hyperlink w:anchor="_Toc158970200" w:history="1">
            <w:r w:rsidR="00D93AEF" w:rsidRPr="00C16D5E">
              <w:rPr>
                <w:rStyle w:val="Lienhypertexte"/>
              </w:rPr>
              <w:t>ARTICLE 12 – PROTECTION  DES  DONNEES PERSONNELLES</w:t>
            </w:r>
            <w:r w:rsidR="00D93AEF">
              <w:rPr>
                <w:webHidden/>
              </w:rPr>
              <w:tab/>
            </w:r>
            <w:r w:rsidR="00D93AEF">
              <w:rPr>
                <w:webHidden/>
              </w:rPr>
              <w:fldChar w:fldCharType="begin"/>
            </w:r>
            <w:r w:rsidR="00D93AEF">
              <w:rPr>
                <w:webHidden/>
              </w:rPr>
              <w:instrText xml:space="preserve"> PAGEREF _Toc158970200 \h </w:instrText>
            </w:r>
            <w:r w:rsidR="00D93AEF">
              <w:rPr>
                <w:webHidden/>
              </w:rPr>
            </w:r>
            <w:r w:rsidR="00D93AEF">
              <w:rPr>
                <w:webHidden/>
              </w:rPr>
              <w:fldChar w:fldCharType="separate"/>
            </w:r>
            <w:r w:rsidR="00D93AEF">
              <w:rPr>
                <w:webHidden/>
              </w:rPr>
              <w:t>14</w:t>
            </w:r>
            <w:r w:rsidR="00D93AEF">
              <w:rPr>
                <w:webHidden/>
              </w:rPr>
              <w:fldChar w:fldCharType="end"/>
            </w:r>
          </w:hyperlink>
        </w:p>
        <w:p w:rsidR="00D93AEF" w:rsidRDefault="000114E8">
          <w:pPr>
            <w:pStyle w:val="TM1"/>
            <w:rPr>
              <w:rFonts w:asciiTheme="minorHAnsi" w:eastAsiaTheme="minorEastAsia" w:hAnsiTheme="minorHAnsi" w:cstheme="minorBidi"/>
              <w:b w:val="0"/>
              <w:sz w:val="22"/>
              <w:szCs w:val="22"/>
            </w:rPr>
          </w:pPr>
          <w:hyperlink w:anchor="_Toc158970201" w:history="1">
            <w:r w:rsidR="00D93AEF" w:rsidRPr="00C16D5E">
              <w:rPr>
                <w:rStyle w:val="Lienhypertexte"/>
              </w:rPr>
              <w:t>ARTICLE  13 - LITIGES</w:t>
            </w:r>
            <w:r w:rsidR="00D93AEF">
              <w:rPr>
                <w:webHidden/>
              </w:rPr>
              <w:tab/>
            </w:r>
            <w:r w:rsidR="00D93AEF">
              <w:rPr>
                <w:webHidden/>
              </w:rPr>
              <w:fldChar w:fldCharType="begin"/>
            </w:r>
            <w:r w:rsidR="00D93AEF">
              <w:rPr>
                <w:webHidden/>
              </w:rPr>
              <w:instrText xml:space="preserve"> PAGEREF _Toc158970201 \h </w:instrText>
            </w:r>
            <w:r w:rsidR="00D93AEF">
              <w:rPr>
                <w:webHidden/>
              </w:rPr>
            </w:r>
            <w:r w:rsidR="00D93AEF">
              <w:rPr>
                <w:webHidden/>
              </w:rPr>
              <w:fldChar w:fldCharType="separate"/>
            </w:r>
            <w:r w:rsidR="00D93AEF">
              <w:rPr>
                <w:webHidden/>
              </w:rPr>
              <w:t>15</w:t>
            </w:r>
            <w:r w:rsidR="00D93AEF">
              <w:rPr>
                <w:webHidden/>
              </w:rPr>
              <w:fldChar w:fldCharType="end"/>
            </w:r>
          </w:hyperlink>
        </w:p>
        <w:p w:rsidR="00D93AEF" w:rsidRDefault="000114E8">
          <w:pPr>
            <w:pStyle w:val="TM1"/>
            <w:rPr>
              <w:rFonts w:asciiTheme="minorHAnsi" w:eastAsiaTheme="minorEastAsia" w:hAnsiTheme="minorHAnsi" w:cstheme="minorBidi"/>
              <w:b w:val="0"/>
              <w:sz w:val="22"/>
              <w:szCs w:val="22"/>
            </w:rPr>
          </w:pPr>
          <w:hyperlink w:anchor="_Toc158970202" w:history="1">
            <w:r w:rsidR="00D93AEF" w:rsidRPr="00C16D5E">
              <w:rPr>
                <w:rStyle w:val="Lienhypertexte"/>
              </w:rPr>
              <w:t>ARTICLE  14 – ACCEPTATION DE L’OFFRE</w:t>
            </w:r>
            <w:r w:rsidR="00D93AEF">
              <w:rPr>
                <w:webHidden/>
              </w:rPr>
              <w:tab/>
            </w:r>
            <w:r w:rsidR="00D93AEF">
              <w:rPr>
                <w:webHidden/>
              </w:rPr>
              <w:fldChar w:fldCharType="begin"/>
            </w:r>
            <w:r w:rsidR="00D93AEF">
              <w:rPr>
                <w:webHidden/>
              </w:rPr>
              <w:instrText xml:space="preserve"> PAGEREF _Toc158970202 \h </w:instrText>
            </w:r>
            <w:r w:rsidR="00D93AEF">
              <w:rPr>
                <w:webHidden/>
              </w:rPr>
            </w:r>
            <w:r w:rsidR="00D93AEF">
              <w:rPr>
                <w:webHidden/>
              </w:rPr>
              <w:fldChar w:fldCharType="separate"/>
            </w:r>
            <w:r w:rsidR="00D93AEF">
              <w:rPr>
                <w:webHidden/>
              </w:rPr>
              <w:t>15</w:t>
            </w:r>
            <w:r w:rsidR="00D93AEF">
              <w:rPr>
                <w:webHidden/>
              </w:rPr>
              <w:fldChar w:fldCharType="end"/>
            </w:r>
          </w:hyperlink>
        </w:p>
        <w:p w:rsidR="00866681" w:rsidRDefault="00866681">
          <w:r>
            <w:rPr>
              <w:b/>
              <w:bCs/>
            </w:rPr>
            <w:fldChar w:fldCharType="end"/>
          </w:r>
        </w:p>
      </w:sdtContent>
    </w:sdt>
    <w:p w:rsidR="00C3069D" w:rsidRDefault="00C3069D">
      <w:pPr>
        <w:rPr>
          <w:b/>
          <w:sz w:val="22"/>
          <w:szCs w:val="22"/>
          <w:lang w:eastAsia="en-US"/>
        </w:rPr>
      </w:pPr>
      <w:bookmarkStart w:id="1" w:name="_Toc509404234"/>
      <w:r>
        <w:rPr>
          <w:b/>
        </w:rPr>
        <w:br w:type="page"/>
      </w:r>
    </w:p>
    <w:p w:rsidR="006E67F0" w:rsidRPr="00866681" w:rsidRDefault="006E67F0" w:rsidP="00866681">
      <w:pPr>
        <w:pStyle w:val="NormalX"/>
        <w:jc w:val="center"/>
        <w:rPr>
          <w:b/>
        </w:rPr>
      </w:pPr>
      <w:r w:rsidRPr="00866681">
        <w:rPr>
          <w:b/>
        </w:rPr>
        <w:lastRenderedPageBreak/>
        <w:t>Entre les soussignés :</w:t>
      </w:r>
    </w:p>
    <w:p w:rsidR="006E67F0" w:rsidRDefault="006E67F0" w:rsidP="006E67F0">
      <w:pPr>
        <w:pStyle w:val="Titre1"/>
        <w:rPr>
          <w:b w:val="0"/>
          <w:sz w:val="22"/>
          <w:szCs w:val="22"/>
          <w:u w:val="none"/>
        </w:rPr>
      </w:pPr>
    </w:p>
    <w:p w:rsidR="000871D2" w:rsidRPr="006E67F0" w:rsidRDefault="000871D2" w:rsidP="00866681">
      <w:pPr>
        <w:pStyle w:val="NormalX"/>
        <w:rPr>
          <w:b/>
        </w:rPr>
      </w:pPr>
      <w:r w:rsidRPr="006E67F0">
        <w:t xml:space="preserve">La </w:t>
      </w:r>
      <w:r w:rsidRPr="00581A8E">
        <w:rPr>
          <w:color w:val="0070C0"/>
        </w:rPr>
        <w:t>[collectivité, établissement public],</w:t>
      </w:r>
    </w:p>
    <w:p w:rsidR="000871D2" w:rsidRPr="006E67F0" w:rsidRDefault="000871D2" w:rsidP="00866681">
      <w:pPr>
        <w:pStyle w:val="NormalX"/>
        <w:rPr>
          <w:b/>
        </w:rPr>
      </w:pPr>
      <w:r w:rsidRPr="006E67F0">
        <w:t xml:space="preserve">Représentée par </w:t>
      </w:r>
      <w:r w:rsidRPr="00581A8E">
        <w:rPr>
          <w:color w:val="0070C0"/>
        </w:rPr>
        <w:t>_____________________</w:t>
      </w:r>
    </w:p>
    <w:p w:rsidR="000871D2" w:rsidRDefault="000871D2" w:rsidP="00866681">
      <w:pPr>
        <w:pStyle w:val="NormalX"/>
        <w:rPr>
          <w:b/>
        </w:rPr>
      </w:pPr>
      <w:r>
        <w:t xml:space="preserve">Assisté du </w:t>
      </w:r>
      <w:r w:rsidRPr="00E2636B">
        <w:t xml:space="preserve">directeur </w:t>
      </w:r>
      <w:r w:rsidRPr="00581A8E">
        <w:rPr>
          <w:color w:val="0070C0"/>
        </w:rPr>
        <w:t xml:space="preserve">______________________ </w:t>
      </w:r>
      <w:r w:rsidRPr="00BD0C2C">
        <w:rPr>
          <w:color w:val="000000" w:themeColor="text1"/>
        </w:rPr>
        <w:t xml:space="preserve">pour exécuter le présent contrat, </w:t>
      </w:r>
    </w:p>
    <w:p w:rsidR="000871D2" w:rsidRPr="006E67F0" w:rsidRDefault="000871D2" w:rsidP="00866681">
      <w:pPr>
        <w:pStyle w:val="NormalX"/>
        <w:rPr>
          <w:b/>
        </w:rPr>
      </w:pPr>
      <w:proofErr w:type="gramStart"/>
      <w:r w:rsidRPr="006E67F0">
        <w:t>ci-après</w:t>
      </w:r>
      <w:proofErr w:type="gramEnd"/>
      <w:r w:rsidRPr="006E67F0">
        <w:t xml:space="preserve"> désignée « </w:t>
      </w:r>
      <w:r>
        <w:t xml:space="preserve">l’acheteur public </w:t>
      </w:r>
      <w:r w:rsidRPr="006E67F0">
        <w:t>»,</w:t>
      </w:r>
    </w:p>
    <w:p w:rsidR="000871D2" w:rsidRPr="006E67F0" w:rsidRDefault="000871D2" w:rsidP="00866681">
      <w:pPr>
        <w:pStyle w:val="NormalX"/>
        <w:rPr>
          <w:b/>
        </w:rPr>
      </w:pPr>
      <w:proofErr w:type="gramStart"/>
      <w:r w:rsidRPr="006E67F0">
        <w:t>d'une</w:t>
      </w:r>
      <w:proofErr w:type="gramEnd"/>
      <w:r w:rsidRPr="006E67F0">
        <w:t xml:space="preserve"> part,</w:t>
      </w:r>
    </w:p>
    <w:p w:rsidR="006E67F0" w:rsidRDefault="006E67F0" w:rsidP="00866681">
      <w:pPr>
        <w:pStyle w:val="NormalX"/>
        <w:rPr>
          <w:b/>
        </w:rPr>
      </w:pPr>
    </w:p>
    <w:p w:rsidR="006E67F0" w:rsidRPr="006E67F0" w:rsidRDefault="006E67F0" w:rsidP="00866681">
      <w:pPr>
        <w:pStyle w:val="NormalX"/>
        <w:rPr>
          <w:b/>
        </w:rPr>
      </w:pPr>
      <w:proofErr w:type="gramStart"/>
      <w:r w:rsidRPr="006E67F0">
        <w:t>et</w:t>
      </w:r>
      <w:proofErr w:type="gramEnd"/>
      <w:r w:rsidRPr="006E67F0">
        <w:t xml:space="preserve"> :</w:t>
      </w:r>
    </w:p>
    <w:p w:rsidR="006E67F0" w:rsidRDefault="006E67F0" w:rsidP="00866681">
      <w:pPr>
        <w:pStyle w:val="NormalX"/>
        <w:rPr>
          <w:b/>
        </w:rPr>
      </w:pPr>
    </w:p>
    <w:p w:rsidR="006E67F0" w:rsidRPr="00581A8E" w:rsidRDefault="006E67F0" w:rsidP="00866681">
      <w:pPr>
        <w:pStyle w:val="NormalX"/>
        <w:rPr>
          <w:b/>
          <w:color w:val="0070C0"/>
        </w:rPr>
      </w:pPr>
      <w:r w:rsidRPr="00581A8E">
        <w:rPr>
          <w:color w:val="0070C0"/>
        </w:rPr>
        <w:t>_________________________________</w:t>
      </w:r>
      <w:r w:rsidRPr="00D022AD">
        <w:t>,</w:t>
      </w:r>
      <w:r w:rsidRPr="00581A8E">
        <w:rPr>
          <w:color w:val="0070C0"/>
        </w:rPr>
        <w:t xml:space="preserve"> </w:t>
      </w:r>
    </w:p>
    <w:p w:rsidR="006E67F0" w:rsidRPr="006E67F0" w:rsidRDefault="006E67F0" w:rsidP="00866681">
      <w:pPr>
        <w:pStyle w:val="NormalX"/>
        <w:rPr>
          <w:b/>
        </w:rPr>
      </w:pPr>
      <w:proofErr w:type="gramStart"/>
      <w:r w:rsidRPr="006E67F0">
        <w:t>dont</w:t>
      </w:r>
      <w:proofErr w:type="gramEnd"/>
      <w:r w:rsidRPr="006E67F0">
        <w:t xml:space="preserve"> le siège social est </w:t>
      </w:r>
      <w:r w:rsidRPr="00581A8E">
        <w:rPr>
          <w:color w:val="0070C0"/>
        </w:rPr>
        <w:t>_______________ _____</w:t>
      </w:r>
      <w:r w:rsidRPr="00581A8E">
        <w:rPr>
          <w:color w:val="0070C0"/>
        </w:rPr>
        <w:tab/>
      </w:r>
      <w:r w:rsidRPr="00130B82">
        <w:tab/>
      </w:r>
      <w:r w:rsidRPr="006E67F0">
        <w:t>,</w:t>
      </w:r>
    </w:p>
    <w:p w:rsidR="006E67F0" w:rsidRPr="006E67F0" w:rsidRDefault="006E67F0" w:rsidP="00866681">
      <w:pPr>
        <w:pStyle w:val="NormalX"/>
        <w:rPr>
          <w:b/>
        </w:rPr>
      </w:pPr>
      <w:proofErr w:type="gramStart"/>
      <w:r w:rsidRPr="006E67F0">
        <w:t>enregistrée</w:t>
      </w:r>
      <w:proofErr w:type="gramEnd"/>
      <w:r w:rsidRPr="006E67F0">
        <w:t xml:space="preserve"> sous le numéro RIDET </w:t>
      </w:r>
      <w:r w:rsidRPr="00581A8E">
        <w:rPr>
          <w:color w:val="0070C0"/>
        </w:rPr>
        <w:t>______________</w:t>
      </w:r>
      <w:r w:rsidRPr="006E67F0">
        <w:t xml:space="preserve">, </w:t>
      </w:r>
    </w:p>
    <w:p w:rsidR="006E67F0" w:rsidRPr="006E67F0" w:rsidRDefault="006E67F0" w:rsidP="00866681">
      <w:pPr>
        <w:pStyle w:val="NormalX"/>
        <w:rPr>
          <w:b/>
        </w:rPr>
      </w:pPr>
      <w:r w:rsidRPr="006E67F0">
        <w:t xml:space="preserve">Représentée par M. </w:t>
      </w:r>
      <w:r w:rsidRPr="00581A8E">
        <w:rPr>
          <w:color w:val="0070C0"/>
        </w:rPr>
        <w:t>__________________________ [nom et qualité]</w:t>
      </w:r>
      <w:r w:rsidRPr="00D022AD">
        <w:t>,</w:t>
      </w:r>
    </w:p>
    <w:p w:rsidR="006E67F0" w:rsidRPr="006E67F0" w:rsidRDefault="006E67F0" w:rsidP="00866681">
      <w:pPr>
        <w:pStyle w:val="NormalX"/>
        <w:rPr>
          <w:b/>
        </w:rPr>
      </w:pPr>
      <w:proofErr w:type="gramStart"/>
      <w:r w:rsidRPr="006E67F0">
        <w:t>ci-après</w:t>
      </w:r>
      <w:proofErr w:type="gramEnd"/>
      <w:r w:rsidRPr="006E67F0">
        <w:t xml:space="preserve"> dénommée « le </w:t>
      </w:r>
      <w:r>
        <w:t>p</w:t>
      </w:r>
      <w:r w:rsidRPr="006E67F0">
        <w:t xml:space="preserve">restataire » ou « le </w:t>
      </w:r>
      <w:r>
        <w:t>titul</w:t>
      </w:r>
      <w:r w:rsidRPr="006E67F0">
        <w:t>aire »,</w:t>
      </w:r>
    </w:p>
    <w:p w:rsidR="006E67F0" w:rsidRPr="006E67F0" w:rsidRDefault="006E67F0" w:rsidP="00866681">
      <w:pPr>
        <w:pStyle w:val="NormalX"/>
        <w:rPr>
          <w:b/>
        </w:rPr>
      </w:pPr>
      <w:proofErr w:type="gramStart"/>
      <w:r w:rsidRPr="006E67F0">
        <w:t>d'autre</w:t>
      </w:r>
      <w:proofErr w:type="gramEnd"/>
      <w:r w:rsidRPr="006E67F0">
        <w:t xml:space="preserve"> part,</w:t>
      </w:r>
    </w:p>
    <w:p w:rsidR="006E67F0" w:rsidRDefault="006E67F0" w:rsidP="00866681">
      <w:pPr>
        <w:pStyle w:val="NormalX"/>
      </w:pPr>
    </w:p>
    <w:p w:rsidR="00CF20F3" w:rsidRPr="00CF20F3" w:rsidRDefault="00CF20F3" w:rsidP="00866681">
      <w:pPr>
        <w:pStyle w:val="NormalX"/>
      </w:pPr>
    </w:p>
    <w:p w:rsidR="006E67F0" w:rsidRPr="00581A8E" w:rsidRDefault="006E67F0" w:rsidP="00581A8E">
      <w:pPr>
        <w:pStyle w:val="NormalX"/>
        <w:jc w:val="center"/>
        <w:rPr>
          <w:b/>
          <w:u w:val="single"/>
        </w:rPr>
      </w:pPr>
      <w:r w:rsidRPr="00581A8E">
        <w:rPr>
          <w:b/>
          <w:u w:val="single"/>
        </w:rPr>
        <w:t>Il a été convenu et arrêté ce qui suit :</w:t>
      </w:r>
    </w:p>
    <w:p w:rsidR="006E67F0" w:rsidRDefault="006E67F0" w:rsidP="00866681">
      <w:pPr>
        <w:pStyle w:val="NormalX"/>
      </w:pPr>
    </w:p>
    <w:p w:rsidR="00422256" w:rsidRPr="00422256" w:rsidRDefault="00422256" w:rsidP="00422256"/>
    <w:p w:rsidR="00CF20F3" w:rsidRPr="00CF20F3" w:rsidRDefault="00CF20F3" w:rsidP="00CF20F3"/>
    <w:p w:rsidR="00322476" w:rsidRPr="00CF20F3" w:rsidRDefault="00322476" w:rsidP="00866681">
      <w:pPr>
        <w:pStyle w:val="Titre"/>
      </w:pPr>
      <w:bookmarkStart w:id="2" w:name="_Toc158970159"/>
      <w:bookmarkEnd w:id="1"/>
      <w:r w:rsidRPr="00CF20F3">
        <w:t xml:space="preserve">ARTICLE 1 : </w:t>
      </w:r>
      <w:r w:rsidR="00C90368">
        <w:t>PRESTATAIRE</w:t>
      </w:r>
      <w:bookmarkEnd w:id="2"/>
    </w:p>
    <w:p w:rsidR="00322476" w:rsidRDefault="00322476" w:rsidP="00322476">
      <w:pPr>
        <w:spacing w:before="80"/>
        <w:jc w:val="both"/>
        <w:rPr>
          <w:rFonts w:eastAsia="Calibri"/>
          <w:sz w:val="22"/>
          <w:szCs w:val="22"/>
        </w:rPr>
      </w:pPr>
      <w:bookmarkStart w:id="3" w:name="_Toc369076114"/>
      <w:r w:rsidRPr="00D94E85">
        <w:rPr>
          <w:rFonts w:eastAsia="Calibri"/>
          <w:sz w:val="22"/>
          <w:szCs w:val="22"/>
        </w:rPr>
        <w:t>Le</w:t>
      </w:r>
      <w:r>
        <w:rPr>
          <w:rFonts w:eastAsia="Calibri"/>
          <w:sz w:val="22"/>
          <w:szCs w:val="22"/>
        </w:rPr>
        <w:t xml:space="preserve"> prestataire titulaire du présent contrat intervient pour le compte de l’acheteur public.</w:t>
      </w:r>
    </w:p>
    <w:p w:rsidR="00322476" w:rsidRPr="008D349E" w:rsidRDefault="00322476" w:rsidP="00322476">
      <w:pPr>
        <w:spacing w:before="80"/>
        <w:jc w:val="both"/>
        <w:rPr>
          <w:rFonts w:eastAsia="Calibri"/>
          <w:sz w:val="22"/>
          <w:szCs w:val="22"/>
        </w:rPr>
      </w:pPr>
      <w:r w:rsidRPr="008D349E">
        <w:rPr>
          <w:rFonts w:eastAsia="Calibri"/>
          <w:sz w:val="22"/>
          <w:szCs w:val="22"/>
        </w:rPr>
        <w:t>Le titulaire se reconnaît être tenu au secret professionnel et à l’obligation de discrétion pour tout ce qui concerne les faits, informations, études et décisions dont il aura connaissance au cours de l’exécu</w:t>
      </w:r>
      <w:r>
        <w:rPr>
          <w:rFonts w:eastAsia="Calibri"/>
          <w:sz w:val="22"/>
          <w:szCs w:val="22"/>
        </w:rPr>
        <w:t>tion du contrat</w:t>
      </w:r>
      <w:r w:rsidRPr="008D349E">
        <w:rPr>
          <w:rFonts w:eastAsia="Calibri"/>
          <w:sz w:val="22"/>
          <w:szCs w:val="22"/>
        </w:rPr>
        <w:t>.</w:t>
      </w:r>
    </w:p>
    <w:p w:rsidR="00322476" w:rsidRDefault="00322476" w:rsidP="00322476">
      <w:pPr>
        <w:spacing w:before="80"/>
        <w:jc w:val="both"/>
        <w:rPr>
          <w:rFonts w:eastAsia="Calibri"/>
          <w:sz w:val="22"/>
          <w:szCs w:val="22"/>
        </w:rPr>
      </w:pPr>
      <w:r w:rsidRPr="008D349E">
        <w:rPr>
          <w:rFonts w:eastAsia="Calibri"/>
          <w:sz w:val="22"/>
          <w:szCs w:val="22"/>
        </w:rPr>
        <w:t>Il s’interdit toute communication écrite ou verbale sur ces sujets ou toute remise de documents à des tiers, sans l’accord préalabl</w:t>
      </w:r>
      <w:r w:rsidRPr="007234C4">
        <w:rPr>
          <w:rFonts w:eastAsia="Calibri"/>
          <w:sz w:val="22"/>
          <w:szCs w:val="22"/>
        </w:rPr>
        <w:t xml:space="preserve">e </w:t>
      </w:r>
      <w:r>
        <w:rPr>
          <w:rFonts w:eastAsia="Calibri"/>
          <w:sz w:val="22"/>
          <w:szCs w:val="22"/>
        </w:rPr>
        <w:t xml:space="preserve">de </w:t>
      </w:r>
      <w:r w:rsidR="006A23BC">
        <w:rPr>
          <w:rFonts w:eastAsia="Calibri"/>
          <w:sz w:val="22"/>
          <w:szCs w:val="22"/>
        </w:rPr>
        <w:t>l’acheteur public</w:t>
      </w:r>
      <w:r w:rsidRPr="007234C4">
        <w:rPr>
          <w:rFonts w:eastAsia="Calibri"/>
          <w:sz w:val="22"/>
          <w:szCs w:val="22"/>
        </w:rPr>
        <w:t>.</w:t>
      </w:r>
    </w:p>
    <w:p w:rsidR="00322476" w:rsidRDefault="00322476" w:rsidP="00322476">
      <w:pPr>
        <w:spacing w:before="80"/>
        <w:jc w:val="both"/>
        <w:rPr>
          <w:rFonts w:eastAsia="Calibri"/>
          <w:sz w:val="22"/>
          <w:szCs w:val="22"/>
        </w:rPr>
      </w:pPr>
      <w:r w:rsidRPr="005615F4">
        <w:rPr>
          <w:rFonts w:eastAsia="Calibri"/>
          <w:sz w:val="22"/>
          <w:szCs w:val="22"/>
        </w:rPr>
        <w:t xml:space="preserve">La personne représentant le prestataire, qui sera le responsable du suivi et </w:t>
      </w:r>
      <w:r>
        <w:rPr>
          <w:rFonts w:eastAsia="Calibri"/>
          <w:sz w:val="22"/>
          <w:szCs w:val="22"/>
        </w:rPr>
        <w:t xml:space="preserve">de </w:t>
      </w:r>
      <w:r w:rsidRPr="005615F4">
        <w:rPr>
          <w:rFonts w:eastAsia="Calibri"/>
          <w:sz w:val="22"/>
          <w:szCs w:val="22"/>
        </w:rPr>
        <w:t xml:space="preserve">la bonne exécution de la mission, et qui sera l’interlocuteur unique </w:t>
      </w:r>
      <w:r w:rsidR="00753A7F">
        <w:rPr>
          <w:rFonts w:eastAsia="Calibri"/>
          <w:sz w:val="22"/>
          <w:szCs w:val="22"/>
        </w:rPr>
        <w:t xml:space="preserve">de </w:t>
      </w:r>
      <w:r w:rsidR="006A23BC">
        <w:rPr>
          <w:rFonts w:eastAsia="Calibri"/>
          <w:sz w:val="22"/>
          <w:szCs w:val="22"/>
        </w:rPr>
        <w:t>l’acheteur public</w:t>
      </w:r>
      <w:r w:rsidRPr="005615F4">
        <w:rPr>
          <w:rFonts w:eastAsia="Calibri"/>
          <w:sz w:val="22"/>
          <w:szCs w:val="22"/>
        </w:rPr>
        <w:t xml:space="preserve">, </w:t>
      </w:r>
      <w:r>
        <w:rPr>
          <w:rFonts w:eastAsia="Calibri"/>
          <w:sz w:val="22"/>
          <w:szCs w:val="22"/>
        </w:rPr>
        <w:t>sera désignée par le titulaire dès notification du contrat.</w:t>
      </w:r>
    </w:p>
    <w:p w:rsidR="00322476" w:rsidRPr="00D94E85" w:rsidRDefault="00322476" w:rsidP="00322476">
      <w:pPr>
        <w:pStyle w:val="TITREI"/>
      </w:pPr>
      <w:bookmarkStart w:id="4" w:name="_Toc509404240"/>
      <w:bookmarkStart w:id="5" w:name="_Toc158970160"/>
      <w:bookmarkEnd w:id="3"/>
      <w:r w:rsidRPr="00D94E85">
        <w:t xml:space="preserve">ARTICLE 2 : </w:t>
      </w:r>
      <w:r w:rsidRPr="00130B82">
        <w:t>OBJET</w:t>
      </w:r>
      <w:r w:rsidRPr="00D94E85">
        <w:t xml:space="preserve"> </w:t>
      </w:r>
      <w:bookmarkEnd w:id="4"/>
      <w:r>
        <w:t>DU CONTRAT</w:t>
      </w:r>
      <w:bookmarkEnd w:id="5"/>
    </w:p>
    <w:p w:rsidR="00322476" w:rsidRPr="007234C4" w:rsidRDefault="00322476" w:rsidP="00322476">
      <w:pPr>
        <w:pStyle w:val="TITREII"/>
      </w:pPr>
      <w:bookmarkStart w:id="6" w:name="_Toc158970161"/>
      <w:r>
        <w:t>2.</w:t>
      </w:r>
      <w:r w:rsidR="00FC5BEC">
        <w:t>1</w:t>
      </w:r>
      <w:r w:rsidR="00FC5BEC" w:rsidRPr="00D02164">
        <w:t xml:space="preserve"> </w:t>
      </w:r>
      <w:r>
        <w:t>– Objet des prestations du contrat</w:t>
      </w:r>
      <w:bookmarkEnd w:id="6"/>
    </w:p>
    <w:p w:rsidR="001F5277" w:rsidRDefault="00FC5BEC" w:rsidP="00CF20F3">
      <w:pPr>
        <w:spacing w:before="80"/>
        <w:jc w:val="both"/>
        <w:rPr>
          <w:sz w:val="22"/>
          <w:szCs w:val="22"/>
        </w:rPr>
      </w:pPr>
      <w:r>
        <w:rPr>
          <w:sz w:val="22"/>
          <w:szCs w:val="22"/>
        </w:rPr>
        <w:t>Le présent contrat concerne les p</w:t>
      </w:r>
      <w:r w:rsidR="00807F33">
        <w:rPr>
          <w:sz w:val="22"/>
          <w:szCs w:val="22"/>
        </w:rPr>
        <w:t xml:space="preserve">restations </w:t>
      </w:r>
      <w:r>
        <w:rPr>
          <w:sz w:val="22"/>
          <w:szCs w:val="22"/>
        </w:rPr>
        <w:t xml:space="preserve">……………….. </w:t>
      </w:r>
    </w:p>
    <w:p w:rsidR="001F5277" w:rsidRDefault="001F5277" w:rsidP="00CF20F3">
      <w:pPr>
        <w:spacing w:before="80"/>
        <w:jc w:val="both"/>
        <w:rPr>
          <w:sz w:val="22"/>
          <w:szCs w:val="22"/>
        </w:rPr>
      </w:pPr>
    </w:p>
    <w:sdt>
      <w:sdtPr>
        <w:rPr>
          <w:sz w:val="22"/>
          <w:szCs w:val="22"/>
        </w:rPr>
        <w:id w:val="909816606"/>
      </w:sdtPr>
      <w:sdtEndPr/>
      <w:sdtContent>
        <w:p w:rsidR="001F5277" w:rsidRDefault="001F5277" w:rsidP="001F5277">
          <w:pPr>
            <w:jc w:val="both"/>
            <w:rPr>
              <w:sz w:val="22"/>
              <w:szCs w:val="22"/>
            </w:rPr>
          </w:pPr>
          <w:r w:rsidRPr="00E004BD">
            <w:rPr>
              <w:sz w:val="22"/>
              <w:szCs w:val="22"/>
            </w:rPr>
            <w:t xml:space="preserve"> </w:t>
          </w:r>
          <w:sdt>
            <w:sdtPr>
              <w:id w:val="-241951412"/>
              <w14:checkbox>
                <w14:checked w14:val="0"/>
                <w14:checkedState w14:val="2612" w14:font="MS Gothic"/>
                <w14:uncheckedState w14:val="2610" w14:font="MS Gothic"/>
              </w14:checkbox>
            </w:sdtPr>
            <w:sdtEndPr/>
            <w:sdtContent>
              <w:r w:rsidR="00451202">
                <w:rPr>
                  <w:rFonts w:ascii="MS Gothic" w:eastAsia="MS Gothic" w:hAnsi="MS Gothic" w:hint="eastAsia"/>
                </w:rPr>
                <w:t>☐</w:t>
              </w:r>
            </w:sdtContent>
          </w:sdt>
          <w:r w:rsidRPr="00E27452">
            <w:t xml:space="preserve"> </w:t>
          </w:r>
          <w:r>
            <w:rPr>
              <w:sz w:val="22"/>
              <w:szCs w:val="22"/>
            </w:rPr>
            <w:t xml:space="preserve">Ces prestations sont réparties en </w:t>
          </w:r>
          <w:r w:rsidRPr="00B307A2">
            <w:rPr>
              <w:sz w:val="22"/>
              <w:szCs w:val="22"/>
            </w:rPr>
            <w:t>lots définis comme suit :</w:t>
          </w:r>
        </w:p>
        <w:p w:rsidR="001F5277" w:rsidRPr="00B307A2" w:rsidRDefault="001F5277" w:rsidP="001F5277">
          <w:pPr>
            <w:jc w:val="both"/>
            <w:rPr>
              <w:sz w:val="22"/>
              <w:szCs w:val="22"/>
            </w:rPr>
          </w:pPr>
        </w:p>
        <w:tbl>
          <w:tblPr>
            <w:tblStyle w:val="Grilledutableau"/>
            <w:tblW w:w="9463" w:type="dxa"/>
            <w:tblInd w:w="108" w:type="dxa"/>
            <w:tblLook w:val="04A0" w:firstRow="1" w:lastRow="0" w:firstColumn="1" w:lastColumn="0" w:noHBand="0" w:noVBand="1"/>
          </w:tblPr>
          <w:tblGrid>
            <w:gridCol w:w="799"/>
            <w:gridCol w:w="4337"/>
            <w:gridCol w:w="4327"/>
          </w:tblGrid>
          <w:tr w:rsidR="00451202" w:rsidTr="00F256B6">
            <w:tc>
              <w:tcPr>
                <w:tcW w:w="799" w:type="dxa"/>
              </w:tcPr>
              <w:p w:rsidR="00451202" w:rsidRDefault="00451202" w:rsidP="00A4703F">
                <w:pPr>
                  <w:spacing w:line="245" w:lineRule="auto"/>
                  <w:jc w:val="center"/>
                  <w:rPr>
                    <w:sz w:val="22"/>
                    <w:szCs w:val="22"/>
                  </w:rPr>
                </w:pPr>
                <w:r>
                  <w:rPr>
                    <w:sz w:val="22"/>
                    <w:szCs w:val="22"/>
                  </w:rPr>
                  <w:t>LOT</w:t>
                </w:r>
              </w:p>
            </w:tc>
            <w:tc>
              <w:tcPr>
                <w:tcW w:w="4337" w:type="dxa"/>
              </w:tcPr>
              <w:p w:rsidR="00451202" w:rsidRDefault="00451202" w:rsidP="00A4703F">
                <w:pPr>
                  <w:spacing w:line="245" w:lineRule="auto"/>
                  <w:rPr>
                    <w:sz w:val="22"/>
                    <w:szCs w:val="22"/>
                  </w:rPr>
                </w:pPr>
                <w:r>
                  <w:rPr>
                    <w:sz w:val="22"/>
                    <w:szCs w:val="22"/>
                  </w:rPr>
                  <w:t>LIBELLÉ</w:t>
                </w:r>
              </w:p>
            </w:tc>
            <w:tc>
              <w:tcPr>
                <w:tcW w:w="4327" w:type="dxa"/>
              </w:tcPr>
              <w:p w:rsidR="00451202" w:rsidRDefault="00451202" w:rsidP="00A4703F">
                <w:pPr>
                  <w:spacing w:line="245" w:lineRule="auto"/>
                  <w:rPr>
                    <w:sz w:val="22"/>
                    <w:szCs w:val="22"/>
                  </w:rPr>
                </w:pPr>
                <w:r>
                  <w:rPr>
                    <w:sz w:val="22"/>
                    <w:szCs w:val="22"/>
                  </w:rPr>
                  <w:t>Inclus au présent contrat (attribué)</w:t>
                </w:r>
              </w:p>
            </w:tc>
          </w:tr>
          <w:tr w:rsidR="00451202" w:rsidRPr="008E41F9" w:rsidTr="00F256B6">
            <w:tc>
              <w:tcPr>
                <w:tcW w:w="799" w:type="dxa"/>
              </w:tcPr>
              <w:p w:rsidR="00451202" w:rsidRPr="008E41F9" w:rsidRDefault="00451202" w:rsidP="00D95995">
                <w:pPr>
                  <w:spacing w:line="245" w:lineRule="auto"/>
                  <w:jc w:val="center"/>
                  <w:rPr>
                    <w:color w:val="0070C0"/>
                    <w:sz w:val="22"/>
                    <w:szCs w:val="22"/>
                  </w:rPr>
                </w:pPr>
                <w:r w:rsidRPr="008E41F9">
                  <w:rPr>
                    <w:color w:val="0070C0"/>
                    <w:sz w:val="22"/>
                    <w:szCs w:val="22"/>
                  </w:rPr>
                  <w:t>1</w:t>
                </w:r>
              </w:p>
            </w:tc>
            <w:tc>
              <w:tcPr>
                <w:tcW w:w="4337" w:type="dxa"/>
              </w:tcPr>
              <w:p w:rsidR="00451202" w:rsidRPr="008E41F9" w:rsidRDefault="00451202" w:rsidP="00A4703F">
                <w:pPr>
                  <w:spacing w:line="245" w:lineRule="auto"/>
                  <w:rPr>
                    <w:color w:val="0070C0"/>
                    <w:sz w:val="22"/>
                    <w:szCs w:val="22"/>
                  </w:rPr>
                </w:pPr>
                <w:r w:rsidRPr="008E41F9">
                  <w:rPr>
                    <w:color w:val="0070C0"/>
                    <w:sz w:val="22"/>
                    <w:szCs w:val="22"/>
                  </w:rPr>
                  <w:t>Objet du lot</w:t>
                </w:r>
              </w:p>
              <w:p w:rsidR="00451202" w:rsidRPr="008E41F9" w:rsidRDefault="00451202" w:rsidP="00A4703F">
                <w:pPr>
                  <w:spacing w:line="245" w:lineRule="auto"/>
                  <w:rPr>
                    <w:color w:val="0070C0"/>
                    <w:sz w:val="22"/>
                    <w:szCs w:val="22"/>
                  </w:rPr>
                </w:pPr>
              </w:p>
            </w:tc>
            <w:tc>
              <w:tcPr>
                <w:tcW w:w="4327" w:type="dxa"/>
              </w:tcPr>
              <w:p w:rsidR="00451202" w:rsidRPr="008E41F9" w:rsidRDefault="00451202" w:rsidP="00A4703F">
                <w:pPr>
                  <w:spacing w:line="245" w:lineRule="auto"/>
                  <w:rPr>
                    <w:color w:val="0070C0"/>
                    <w:sz w:val="22"/>
                    <w:szCs w:val="22"/>
                  </w:rPr>
                </w:pPr>
              </w:p>
            </w:tc>
          </w:tr>
          <w:tr w:rsidR="00451202" w:rsidRPr="008E41F9" w:rsidTr="00F256B6">
            <w:tc>
              <w:tcPr>
                <w:tcW w:w="799" w:type="dxa"/>
              </w:tcPr>
              <w:p w:rsidR="00451202" w:rsidRPr="008E41F9" w:rsidRDefault="00451202" w:rsidP="00A4703F">
                <w:pPr>
                  <w:spacing w:line="245" w:lineRule="auto"/>
                  <w:jc w:val="center"/>
                  <w:rPr>
                    <w:color w:val="0070C0"/>
                    <w:sz w:val="22"/>
                    <w:szCs w:val="22"/>
                  </w:rPr>
                </w:pPr>
                <w:r w:rsidRPr="008E41F9">
                  <w:rPr>
                    <w:color w:val="0070C0"/>
                    <w:sz w:val="22"/>
                    <w:szCs w:val="22"/>
                  </w:rPr>
                  <w:t>2</w:t>
                </w:r>
              </w:p>
            </w:tc>
            <w:tc>
              <w:tcPr>
                <w:tcW w:w="4337" w:type="dxa"/>
              </w:tcPr>
              <w:p w:rsidR="00451202" w:rsidRPr="008E41F9" w:rsidRDefault="00451202" w:rsidP="00A4703F">
                <w:pPr>
                  <w:spacing w:line="245" w:lineRule="auto"/>
                  <w:rPr>
                    <w:color w:val="0070C0"/>
                    <w:sz w:val="22"/>
                    <w:szCs w:val="22"/>
                  </w:rPr>
                </w:pPr>
                <w:r w:rsidRPr="008E41F9">
                  <w:rPr>
                    <w:color w:val="0070C0"/>
                    <w:sz w:val="22"/>
                    <w:szCs w:val="22"/>
                  </w:rPr>
                  <w:t>Objet du lot</w:t>
                </w:r>
              </w:p>
              <w:p w:rsidR="00451202" w:rsidRPr="008E41F9" w:rsidRDefault="00451202" w:rsidP="00A4703F">
                <w:pPr>
                  <w:spacing w:line="245" w:lineRule="auto"/>
                  <w:rPr>
                    <w:color w:val="0070C0"/>
                    <w:sz w:val="22"/>
                    <w:szCs w:val="22"/>
                  </w:rPr>
                </w:pPr>
              </w:p>
            </w:tc>
            <w:tc>
              <w:tcPr>
                <w:tcW w:w="4327" w:type="dxa"/>
              </w:tcPr>
              <w:p w:rsidR="00451202" w:rsidRPr="008E41F9" w:rsidRDefault="00451202" w:rsidP="00A4703F">
                <w:pPr>
                  <w:spacing w:line="245" w:lineRule="auto"/>
                  <w:rPr>
                    <w:color w:val="0070C0"/>
                    <w:sz w:val="22"/>
                    <w:szCs w:val="22"/>
                  </w:rPr>
                </w:pPr>
              </w:p>
            </w:tc>
          </w:tr>
          <w:tr w:rsidR="00451202" w:rsidRPr="008E41F9" w:rsidTr="00F256B6">
            <w:tc>
              <w:tcPr>
                <w:tcW w:w="799" w:type="dxa"/>
              </w:tcPr>
              <w:p w:rsidR="00451202" w:rsidRPr="008E41F9" w:rsidRDefault="00451202" w:rsidP="00A4703F">
                <w:pPr>
                  <w:spacing w:line="245" w:lineRule="auto"/>
                  <w:jc w:val="center"/>
                  <w:rPr>
                    <w:color w:val="0070C0"/>
                    <w:sz w:val="22"/>
                    <w:szCs w:val="22"/>
                  </w:rPr>
                </w:pPr>
                <w:r w:rsidRPr="008E41F9">
                  <w:rPr>
                    <w:color w:val="0070C0"/>
                    <w:sz w:val="22"/>
                    <w:szCs w:val="22"/>
                  </w:rPr>
                  <w:lastRenderedPageBreak/>
                  <w:t>3</w:t>
                </w:r>
              </w:p>
            </w:tc>
            <w:tc>
              <w:tcPr>
                <w:tcW w:w="4337" w:type="dxa"/>
              </w:tcPr>
              <w:p w:rsidR="00451202" w:rsidRPr="008E41F9" w:rsidRDefault="00451202" w:rsidP="00A4703F">
                <w:pPr>
                  <w:spacing w:line="245" w:lineRule="auto"/>
                  <w:rPr>
                    <w:color w:val="0070C0"/>
                    <w:sz w:val="22"/>
                    <w:szCs w:val="22"/>
                  </w:rPr>
                </w:pPr>
                <w:r w:rsidRPr="008E41F9">
                  <w:rPr>
                    <w:color w:val="0070C0"/>
                    <w:sz w:val="22"/>
                    <w:szCs w:val="22"/>
                  </w:rPr>
                  <w:t>Objet du lot</w:t>
                </w:r>
              </w:p>
              <w:p w:rsidR="00451202" w:rsidRPr="008E41F9" w:rsidRDefault="00451202" w:rsidP="00A4703F">
                <w:pPr>
                  <w:spacing w:line="245" w:lineRule="auto"/>
                  <w:rPr>
                    <w:color w:val="0070C0"/>
                    <w:sz w:val="22"/>
                    <w:szCs w:val="22"/>
                  </w:rPr>
                </w:pPr>
              </w:p>
            </w:tc>
            <w:tc>
              <w:tcPr>
                <w:tcW w:w="4327" w:type="dxa"/>
              </w:tcPr>
              <w:p w:rsidR="00451202" w:rsidRPr="008E41F9" w:rsidRDefault="00451202" w:rsidP="00A4703F">
                <w:pPr>
                  <w:spacing w:line="245" w:lineRule="auto"/>
                  <w:rPr>
                    <w:color w:val="0070C0"/>
                    <w:sz w:val="22"/>
                    <w:szCs w:val="22"/>
                  </w:rPr>
                </w:pPr>
              </w:p>
            </w:tc>
          </w:tr>
        </w:tbl>
        <w:p w:rsidR="001F5277" w:rsidRDefault="000114E8" w:rsidP="001F5277">
          <w:pPr>
            <w:spacing w:before="80"/>
            <w:jc w:val="both"/>
            <w:rPr>
              <w:sz w:val="22"/>
              <w:szCs w:val="22"/>
            </w:rPr>
          </w:pPr>
        </w:p>
      </w:sdtContent>
    </w:sdt>
    <w:p w:rsidR="00130B82" w:rsidRDefault="00130B82" w:rsidP="00130B82">
      <w:pPr>
        <w:pStyle w:val="TITREII"/>
      </w:pPr>
      <w:bookmarkStart w:id="7" w:name="_Toc158970162"/>
      <w:r>
        <w:t>2.</w:t>
      </w:r>
      <w:r w:rsidR="00D84AEC">
        <w:t xml:space="preserve">2 </w:t>
      </w:r>
      <w:r>
        <w:t>– Pièces constitutives du contrat</w:t>
      </w:r>
      <w:bookmarkEnd w:id="7"/>
    </w:p>
    <w:p w:rsidR="00EF0059" w:rsidRDefault="00EF0059" w:rsidP="00EF0059">
      <w:pPr>
        <w:spacing w:before="80"/>
        <w:jc w:val="both"/>
        <w:rPr>
          <w:sz w:val="22"/>
          <w:szCs w:val="22"/>
        </w:rPr>
      </w:pPr>
      <w:r>
        <w:rPr>
          <w:sz w:val="22"/>
          <w:szCs w:val="22"/>
        </w:rPr>
        <w:t>Le contrat est constitué par le présent document avec ses annexes listées ci-après :</w:t>
      </w:r>
    </w:p>
    <w:p w:rsidR="00EF0059" w:rsidRPr="00E23A36" w:rsidRDefault="00EF0059" w:rsidP="00EF0059">
      <w:pPr>
        <w:spacing w:before="80"/>
        <w:jc w:val="both"/>
        <w:rPr>
          <w:sz w:val="22"/>
          <w:szCs w:val="22"/>
        </w:rPr>
      </w:pPr>
      <w:r w:rsidRPr="00E23A36">
        <w:rPr>
          <w:sz w:val="22"/>
          <w:szCs w:val="22"/>
        </w:rPr>
        <w:t>- annexe 1 : spécifications techniques</w:t>
      </w:r>
    </w:p>
    <w:sdt>
      <w:sdtPr>
        <w:rPr>
          <w:sz w:val="22"/>
          <w:szCs w:val="22"/>
        </w:rPr>
        <w:id w:val="-494717420"/>
      </w:sdtPr>
      <w:sdtEndPr/>
      <w:sdtContent>
        <w:p w:rsidR="00EF0059" w:rsidRDefault="00EF0059" w:rsidP="00EF0059">
          <w:pPr>
            <w:spacing w:before="80"/>
            <w:jc w:val="both"/>
            <w:rPr>
              <w:sz w:val="22"/>
              <w:szCs w:val="22"/>
            </w:rPr>
          </w:pPr>
          <w:r w:rsidRPr="00E004BD">
            <w:rPr>
              <w:sz w:val="22"/>
              <w:szCs w:val="22"/>
            </w:rPr>
            <w:t xml:space="preserve">- </w:t>
          </w:r>
          <w:sdt>
            <w:sdtPr>
              <w:id w:val="-411548875"/>
              <w14:checkbox>
                <w14:checked w14:val="0"/>
                <w14:checkedState w14:val="2612" w14:font="MS Gothic"/>
                <w14:uncheckedState w14:val="2610" w14:font="MS Gothic"/>
              </w14:checkbox>
            </w:sdtPr>
            <w:sdtEndPr/>
            <w:sdtContent>
              <w:r w:rsidR="001F5277">
                <w:rPr>
                  <w:rFonts w:ascii="MS Gothic" w:eastAsia="MS Gothic" w:hAnsi="MS Gothic" w:hint="eastAsia"/>
                </w:rPr>
                <w:t>☐</w:t>
              </w:r>
            </w:sdtContent>
          </w:sdt>
          <w:r w:rsidRPr="00E27452">
            <w:t xml:space="preserve"> </w:t>
          </w:r>
          <w:r w:rsidRPr="00E27452">
            <w:rPr>
              <w:sz w:val="22"/>
              <w:szCs w:val="22"/>
            </w:rPr>
            <w:t xml:space="preserve">annexe </w:t>
          </w:r>
          <w:r>
            <w:rPr>
              <w:color w:val="0070C0"/>
              <w:sz w:val="22"/>
              <w:szCs w:val="22"/>
            </w:rPr>
            <w:t>2</w:t>
          </w:r>
          <w:r w:rsidRPr="00E27452">
            <w:rPr>
              <w:sz w:val="22"/>
              <w:szCs w:val="22"/>
            </w:rPr>
            <w:t xml:space="preserve"> : extrait </w:t>
          </w:r>
          <w:r>
            <w:rPr>
              <w:sz w:val="22"/>
              <w:szCs w:val="22"/>
            </w:rPr>
            <w:t xml:space="preserve">pertinent du </w:t>
          </w:r>
          <w:r w:rsidRPr="00E004BD">
            <w:rPr>
              <w:sz w:val="22"/>
              <w:szCs w:val="22"/>
            </w:rPr>
            <w:t>mémoire technique du prestataire remis lors de la consultation</w:t>
          </w:r>
        </w:p>
      </w:sdtContent>
    </w:sdt>
    <w:sdt>
      <w:sdtPr>
        <w:rPr>
          <w:color w:val="FF0000"/>
          <w:sz w:val="22"/>
          <w:szCs w:val="22"/>
        </w:rPr>
        <w:id w:val="1075238331"/>
      </w:sdtPr>
      <w:sdtEndPr>
        <w:rPr>
          <w:color w:val="auto"/>
        </w:rPr>
      </w:sdtEndPr>
      <w:sdtContent>
        <w:p w:rsidR="00EF0059" w:rsidRPr="00E23A36" w:rsidRDefault="00EF0059" w:rsidP="00EF0059">
          <w:pPr>
            <w:spacing w:before="80"/>
            <w:jc w:val="both"/>
            <w:rPr>
              <w:color w:val="FF0000"/>
              <w:sz w:val="22"/>
              <w:szCs w:val="22"/>
            </w:rPr>
          </w:pPr>
          <w:r w:rsidRPr="00E23A36">
            <w:rPr>
              <w:color w:val="FF0000"/>
              <w:sz w:val="22"/>
              <w:szCs w:val="22"/>
            </w:rPr>
            <w:t xml:space="preserve">- </w:t>
          </w:r>
          <w:sdt>
            <w:sdtPr>
              <w:id w:val="317620598"/>
              <w14:checkbox>
                <w14:checked w14:val="0"/>
                <w14:checkedState w14:val="2612" w14:font="MS Gothic"/>
                <w14:uncheckedState w14:val="2610" w14:font="MS Gothic"/>
              </w14:checkbox>
            </w:sdtPr>
            <w:sdtEndPr/>
            <w:sdtContent>
              <w:r w:rsidRPr="00E27452">
                <w:rPr>
                  <w:rFonts w:eastAsia="MS Gothic" w:hint="eastAsia"/>
                </w:rPr>
                <w:t>☐</w:t>
              </w:r>
            </w:sdtContent>
          </w:sdt>
          <w:r w:rsidRPr="00E27452">
            <w:t xml:space="preserve"> </w:t>
          </w:r>
          <w:r w:rsidRPr="00E27452">
            <w:rPr>
              <w:sz w:val="22"/>
              <w:szCs w:val="22"/>
            </w:rPr>
            <w:t xml:space="preserve">annexe </w:t>
          </w:r>
          <w:r>
            <w:rPr>
              <w:color w:val="0070C0"/>
              <w:sz w:val="22"/>
              <w:szCs w:val="22"/>
            </w:rPr>
            <w:t>3</w:t>
          </w:r>
          <w:r w:rsidRPr="00E27452">
            <w:rPr>
              <w:sz w:val="22"/>
              <w:szCs w:val="22"/>
            </w:rPr>
            <w:t xml:space="preserve"> : </w:t>
          </w:r>
          <w:r w:rsidR="00451202">
            <w:rPr>
              <w:sz w:val="22"/>
              <w:szCs w:val="22"/>
            </w:rPr>
            <w:t>sous-traitance à l’entreprise ….</w:t>
          </w:r>
        </w:p>
      </w:sdtContent>
    </w:sdt>
    <w:bookmarkStart w:id="8" w:name="_Toc509404241"/>
    <w:p w:rsidR="00EF0059" w:rsidRPr="00E23A36" w:rsidRDefault="000114E8" w:rsidP="00EF0059">
      <w:pPr>
        <w:spacing w:before="80"/>
        <w:jc w:val="both"/>
        <w:rPr>
          <w:color w:val="FF0000"/>
          <w:sz w:val="22"/>
          <w:szCs w:val="22"/>
        </w:rPr>
      </w:pPr>
      <w:sdt>
        <w:sdtPr>
          <w:rPr>
            <w:color w:val="FF0000"/>
            <w:sz w:val="22"/>
            <w:szCs w:val="22"/>
          </w:rPr>
          <w:id w:val="52897238"/>
        </w:sdtPr>
        <w:sdtEndPr>
          <w:rPr>
            <w:color w:val="auto"/>
          </w:rPr>
        </w:sdtEndPr>
        <w:sdtContent>
          <w:r w:rsidR="00EF0059" w:rsidRPr="00E23A36">
            <w:rPr>
              <w:color w:val="FF0000"/>
              <w:sz w:val="22"/>
              <w:szCs w:val="22"/>
            </w:rPr>
            <w:t xml:space="preserve">- </w:t>
          </w:r>
          <w:commentRangeStart w:id="9"/>
          <w:sdt>
            <w:sdtPr>
              <w:id w:val="-796683398"/>
              <w14:checkbox>
                <w14:checked w14:val="0"/>
                <w14:checkedState w14:val="2612" w14:font="MS Gothic"/>
                <w14:uncheckedState w14:val="2610" w14:font="MS Gothic"/>
              </w14:checkbox>
            </w:sdtPr>
            <w:sdtEndPr/>
            <w:sdtContent>
              <w:r w:rsidR="00D95995">
                <w:rPr>
                  <w:rFonts w:ascii="MS Gothic" w:eastAsia="MS Gothic" w:hAnsi="MS Gothic" w:hint="eastAsia"/>
                </w:rPr>
                <w:t>☐</w:t>
              </w:r>
            </w:sdtContent>
          </w:sdt>
          <w:r w:rsidR="00EF0059" w:rsidRPr="00E27452">
            <w:t xml:space="preserve"> </w:t>
          </w:r>
          <w:r w:rsidR="00EF0059" w:rsidRPr="00E27452">
            <w:rPr>
              <w:sz w:val="22"/>
              <w:szCs w:val="22"/>
            </w:rPr>
            <w:t xml:space="preserve">annexe </w:t>
          </w:r>
          <w:r w:rsidR="00EF0059">
            <w:rPr>
              <w:color w:val="0070C0"/>
              <w:sz w:val="22"/>
              <w:szCs w:val="22"/>
            </w:rPr>
            <w:t>…</w:t>
          </w:r>
          <w:r w:rsidR="00EF0059" w:rsidRPr="00E27452">
            <w:rPr>
              <w:sz w:val="22"/>
              <w:szCs w:val="22"/>
            </w:rPr>
            <w:t xml:space="preserve"> : </w:t>
          </w:r>
          <w:r w:rsidR="00D95995" w:rsidRPr="00F256B6">
            <w:rPr>
              <w:sz w:val="22"/>
              <w:szCs w:val="22"/>
            </w:rPr>
            <w:t xml:space="preserve">le cahier des clauses administratives générales (CCAG) applicables aux marchés publics de </w:t>
          </w:r>
          <w:r w:rsidR="00D95995" w:rsidRPr="00F256B6">
            <w:rPr>
              <w:b/>
              <w:sz w:val="22"/>
              <w:szCs w:val="22"/>
            </w:rPr>
            <w:t>fournitures courantes</w:t>
          </w:r>
          <w:r w:rsidR="00D95995" w:rsidRPr="00F256B6">
            <w:rPr>
              <w:sz w:val="22"/>
              <w:szCs w:val="22"/>
            </w:rPr>
            <w:t xml:space="preserve"> et de </w:t>
          </w:r>
          <w:r w:rsidR="00D95995" w:rsidRPr="00F256B6">
            <w:rPr>
              <w:b/>
              <w:sz w:val="22"/>
              <w:szCs w:val="22"/>
            </w:rPr>
            <w:t>services</w:t>
          </w:r>
          <w:r w:rsidR="00D95995" w:rsidRPr="00F256B6">
            <w:rPr>
              <w:sz w:val="22"/>
              <w:szCs w:val="22"/>
            </w:rPr>
            <w:t xml:space="preserve"> passés en application de la délibération n° 424 du 20 mars 2019 portant réglementation des marchés publics, annexé à la délibération n° 64/CP du 10 mai 1989 modifiée – téléchargeable sur </w:t>
          </w:r>
          <w:hyperlink r:id="rId9" w:history="1">
            <w:r w:rsidR="00D95995" w:rsidRPr="00F256B6">
              <w:rPr>
                <w:rStyle w:val="Lienhypertexte"/>
                <w:sz w:val="22"/>
                <w:szCs w:val="22"/>
              </w:rPr>
              <w:t>https://juridoc.gouv.nc</w:t>
            </w:r>
          </w:hyperlink>
          <w:r w:rsidR="00EF0059" w:rsidRPr="00D95995">
            <w:rPr>
              <w:sz w:val="22"/>
              <w:szCs w:val="22"/>
            </w:rPr>
            <w:t>……………</w:t>
          </w:r>
        </w:sdtContent>
      </w:sdt>
    </w:p>
    <w:p w:rsidR="00D95995" w:rsidRPr="00E23A36" w:rsidRDefault="000114E8" w:rsidP="00D95995">
      <w:pPr>
        <w:spacing w:before="80"/>
        <w:jc w:val="both"/>
        <w:rPr>
          <w:color w:val="FF0000"/>
          <w:sz w:val="22"/>
          <w:szCs w:val="22"/>
        </w:rPr>
      </w:pPr>
      <w:sdt>
        <w:sdtPr>
          <w:rPr>
            <w:color w:val="FF0000"/>
            <w:sz w:val="22"/>
            <w:szCs w:val="22"/>
          </w:rPr>
          <w:id w:val="-2058237844"/>
        </w:sdtPr>
        <w:sdtEndPr>
          <w:rPr>
            <w:color w:val="auto"/>
          </w:rPr>
        </w:sdtEndPr>
        <w:sdtContent>
          <w:r w:rsidR="00D95995" w:rsidRPr="00E23A36">
            <w:rPr>
              <w:color w:val="FF0000"/>
              <w:sz w:val="22"/>
              <w:szCs w:val="22"/>
            </w:rPr>
            <w:t xml:space="preserve">- </w:t>
          </w:r>
          <w:sdt>
            <w:sdtPr>
              <w:id w:val="864021073"/>
              <w14:checkbox>
                <w14:checked w14:val="0"/>
                <w14:checkedState w14:val="2612" w14:font="MS Gothic"/>
                <w14:uncheckedState w14:val="2610" w14:font="MS Gothic"/>
              </w14:checkbox>
            </w:sdtPr>
            <w:sdtEndPr/>
            <w:sdtContent>
              <w:r w:rsidR="00D95995" w:rsidRPr="00E27452">
                <w:rPr>
                  <w:rFonts w:eastAsia="MS Gothic" w:hint="eastAsia"/>
                </w:rPr>
                <w:t>☐</w:t>
              </w:r>
            </w:sdtContent>
          </w:sdt>
          <w:r w:rsidR="00D95995" w:rsidRPr="00E27452">
            <w:t xml:space="preserve"> </w:t>
          </w:r>
          <w:r w:rsidR="00D95995" w:rsidRPr="00E27452">
            <w:rPr>
              <w:sz w:val="22"/>
              <w:szCs w:val="22"/>
            </w:rPr>
            <w:t xml:space="preserve">annexe </w:t>
          </w:r>
          <w:r w:rsidR="00D95995">
            <w:rPr>
              <w:color w:val="0070C0"/>
              <w:sz w:val="22"/>
              <w:szCs w:val="22"/>
            </w:rPr>
            <w:t>…</w:t>
          </w:r>
          <w:r w:rsidR="00D95995" w:rsidRPr="00E27452">
            <w:rPr>
              <w:sz w:val="22"/>
              <w:szCs w:val="22"/>
            </w:rPr>
            <w:t xml:space="preserve"> : </w:t>
          </w:r>
          <w:r w:rsidR="00D95995" w:rsidRPr="00F256B6">
            <w:rPr>
              <w:sz w:val="22"/>
              <w:szCs w:val="22"/>
            </w:rPr>
            <w:t xml:space="preserve">le cahier des clauses administratives générales (CCAG) applicables aux marchés publics de </w:t>
          </w:r>
          <w:r w:rsidR="00D95995" w:rsidRPr="00F256B6">
            <w:rPr>
              <w:b/>
              <w:sz w:val="22"/>
              <w:szCs w:val="22"/>
            </w:rPr>
            <w:t>travaux</w:t>
          </w:r>
          <w:r w:rsidR="00D95995" w:rsidRPr="00F256B6">
            <w:rPr>
              <w:sz w:val="22"/>
              <w:szCs w:val="22"/>
            </w:rPr>
            <w:t xml:space="preserve"> passés en application de la délibération n° 424 du 20 mars 2019 portant réglementation des marchés publics, annexé à la délibération n° 64/CP du 10 mai 1989 modifiée – téléchargeable sur </w:t>
          </w:r>
          <w:hyperlink r:id="rId10" w:history="1">
            <w:r w:rsidR="00D95995" w:rsidRPr="00F256B6">
              <w:rPr>
                <w:rStyle w:val="Lienhypertexte"/>
                <w:sz w:val="22"/>
                <w:szCs w:val="22"/>
              </w:rPr>
              <w:t>https://juridoc.gouv.nc</w:t>
            </w:r>
          </w:hyperlink>
          <w:r w:rsidR="00D95995" w:rsidRPr="00F256B6">
            <w:rPr>
              <w:sz w:val="22"/>
              <w:szCs w:val="22"/>
            </w:rPr>
            <w:t xml:space="preserve"> </w:t>
          </w:r>
          <w:r w:rsidR="00D95995" w:rsidRPr="00D95995">
            <w:rPr>
              <w:sz w:val="22"/>
              <w:szCs w:val="22"/>
            </w:rPr>
            <w:t>……………</w:t>
          </w:r>
        </w:sdtContent>
      </w:sdt>
      <w:commentRangeEnd w:id="9"/>
      <w:r w:rsidR="00D95995">
        <w:rPr>
          <w:rStyle w:val="Marquedecommentaire"/>
        </w:rPr>
        <w:commentReference w:id="9"/>
      </w:r>
    </w:p>
    <w:p w:rsidR="00D95995" w:rsidRPr="00E23A36" w:rsidRDefault="000114E8" w:rsidP="00D95995">
      <w:pPr>
        <w:spacing w:before="80"/>
        <w:jc w:val="both"/>
        <w:rPr>
          <w:color w:val="FF0000"/>
          <w:sz w:val="22"/>
          <w:szCs w:val="22"/>
        </w:rPr>
      </w:pPr>
      <w:sdt>
        <w:sdtPr>
          <w:rPr>
            <w:color w:val="FF0000"/>
            <w:sz w:val="22"/>
            <w:szCs w:val="22"/>
          </w:rPr>
          <w:id w:val="-2077730666"/>
        </w:sdtPr>
        <w:sdtEndPr>
          <w:rPr>
            <w:color w:val="auto"/>
          </w:rPr>
        </w:sdtEndPr>
        <w:sdtContent>
          <w:r w:rsidR="00D95995" w:rsidRPr="00E23A36">
            <w:rPr>
              <w:color w:val="FF0000"/>
              <w:sz w:val="22"/>
              <w:szCs w:val="22"/>
            </w:rPr>
            <w:t xml:space="preserve">- </w:t>
          </w:r>
          <w:sdt>
            <w:sdtPr>
              <w:id w:val="-667863436"/>
              <w14:checkbox>
                <w14:checked w14:val="0"/>
                <w14:checkedState w14:val="2612" w14:font="MS Gothic"/>
                <w14:uncheckedState w14:val="2610" w14:font="MS Gothic"/>
              </w14:checkbox>
            </w:sdtPr>
            <w:sdtEndPr/>
            <w:sdtContent>
              <w:r w:rsidR="00D95995" w:rsidRPr="00E27452">
                <w:rPr>
                  <w:rFonts w:eastAsia="MS Gothic" w:hint="eastAsia"/>
                </w:rPr>
                <w:t>☐</w:t>
              </w:r>
            </w:sdtContent>
          </w:sdt>
          <w:r w:rsidR="00D95995" w:rsidRPr="00E27452">
            <w:t xml:space="preserve"> </w:t>
          </w:r>
          <w:r w:rsidR="00D95995" w:rsidRPr="00E27452">
            <w:rPr>
              <w:sz w:val="22"/>
              <w:szCs w:val="22"/>
            </w:rPr>
            <w:t xml:space="preserve">annexe </w:t>
          </w:r>
          <w:r w:rsidR="00D95995">
            <w:rPr>
              <w:color w:val="0070C0"/>
              <w:sz w:val="22"/>
              <w:szCs w:val="22"/>
            </w:rPr>
            <w:t>…</w:t>
          </w:r>
          <w:r w:rsidR="00D95995" w:rsidRPr="00E27452">
            <w:rPr>
              <w:sz w:val="22"/>
              <w:szCs w:val="22"/>
            </w:rPr>
            <w:t xml:space="preserve"> : </w:t>
          </w:r>
          <w:r w:rsidR="007E223C">
            <w:rPr>
              <w:sz w:val="22"/>
              <w:szCs w:val="22"/>
            </w:rPr>
            <w:t>modèle de caution personnelle et solidaire destinée à garantir le remboursement d’une avance.</w:t>
          </w:r>
        </w:sdtContent>
      </w:sdt>
    </w:p>
    <w:p w:rsidR="00EF0059" w:rsidRPr="00D94E85" w:rsidRDefault="00EF0059" w:rsidP="00EF0059">
      <w:pPr>
        <w:pStyle w:val="TITREI"/>
      </w:pPr>
      <w:bookmarkStart w:id="10" w:name="_Toc158970163"/>
      <w:r>
        <w:t>ARTICLE 3</w:t>
      </w:r>
      <w:r w:rsidRPr="00D94E85">
        <w:t xml:space="preserve"> : CONSISTANCE </w:t>
      </w:r>
      <w:r w:rsidR="00D84AEC">
        <w:t>DES</w:t>
      </w:r>
      <w:r w:rsidRPr="00D94E85">
        <w:t xml:space="preserve"> PRESTATION</w:t>
      </w:r>
      <w:bookmarkEnd w:id="8"/>
      <w:r w:rsidR="00D84AEC">
        <w:t>S</w:t>
      </w:r>
      <w:bookmarkEnd w:id="10"/>
    </w:p>
    <w:p w:rsidR="00422256" w:rsidRPr="00130B82" w:rsidRDefault="00E23A36" w:rsidP="00130B82">
      <w:pPr>
        <w:spacing w:before="80"/>
        <w:jc w:val="both"/>
        <w:rPr>
          <w:rFonts w:eastAsia="Calibri"/>
          <w:sz w:val="22"/>
          <w:szCs w:val="22"/>
        </w:rPr>
      </w:pPr>
      <w:r>
        <w:rPr>
          <w:rFonts w:eastAsia="Calibri"/>
          <w:sz w:val="22"/>
          <w:szCs w:val="22"/>
        </w:rPr>
        <w:t>Elles sont précisées en annexe 1 au présent contrat.</w:t>
      </w:r>
    </w:p>
    <w:p w:rsidR="00F644B1" w:rsidRPr="00D94E85" w:rsidRDefault="00F644B1" w:rsidP="00130B82">
      <w:pPr>
        <w:pStyle w:val="TITREI"/>
      </w:pPr>
      <w:bookmarkStart w:id="11" w:name="_Toc158970164"/>
      <w:bookmarkStart w:id="12" w:name="_Toc509404243"/>
      <w:r>
        <w:t>ARTICLE 4</w:t>
      </w:r>
      <w:r w:rsidRPr="00D94E85">
        <w:t xml:space="preserve"> : </w:t>
      </w:r>
      <w:r>
        <w:t>PRIX ET PAIEMENT</w:t>
      </w:r>
      <w:bookmarkEnd w:id="11"/>
    </w:p>
    <w:p w:rsidR="00860BBE" w:rsidRPr="00CF20F3" w:rsidRDefault="00860BBE" w:rsidP="00CF20F3">
      <w:pPr>
        <w:pStyle w:val="TITREII"/>
      </w:pPr>
      <w:bookmarkStart w:id="13" w:name="_Toc158970165"/>
      <w:bookmarkEnd w:id="12"/>
      <w:r w:rsidRPr="00860BBE">
        <w:t>4.1 – Contenu des prix</w:t>
      </w:r>
      <w:bookmarkEnd w:id="13"/>
    </w:p>
    <w:p w:rsidR="008D349E" w:rsidRPr="008D349E" w:rsidRDefault="006E67F0" w:rsidP="00CF20F3">
      <w:pPr>
        <w:spacing w:before="80"/>
        <w:jc w:val="both"/>
        <w:rPr>
          <w:sz w:val="22"/>
          <w:szCs w:val="22"/>
        </w:rPr>
      </w:pPr>
      <w:r>
        <w:rPr>
          <w:sz w:val="22"/>
          <w:szCs w:val="22"/>
        </w:rPr>
        <w:t>L</w:t>
      </w:r>
      <w:r w:rsidR="008D349E" w:rsidRPr="008D349E">
        <w:rPr>
          <w:sz w:val="22"/>
          <w:szCs w:val="22"/>
        </w:rPr>
        <w:t>e titulaire reconnaît notamment :</w:t>
      </w:r>
    </w:p>
    <w:p w:rsidR="00820667" w:rsidRPr="00712CF6" w:rsidRDefault="00820667" w:rsidP="00712CF6">
      <w:pPr>
        <w:pStyle w:val="Paragraphedeliste"/>
        <w:numPr>
          <w:ilvl w:val="0"/>
          <w:numId w:val="9"/>
        </w:numPr>
        <w:spacing w:before="80"/>
        <w:ind w:left="426" w:hanging="357"/>
        <w:contextualSpacing w:val="0"/>
        <w:jc w:val="both"/>
        <w:rPr>
          <w:sz w:val="22"/>
          <w:szCs w:val="22"/>
        </w:rPr>
      </w:pPr>
      <w:r w:rsidRPr="00712CF6">
        <w:rPr>
          <w:sz w:val="22"/>
          <w:szCs w:val="22"/>
        </w:rPr>
        <w:t>S’être assuré des conditions générales d’exécution et de réception des prestations notamment du point de vue légal et administratif. Toute carence, erreur ou omission du titulaire dans l’obtention de ces renseignements ne pourra qu’engager sa responsabilité totale et entière et demeurera à sa charge.</w:t>
      </w:r>
    </w:p>
    <w:p w:rsidR="00820667" w:rsidRPr="00712CF6" w:rsidRDefault="00820667" w:rsidP="00712CF6">
      <w:pPr>
        <w:pStyle w:val="Paragraphedeliste"/>
        <w:numPr>
          <w:ilvl w:val="0"/>
          <w:numId w:val="9"/>
        </w:numPr>
        <w:spacing w:before="80"/>
        <w:ind w:left="426" w:hanging="357"/>
        <w:contextualSpacing w:val="0"/>
        <w:jc w:val="both"/>
        <w:rPr>
          <w:sz w:val="22"/>
          <w:szCs w:val="22"/>
        </w:rPr>
      </w:pPr>
      <w:r w:rsidRPr="00712CF6">
        <w:rPr>
          <w:sz w:val="22"/>
          <w:szCs w:val="22"/>
        </w:rPr>
        <w:t xml:space="preserve">Avoir pris connaissance de tous les documents de la consultation et avoir inclus dans les prix </w:t>
      </w:r>
      <w:r w:rsidR="0054249F">
        <w:rPr>
          <w:sz w:val="22"/>
          <w:szCs w:val="22"/>
        </w:rPr>
        <w:t xml:space="preserve">forfaitaires et </w:t>
      </w:r>
      <w:r w:rsidR="0058196A">
        <w:rPr>
          <w:sz w:val="22"/>
          <w:szCs w:val="22"/>
        </w:rPr>
        <w:t xml:space="preserve">unitaires </w:t>
      </w:r>
      <w:r w:rsidRPr="00712CF6">
        <w:rPr>
          <w:sz w:val="22"/>
          <w:szCs w:val="22"/>
        </w:rPr>
        <w:t xml:space="preserve">établis sous son entière responsabilité, toutes sujétions inhérentes à l’appréciation de la nature de l’exécution des prestations. </w:t>
      </w:r>
    </w:p>
    <w:p w:rsidR="00820667" w:rsidRPr="00712CF6" w:rsidRDefault="00820667" w:rsidP="00712CF6">
      <w:pPr>
        <w:pStyle w:val="Paragraphedeliste"/>
        <w:numPr>
          <w:ilvl w:val="0"/>
          <w:numId w:val="9"/>
        </w:numPr>
        <w:spacing w:before="80"/>
        <w:ind w:left="426" w:hanging="357"/>
        <w:contextualSpacing w:val="0"/>
        <w:jc w:val="both"/>
        <w:rPr>
          <w:sz w:val="22"/>
          <w:szCs w:val="22"/>
        </w:rPr>
      </w:pPr>
      <w:r w:rsidRPr="00712CF6">
        <w:rPr>
          <w:sz w:val="22"/>
          <w:szCs w:val="22"/>
        </w:rPr>
        <w:t>Avoir</w:t>
      </w:r>
      <w:r w:rsidR="00422256" w:rsidRPr="00712CF6">
        <w:rPr>
          <w:sz w:val="22"/>
          <w:szCs w:val="22"/>
        </w:rPr>
        <w:t xml:space="preserve"> établi sous sa responsabilité </w:t>
      </w:r>
      <w:r w:rsidRPr="00712CF6">
        <w:rPr>
          <w:sz w:val="22"/>
          <w:szCs w:val="22"/>
        </w:rPr>
        <w:t>le</w:t>
      </w:r>
      <w:r w:rsidR="00422256" w:rsidRPr="00712CF6">
        <w:rPr>
          <w:sz w:val="22"/>
          <w:szCs w:val="22"/>
        </w:rPr>
        <w:t>s</w:t>
      </w:r>
      <w:r w:rsidRPr="00712CF6">
        <w:rPr>
          <w:sz w:val="22"/>
          <w:szCs w:val="22"/>
        </w:rPr>
        <w:t xml:space="preserve"> prix </w:t>
      </w:r>
      <w:r w:rsidR="0054249F">
        <w:rPr>
          <w:sz w:val="22"/>
          <w:szCs w:val="22"/>
        </w:rPr>
        <w:t xml:space="preserve">forfaitaires et </w:t>
      </w:r>
      <w:r w:rsidR="0058196A">
        <w:rPr>
          <w:sz w:val="22"/>
          <w:szCs w:val="22"/>
        </w:rPr>
        <w:t xml:space="preserve">unitaires </w:t>
      </w:r>
      <w:r w:rsidR="00422256" w:rsidRPr="00712CF6">
        <w:rPr>
          <w:sz w:val="22"/>
          <w:szCs w:val="22"/>
        </w:rPr>
        <w:t xml:space="preserve">du présent contrat, </w:t>
      </w:r>
      <w:r w:rsidRPr="00712CF6">
        <w:rPr>
          <w:sz w:val="22"/>
          <w:szCs w:val="22"/>
        </w:rPr>
        <w:t>qui ne pourr</w:t>
      </w:r>
      <w:r w:rsidR="00422256" w:rsidRPr="00712CF6">
        <w:rPr>
          <w:sz w:val="22"/>
          <w:szCs w:val="22"/>
        </w:rPr>
        <w:t>ont</w:t>
      </w:r>
      <w:r w:rsidRPr="00712CF6">
        <w:rPr>
          <w:sz w:val="22"/>
          <w:szCs w:val="22"/>
        </w:rPr>
        <w:t xml:space="preserve"> en aucun cas être remis en cause, ni faire l’objet de modifications ou réclamations de quelque nature que ce soit</w:t>
      </w:r>
      <w:r w:rsidR="00422256" w:rsidRPr="00712CF6">
        <w:rPr>
          <w:sz w:val="22"/>
          <w:szCs w:val="22"/>
        </w:rPr>
        <w:t>, sauf cas</w:t>
      </w:r>
      <w:r w:rsidR="00E23A36">
        <w:rPr>
          <w:sz w:val="22"/>
          <w:szCs w:val="22"/>
        </w:rPr>
        <w:t xml:space="preserve"> de force majeure</w:t>
      </w:r>
      <w:r w:rsidRPr="00712CF6">
        <w:rPr>
          <w:sz w:val="22"/>
          <w:szCs w:val="22"/>
        </w:rPr>
        <w:t>.</w:t>
      </w:r>
      <w:r w:rsidR="00422256" w:rsidRPr="00712CF6">
        <w:rPr>
          <w:sz w:val="22"/>
          <w:szCs w:val="22"/>
        </w:rPr>
        <w:t xml:space="preserve"> </w:t>
      </w:r>
      <w:r w:rsidRPr="00712CF6">
        <w:rPr>
          <w:sz w:val="22"/>
          <w:szCs w:val="22"/>
        </w:rPr>
        <w:t xml:space="preserve">Le montant de la rémunération du  prestataire </w:t>
      </w:r>
      <w:r w:rsidR="00712CF6" w:rsidRPr="00712CF6">
        <w:rPr>
          <w:sz w:val="22"/>
          <w:szCs w:val="22"/>
        </w:rPr>
        <w:t>pour chaque prix inclut</w:t>
      </w:r>
      <w:r w:rsidRPr="00712CF6">
        <w:rPr>
          <w:sz w:val="22"/>
          <w:szCs w:val="22"/>
        </w:rPr>
        <w:t xml:space="preserve"> tout </w:t>
      </w:r>
      <w:r w:rsidR="00712CF6" w:rsidRPr="00712CF6">
        <w:rPr>
          <w:sz w:val="22"/>
          <w:szCs w:val="22"/>
        </w:rPr>
        <w:t>déplacement et sujétions</w:t>
      </w:r>
      <w:r w:rsidRPr="00712CF6">
        <w:rPr>
          <w:sz w:val="22"/>
          <w:szCs w:val="22"/>
        </w:rPr>
        <w:t>.</w:t>
      </w:r>
    </w:p>
    <w:p w:rsidR="002C27D6" w:rsidRDefault="002C27D6">
      <w:pPr>
        <w:rPr>
          <w:rFonts w:eastAsia="Calibri"/>
          <w:b/>
          <w:sz w:val="22"/>
          <w:szCs w:val="22"/>
          <w:u w:val="single"/>
        </w:rPr>
      </w:pPr>
      <w:r>
        <w:br w:type="page"/>
      </w:r>
    </w:p>
    <w:p w:rsidR="00860BBE" w:rsidRDefault="00860BBE" w:rsidP="00CF20F3">
      <w:pPr>
        <w:pStyle w:val="TITREII"/>
      </w:pPr>
      <w:bookmarkStart w:id="14" w:name="_Toc158970166"/>
      <w:r>
        <w:lastRenderedPageBreak/>
        <w:t>4.2</w:t>
      </w:r>
      <w:r w:rsidRPr="00860BBE">
        <w:t xml:space="preserve"> – </w:t>
      </w:r>
      <w:r>
        <w:t>Montant</w:t>
      </w:r>
      <w:bookmarkEnd w:id="14"/>
    </w:p>
    <w:p w:rsidR="0054249F" w:rsidRDefault="0054249F" w:rsidP="0054249F">
      <w:pPr>
        <w:pStyle w:val="TITREII"/>
      </w:pPr>
      <w:bookmarkStart w:id="15" w:name="_Toc158970167"/>
      <w:r>
        <w:t>4.2.1</w:t>
      </w:r>
      <w:r w:rsidRPr="00860BBE">
        <w:t xml:space="preserve"> – </w:t>
      </w:r>
      <w:r>
        <w:t>Lot 1</w:t>
      </w:r>
      <w:bookmarkEnd w:id="15"/>
    </w:p>
    <w:p w:rsidR="0054249F" w:rsidRPr="00CF20F3" w:rsidRDefault="0054249F" w:rsidP="0054249F">
      <w:pPr>
        <w:pStyle w:val="TITREII"/>
      </w:pPr>
      <w:bookmarkStart w:id="16" w:name="_Toc158970168"/>
      <w:r>
        <w:t>4.2.1.1 Prestations au forfait</w:t>
      </w:r>
      <w:bookmarkEnd w:id="16"/>
    </w:p>
    <w:p w:rsidR="0054249F" w:rsidRPr="00E70E18" w:rsidRDefault="0054249F" w:rsidP="0054249F">
      <w:pPr>
        <w:spacing w:before="80" w:after="120"/>
        <w:jc w:val="both"/>
        <w:rPr>
          <w:color w:val="0070C0"/>
          <w:sz w:val="22"/>
          <w:szCs w:val="22"/>
        </w:rPr>
      </w:pPr>
      <w:r>
        <w:rPr>
          <w:sz w:val="22"/>
          <w:szCs w:val="22"/>
        </w:rPr>
        <w:t xml:space="preserve">Les </w:t>
      </w:r>
      <w:r w:rsidRPr="00507FEA">
        <w:rPr>
          <w:sz w:val="22"/>
          <w:szCs w:val="22"/>
        </w:rPr>
        <w:t>prestations suivantes </w:t>
      </w:r>
      <w:r w:rsidRPr="006503C1">
        <w:rPr>
          <w:sz w:val="22"/>
          <w:szCs w:val="22"/>
        </w:rPr>
        <w:t>s</w:t>
      </w:r>
      <w:r>
        <w:rPr>
          <w:sz w:val="22"/>
          <w:szCs w:val="22"/>
        </w:rPr>
        <w:t>ont rémunérées par un prix global et forfaitaire décomposé dans le tableau suivant.</w:t>
      </w:r>
    </w:p>
    <w:p w:rsidR="0054249F" w:rsidRDefault="0054249F" w:rsidP="0054249F">
      <w:pPr>
        <w:spacing w:before="80" w:after="120"/>
        <w:jc w:val="both"/>
        <w:rPr>
          <w:sz w:val="22"/>
          <w:szCs w:val="22"/>
        </w:rPr>
      </w:pPr>
      <w:r>
        <w:rPr>
          <w:sz w:val="22"/>
          <w:szCs w:val="22"/>
        </w:rPr>
        <w:t>Décomposition du prix global et forfaitaire :</w:t>
      </w:r>
    </w:p>
    <w:tbl>
      <w:tblPr>
        <w:tblStyle w:val="Grilledutableau"/>
        <w:tblW w:w="9356" w:type="dxa"/>
        <w:tblInd w:w="108" w:type="dxa"/>
        <w:tblLayout w:type="fixed"/>
        <w:tblLook w:val="04A0" w:firstRow="1" w:lastRow="0" w:firstColumn="1" w:lastColumn="0" w:noHBand="0" w:noVBand="1"/>
      </w:tblPr>
      <w:tblGrid>
        <w:gridCol w:w="3402"/>
        <w:gridCol w:w="1418"/>
        <w:gridCol w:w="1559"/>
        <w:gridCol w:w="1418"/>
        <w:gridCol w:w="1559"/>
      </w:tblGrid>
      <w:tr w:rsidR="0054249F" w:rsidRPr="00712CF6" w:rsidTr="0054249F">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4249F" w:rsidRPr="00712CF6" w:rsidRDefault="0054249F" w:rsidP="0054249F">
            <w:pPr>
              <w:spacing w:before="80"/>
              <w:rPr>
                <w:sz w:val="22"/>
                <w:szCs w:val="22"/>
              </w:rPr>
            </w:pPr>
            <w:r>
              <w:rPr>
                <w:sz w:val="22"/>
                <w:szCs w:val="22"/>
              </w:rPr>
              <w:t>Libellé</w:t>
            </w:r>
            <w:r w:rsidRPr="00712CF6">
              <w:rPr>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4249F" w:rsidRPr="00712CF6" w:rsidRDefault="0054249F" w:rsidP="0054249F">
            <w:pPr>
              <w:spacing w:before="80"/>
              <w:jc w:val="center"/>
              <w:rPr>
                <w:sz w:val="22"/>
                <w:szCs w:val="22"/>
              </w:rPr>
            </w:pPr>
            <w:r w:rsidRPr="00712CF6">
              <w:rPr>
                <w:sz w:val="22"/>
                <w:szCs w:val="22"/>
              </w:rPr>
              <w:t>Unité</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4249F" w:rsidRPr="00712CF6" w:rsidRDefault="0054249F" w:rsidP="0054249F">
            <w:pPr>
              <w:spacing w:before="80"/>
              <w:jc w:val="center"/>
              <w:rPr>
                <w:sz w:val="22"/>
                <w:szCs w:val="22"/>
              </w:rPr>
            </w:pPr>
            <w:r w:rsidRPr="00712CF6">
              <w:rPr>
                <w:sz w:val="22"/>
                <w:szCs w:val="22"/>
              </w:rPr>
              <w:t xml:space="preserve">Prix </w:t>
            </w:r>
            <w:r>
              <w:rPr>
                <w:sz w:val="22"/>
                <w:szCs w:val="22"/>
              </w:rPr>
              <w:t>unitaire HT</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4249F" w:rsidRPr="00712CF6" w:rsidRDefault="0054249F" w:rsidP="0054249F">
            <w:pPr>
              <w:spacing w:before="80"/>
              <w:jc w:val="center"/>
              <w:rPr>
                <w:sz w:val="22"/>
                <w:szCs w:val="22"/>
              </w:rPr>
            </w:pPr>
            <w:r>
              <w:rPr>
                <w:sz w:val="22"/>
                <w:szCs w:val="22"/>
              </w:rPr>
              <w:t>Quantité</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4249F" w:rsidRPr="00712CF6" w:rsidRDefault="0054249F" w:rsidP="0054249F">
            <w:pPr>
              <w:spacing w:before="80"/>
              <w:jc w:val="center"/>
              <w:rPr>
                <w:sz w:val="22"/>
                <w:szCs w:val="22"/>
              </w:rPr>
            </w:pPr>
            <w:r w:rsidRPr="00712CF6">
              <w:rPr>
                <w:sz w:val="22"/>
                <w:szCs w:val="22"/>
              </w:rPr>
              <w:t xml:space="preserve">Montant </w:t>
            </w:r>
            <w:r>
              <w:rPr>
                <w:sz w:val="22"/>
                <w:szCs w:val="22"/>
              </w:rPr>
              <w:t xml:space="preserve">total </w:t>
            </w:r>
            <w:r w:rsidRPr="00712CF6">
              <w:rPr>
                <w:sz w:val="22"/>
                <w:szCs w:val="22"/>
              </w:rPr>
              <w:t>HT</w:t>
            </w:r>
          </w:p>
        </w:tc>
      </w:tr>
      <w:tr w:rsidR="0054249F" w:rsidRPr="00A74062" w:rsidTr="0054249F">
        <w:tc>
          <w:tcPr>
            <w:tcW w:w="3402" w:type="dxa"/>
            <w:tcBorders>
              <w:top w:val="single" w:sz="4" w:space="0" w:color="auto"/>
              <w:left w:val="single" w:sz="4" w:space="0" w:color="auto"/>
              <w:bottom w:val="single" w:sz="4" w:space="0" w:color="auto"/>
              <w:right w:val="single" w:sz="4" w:space="0" w:color="auto"/>
            </w:tcBorders>
          </w:tcPr>
          <w:p w:rsidR="0054249F" w:rsidRPr="004B1C6B" w:rsidRDefault="0054249F" w:rsidP="0054249F">
            <w:pPr>
              <w:spacing w:before="60" w:after="60"/>
              <w:rPr>
                <w:color w:val="0070C0"/>
                <w:sz w:val="22"/>
                <w:szCs w:val="22"/>
              </w:rPr>
            </w:pPr>
          </w:p>
        </w:tc>
        <w:tc>
          <w:tcPr>
            <w:tcW w:w="1418" w:type="dxa"/>
            <w:tcBorders>
              <w:top w:val="single" w:sz="4" w:space="0" w:color="auto"/>
              <w:left w:val="single" w:sz="4" w:space="0" w:color="auto"/>
              <w:bottom w:val="single" w:sz="4" w:space="0" w:color="auto"/>
              <w:right w:val="single" w:sz="4" w:space="0" w:color="auto"/>
            </w:tcBorders>
          </w:tcPr>
          <w:p w:rsidR="0054249F" w:rsidRPr="00E23A36" w:rsidRDefault="0054249F" w:rsidP="0054249F">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54249F" w:rsidRPr="00A74062" w:rsidRDefault="0054249F" w:rsidP="0054249F">
            <w:pPr>
              <w:spacing w:before="60" w:after="60"/>
              <w:jc w:val="center"/>
              <w:rPr>
                <w:sz w:val="22"/>
                <w:szCs w:val="22"/>
              </w:rPr>
            </w:pPr>
            <w:r w:rsidRPr="00A74062">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rsidR="0054249F" w:rsidRPr="00E23A36" w:rsidRDefault="0054249F" w:rsidP="0054249F">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54249F" w:rsidRPr="00A74062" w:rsidRDefault="0054249F" w:rsidP="0054249F">
            <w:pPr>
              <w:spacing w:before="60" w:after="60"/>
              <w:jc w:val="center"/>
              <w:rPr>
                <w:sz w:val="22"/>
                <w:szCs w:val="22"/>
              </w:rPr>
            </w:pPr>
            <w:r w:rsidRPr="00A74062">
              <w:rPr>
                <w:sz w:val="22"/>
                <w:szCs w:val="22"/>
              </w:rPr>
              <w:t>_______ F</w:t>
            </w:r>
          </w:p>
        </w:tc>
      </w:tr>
      <w:tr w:rsidR="0054249F" w:rsidRPr="00A74062" w:rsidTr="0054249F">
        <w:tc>
          <w:tcPr>
            <w:tcW w:w="3402" w:type="dxa"/>
            <w:tcBorders>
              <w:top w:val="single" w:sz="4" w:space="0" w:color="auto"/>
              <w:left w:val="single" w:sz="4" w:space="0" w:color="auto"/>
              <w:bottom w:val="single" w:sz="4" w:space="0" w:color="auto"/>
              <w:right w:val="single" w:sz="4" w:space="0" w:color="auto"/>
            </w:tcBorders>
          </w:tcPr>
          <w:p w:rsidR="0054249F" w:rsidRPr="004B1C6B" w:rsidRDefault="0054249F" w:rsidP="0054249F">
            <w:pPr>
              <w:spacing w:before="60" w:after="60"/>
              <w:rPr>
                <w:color w:val="0070C0"/>
                <w:sz w:val="22"/>
                <w:szCs w:val="22"/>
              </w:rPr>
            </w:pPr>
          </w:p>
        </w:tc>
        <w:tc>
          <w:tcPr>
            <w:tcW w:w="1418" w:type="dxa"/>
            <w:tcBorders>
              <w:top w:val="single" w:sz="4" w:space="0" w:color="auto"/>
              <w:left w:val="single" w:sz="4" w:space="0" w:color="auto"/>
              <w:bottom w:val="single" w:sz="4" w:space="0" w:color="auto"/>
              <w:right w:val="single" w:sz="4" w:space="0" w:color="auto"/>
            </w:tcBorders>
          </w:tcPr>
          <w:p w:rsidR="0054249F" w:rsidRPr="00E23A36" w:rsidRDefault="0054249F" w:rsidP="0054249F">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54249F" w:rsidRPr="00A74062" w:rsidRDefault="0054249F" w:rsidP="0054249F">
            <w:pPr>
              <w:spacing w:before="60" w:after="60"/>
              <w:jc w:val="center"/>
              <w:rPr>
                <w:sz w:val="22"/>
                <w:szCs w:val="22"/>
              </w:rPr>
            </w:pPr>
            <w:r w:rsidRPr="00A74062">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rsidR="0054249F" w:rsidRPr="00E23A36" w:rsidRDefault="0054249F" w:rsidP="0054249F">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54249F" w:rsidRPr="00A74062" w:rsidRDefault="0054249F" w:rsidP="0054249F">
            <w:pPr>
              <w:spacing w:before="60" w:after="60"/>
              <w:jc w:val="center"/>
              <w:rPr>
                <w:sz w:val="22"/>
                <w:szCs w:val="22"/>
              </w:rPr>
            </w:pPr>
            <w:r w:rsidRPr="00A74062">
              <w:rPr>
                <w:sz w:val="22"/>
                <w:szCs w:val="22"/>
              </w:rPr>
              <w:t>_______ F</w:t>
            </w:r>
          </w:p>
        </w:tc>
      </w:tr>
      <w:tr w:rsidR="0054249F" w:rsidRPr="00A74062" w:rsidTr="0054249F">
        <w:tc>
          <w:tcPr>
            <w:tcW w:w="3402" w:type="dxa"/>
            <w:tcBorders>
              <w:top w:val="single" w:sz="4" w:space="0" w:color="auto"/>
              <w:left w:val="single" w:sz="4" w:space="0" w:color="auto"/>
              <w:bottom w:val="single" w:sz="4" w:space="0" w:color="auto"/>
              <w:right w:val="single" w:sz="4" w:space="0" w:color="auto"/>
            </w:tcBorders>
          </w:tcPr>
          <w:p w:rsidR="0054249F" w:rsidRPr="004B1C6B" w:rsidRDefault="0054249F" w:rsidP="0054249F">
            <w:pPr>
              <w:spacing w:before="60" w:after="60"/>
              <w:rPr>
                <w:color w:val="0070C0"/>
                <w:sz w:val="22"/>
                <w:szCs w:val="22"/>
              </w:rPr>
            </w:pPr>
          </w:p>
        </w:tc>
        <w:tc>
          <w:tcPr>
            <w:tcW w:w="1418" w:type="dxa"/>
            <w:tcBorders>
              <w:top w:val="single" w:sz="4" w:space="0" w:color="auto"/>
              <w:left w:val="single" w:sz="4" w:space="0" w:color="auto"/>
              <w:bottom w:val="single" w:sz="4" w:space="0" w:color="auto"/>
              <w:right w:val="single" w:sz="4" w:space="0" w:color="auto"/>
            </w:tcBorders>
          </w:tcPr>
          <w:p w:rsidR="0054249F" w:rsidRPr="00E23A36" w:rsidRDefault="0054249F" w:rsidP="0054249F">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54249F" w:rsidRPr="00A74062" w:rsidRDefault="0054249F" w:rsidP="0054249F">
            <w:pPr>
              <w:spacing w:before="60" w:after="60"/>
              <w:jc w:val="center"/>
              <w:rPr>
                <w:sz w:val="22"/>
                <w:szCs w:val="22"/>
              </w:rPr>
            </w:pPr>
            <w:r w:rsidRPr="00A74062">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rsidR="0054249F" w:rsidRPr="00E23A36" w:rsidRDefault="0054249F" w:rsidP="0054249F">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54249F" w:rsidRPr="00A74062" w:rsidRDefault="0054249F" w:rsidP="0054249F">
            <w:pPr>
              <w:spacing w:before="60" w:after="60"/>
              <w:jc w:val="center"/>
              <w:rPr>
                <w:sz w:val="22"/>
                <w:szCs w:val="22"/>
              </w:rPr>
            </w:pPr>
            <w:r w:rsidRPr="00A74062">
              <w:rPr>
                <w:sz w:val="22"/>
                <w:szCs w:val="22"/>
              </w:rPr>
              <w:t>_______ F</w:t>
            </w:r>
          </w:p>
        </w:tc>
      </w:tr>
      <w:tr w:rsidR="0054249F" w:rsidRPr="00A74062" w:rsidTr="0054249F">
        <w:tc>
          <w:tcPr>
            <w:tcW w:w="3402" w:type="dxa"/>
            <w:tcBorders>
              <w:top w:val="single" w:sz="4" w:space="0" w:color="auto"/>
              <w:left w:val="single" w:sz="4" w:space="0" w:color="auto"/>
              <w:bottom w:val="single" w:sz="4" w:space="0" w:color="auto"/>
              <w:right w:val="single" w:sz="4" w:space="0" w:color="auto"/>
            </w:tcBorders>
          </w:tcPr>
          <w:p w:rsidR="0054249F" w:rsidRPr="004B1C6B" w:rsidRDefault="0054249F" w:rsidP="0054249F">
            <w:pPr>
              <w:spacing w:before="60" w:after="60"/>
              <w:rPr>
                <w:color w:val="0070C0"/>
                <w:sz w:val="22"/>
                <w:szCs w:val="22"/>
              </w:rPr>
            </w:pPr>
          </w:p>
        </w:tc>
        <w:tc>
          <w:tcPr>
            <w:tcW w:w="1418" w:type="dxa"/>
            <w:tcBorders>
              <w:top w:val="single" w:sz="4" w:space="0" w:color="auto"/>
              <w:left w:val="single" w:sz="4" w:space="0" w:color="auto"/>
              <w:bottom w:val="single" w:sz="4" w:space="0" w:color="auto"/>
              <w:right w:val="single" w:sz="4" w:space="0" w:color="auto"/>
            </w:tcBorders>
          </w:tcPr>
          <w:p w:rsidR="0054249F" w:rsidRPr="00E23A36" w:rsidRDefault="0054249F" w:rsidP="0054249F">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54249F" w:rsidRPr="00A74062" w:rsidRDefault="0054249F" w:rsidP="0054249F">
            <w:pPr>
              <w:spacing w:before="60" w:after="60"/>
              <w:jc w:val="center"/>
              <w:rPr>
                <w:sz w:val="22"/>
                <w:szCs w:val="22"/>
              </w:rPr>
            </w:pPr>
            <w:r w:rsidRPr="00A74062">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rsidR="0054249F" w:rsidRPr="00E23A36" w:rsidRDefault="0054249F" w:rsidP="0054249F">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54249F" w:rsidRPr="00A74062" w:rsidRDefault="0054249F" w:rsidP="0054249F">
            <w:pPr>
              <w:spacing w:before="60" w:after="60"/>
              <w:jc w:val="center"/>
              <w:rPr>
                <w:sz w:val="22"/>
                <w:szCs w:val="22"/>
              </w:rPr>
            </w:pPr>
            <w:r w:rsidRPr="00A74062">
              <w:rPr>
                <w:sz w:val="22"/>
                <w:szCs w:val="22"/>
              </w:rPr>
              <w:t>_______ F</w:t>
            </w:r>
          </w:p>
        </w:tc>
      </w:tr>
      <w:tr w:rsidR="0054249F" w:rsidRPr="00A74062" w:rsidTr="0054249F">
        <w:tc>
          <w:tcPr>
            <w:tcW w:w="3402" w:type="dxa"/>
            <w:tcBorders>
              <w:top w:val="single" w:sz="4" w:space="0" w:color="auto"/>
              <w:left w:val="single" w:sz="4" w:space="0" w:color="auto"/>
              <w:bottom w:val="single" w:sz="4" w:space="0" w:color="auto"/>
              <w:right w:val="single" w:sz="4" w:space="0" w:color="auto"/>
            </w:tcBorders>
          </w:tcPr>
          <w:p w:rsidR="0054249F" w:rsidRPr="004B1C6B" w:rsidRDefault="0054249F" w:rsidP="0054249F">
            <w:pPr>
              <w:spacing w:before="60" w:after="60"/>
              <w:rPr>
                <w:color w:val="0070C0"/>
                <w:sz w:val="22"/>
                <w:szCs w:val="22"/>
              </w:rPr>
            </w:pPr>
          </w:p>
        </w:tc>
        <w:tc>
          <w:tcPr>
            <w:tcW w:w="1418" w:type="dxa"/>
            <w:tcBorders>
              <w:top w:val="single" w:sz="4" w:space="0" w:color="auto"/>
              <w:left w:val="single" w:sz="4" w:space="0" w:color="auto"/>
              <w:bottom w:val="single" w:sz="4" w:space="0" w:color="auto"/>
              <w:right w:val="single" w:sz="4" w:space="0" w:color="auto"/>
            </w:tcBorders>
          </w:tcPr>
          <w:p w:rsidR="0054249F" w:rsidRPr="00E23A36" w:rsidRDefault="0054249F" w:rsidP="0054249F">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54249F" w:rsidRPr="00A74062" w:rsidRDefault="0054249F" w:rsidP="0054249F">
            <w:pPr>
              <w:spacing w:before="60" w:after="60"/>
              <w:jc w:val="center"/>
              <w:rPr>
                <w:sz w:val="22"/>
                <w:szCs w:val="22"/>
              </w:rPr>
            </w:pPr>
            <w:r w:rsidRPr="00A74062">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rsidR="0054249F" w:rsidRPr="00E23A36" w:rsidRDefault="0054249F" w:rsidP="0054249F">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54249F" w:rsidRPr="00A74062" w:rsidRDefault="0054249F" w:rsidP="0054249F">
            <w:pPr>
              <w:spacing w:before="60" w:after="60"/>
              <w:jc w:val="center"/>
              <w:rPr>
                <w:sz w:val="22"/>
                <w:szCs w:val="22"/>
              </w:rPr>
            </w:pPr>
            <w:r w:rsidRPr="00A74062">
              <w:rPr>
                <w:sz w:val="22"/>
                <w:szCs w:val="22"/>
              </w:rPr>
              <w:t>_______ F</w:t>
            </w:r>
          </w:p>
        </w:tc>
      </w:tr>
      <w:tr w:rsidR="0054249F" w:rsidRPr="00A74062" w:rsidTr="0054249F">
        <w:tc>
          <w:tcPr>
            <w:tcW w:w="3402" w:type="dxa"/>
            <w:tcBorders>
              <w:top w:val="single" w:sz="4" w:space="0" w:color="auto"/>
              <w:left w:val="nil"/>
              <w:bottom w:val="nil"/>
              <w:right w:val="nil"/>
            </w:tcBorders>
          </w:tcPr>
          <w:p w:rsidR="0054249F" w:rsidRPr="00A74062" w:rsidRDefault="0054249F" w:rsidP="0054249F">
            <w:pPr>
              <w:spacing w:before="60" w:after="60"/>
              <w:rPr>
                <w:sz w:val="22"/>
                <w:szCs w:val="22"/>
              </w:rPr>
            </w:pPr>
          </w:p>
        </w:tc>
        <w:tc>
          <w:tcPr>
            <w:tcW w:w="1418" w:type="dxa"/>
            <w:tcBorders>
              <w:top w:val="single" w:sz="4" w:space="0" w:color="auto"/>
              <w:left w:val="nil"/>
              <w:bottom w:val="nil"/>
              <w:right w:val="nil"/>
            </w:tcBorders>
          </w:tcPr>
          <w:p w:rsidR="0054249F" w:rsidRPr="00A74062" w:rsidRDefault="0054249F" w:rsidP="0054249F">
            <w:pPr>
              <w:spacing w:before="80"/>
              <w:jc w:val="center"/>
              <w:rPr>
                <w:sz w:val="22"/>
                <w:szCs w:val="22"/>
              </w:rPr>
            </w:pPr>
          </w:p>
        </w:tc>
        <w:tc>
          <w:tcPr>
            <w:tcW w:w="1559" w:type="dxa"/>
            <w:tcBorders>
              <w:top w:val="single" w:sz="4" w:space="0" w:color="auto"/>
              <w:left w:val="nil"/>
              <w:bottom w:val="nil"/>
              <w:right w:val="single" w:sz="4" w:space="0" w:color="auto"/>
            </w:tcBorders>
          </w:tcPr>
          <w:p w:rsidR="0054249F" w:rsidRPr="00A74062" w:rsidRDefault="0054249F" w:rsidP="0054249F">
            <w:pPr>
              <w:spacing w:before="8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54249F" w:rsidRPr="00A74062" w:rsidRDefault="0054249F" w:rsidP="0054249F">
            <w:pPr>
              <w:spacing w:before="80"/>
              <w:jc w:val="center"/>
              <w:rPr>
                <w:sz w:val="22"/>
                <w:szCs w:val="22"/>
              </w:rPr>
            </w:pPr>
            <w:r w:rsidRPr="00A74062">
              <w:rPr>
                <w:sz w:val="22"/>
                <w:szCs w:val="22"/>
              </w:rPr>
              <w:t>TOTAL HT</w:t>
            </w:r>
          </w:p>
        </w:tc>
        <w:tc>
          <w:tcPr>
            <w:tcW w:w="1559" w:type="dxa"/>
            <w:tcBorders>
              <w:top w:val="single" w:sz="4" w:space="0" w:color="auto"/>
              <w:left w:val="single" w:sz="4" w:space="0" w:color="auto"/>
              <w:bottom w:val="single" w:sz="4" w:space="0" w:color="auto"/>
              <w:right w:val="single" w:sz="4" w:space="0" w:color="auto"/>
            </w:tcBorders>
          </w:tcPr>
          <w:p w:rsidR="0054249F" w:rsidRPr="00A74062" w:rsidRDefault="0054249F" w:rsidP="0054249F">
            <w:pPr>
              <w:spacing w:before="60" w:after="60"/>
              <w:jc w:val="center"/>
              <w:rPr>
                <w:sz w:val="22"/>
                <w:szCs w:val="22"/>
              </w:rPr>
            </w:pPr>
            <w:r w:rsidRPr="00A74062">
              <w:rPr>
                <w:sz w:val="22"/>
                <w:szCs w:val="22"/>
              </w:rPr>
              <w:t>_______ F</w:t>
            </w:r>
          </w:p>
        </w:tc>
      </w:tr>
    </w:tbl>
    <w:p w:rsidR="0054249F" w:rsidRDefault="0054249F" w:rsidP="0054249F">
      <w:pPr>
        <w:spacing w:before="80" w:after="120"/>
        <w:jc w:val="both"/>
        <w:rPr>
          <w:sz w:val="22"/>
          <w:szCs w:val="22"/>
        </w:rPr>
      </w:pPr>
      <w:r>
        <w:rPr>
          <w:sz w:val="22"/>
          <w:szCs w:val="22"/>
        </w:rPr>
        <w:t>Le montant global et forfaitaire HT est : ___________________ F.</w:t>
      </w:r>
    </w:p>
    <w:p w:rsidR="0054249F" w:rsidRDefault="0054249F" w:rsidP="0054249F">
      <w:pPr>
        <w:spacing w:before="80" w:after="120"/>
        <w:jc w:val="both"/>
        <w:rPr>
          <w:sz w:val="22"/>
          <w:szCs w:val="22"/>
        </w:rPr>
      </w:pPr>
      <w:r>
        <w:rPr>
          <w:sz w:val="22"/>
          <w:szCs w:val="22"/>
        </w:rPr>
        <w:t>La TGC en vigueur sera rajoutée aux factures correspondantes.</w:t>
      </w:r>
    </w:p>
    <w:p w:rsidR="0054249F" w:rsidRDefault="0054249F" w:rsidP="0054249F">
      <w:pPr>
        <w:spacing w:before="80" w:after="120"/>
        <w:jc w:val="both"/>
        <w:rPr>
          <w:sz w:val="22"/>
          <w:szCs w:val="22"/>
        </w:rPr>
      </w:pPr>
      <w:r>
        <w:rPr>
          <w:sz w:val="22"/>
          <w:szCs w:val="22"/>
        </w:rPr>
        <w:t>A titre purement indicatif, au moment de la remise de l’offre :</w:t>
      </w:r>
    </w:p>
    <w:p w:rsidR="0054249F" w:rsidRDefault="0054249F" w:rsidP="0054249F">
      <w:pPr>
        <w:spacing w:before="80" w:after="120"/>
        <w:jc w:val="both"/>
        <w:rPr>
          <w:sz w:val="22"/>
          <w:szCs w:val="22"/>
        </w:rPr>
      </w:pPr>
      <w:r>
        <w:rPr>
          <w:sz w:val="22"/>
          <w:szCs w:val="22"/>
        </w:rPr>
        <w:t>- le taux de TGC applicable est de : __ %.</w:t>
      </w:r>
    </w:p>
    <w:p w:rsidR="0054249F" w:rsidRDefault="0054249F" w:rsidP="0054249F">
      <w:pPr>
        <w:spacing w:before="80" w:after="120"/>
        <w:jc w:val="both"/>
        <w:rPr>
          <w:sz w:val="22"/>
          <w:szCs w:val="22"/>
        </w:rPr>
      </w:pPr>
      <w:r>
        <w:rPr>
          <w:sz w:val="22"/>
          <w:szCs w:val="22"/>
        </w:rPr>
        <w:t>- le montant global et forfaitaire TTC est : _____________________ F.</w:t>
      </w:r>
    </w:p>
    <w:p w:rsidR="0054249F" w:rsidRDefault="0054249F" w:rsidP="0054249F">
      <w:pPr>
        <w:pStyle w:val="TITREII"/>
      </w:pPr>
    </w:p>
    <w:p w:rsidR="0054249F" w:rsidRPr="00CF20F3" w:rsidRDefault="0054249F" w:rsidP="0054249F">
      <w:pPr>
        <w:pStyle w:val="TITREII"/>
      </w:pPr>
      <w:bookmarkStart w:id="17" w:name="_Toc158970169"/>
      <w:r>
        <w:t xml:space="preserve">4.2.1.2 Prestations </w:t>
      </w:r>
      <w:r w:rsidR="002C27D6">
        <w:t>sur bon de commande</w:t>
      </w:r>
      <w:bookmarkEnd w:id="17"/>
    </w:p>
    <w:p w:rsidR="0054249F" w:rsidRDefault="0054249F" w:rsidP="0054249F">
      <w:pPr>
        <w:spacing w:line="288" w:lineRule="auto"/>
        <w:jc w:val="both"/>
        <w:rPr>
          <w:sz w:val="22"/>
          <w:szCs w:val="22"/>
        </w:rPr>
      </w:pPr>
      <w:r>
        <w:rPr>
          <w:sz w:val="22"/>
          <w:szCs w:val="22"/>
        </w:rPr>
        <w:t>Les prestations suivantes</w:t>
      </w:r>
      <w:r w:rsidRPr="00DC2518">
        <w:rPr>
          <w:color w:val="0070C0"/>
          <w:sz w:val="22"/>
          <w:szCs w:val="22"/>
        </w:rPr>
        <w:t xml:space="preserve"> </w:t>
      </w:r>
      <w:r>
        <w:rPr>
          <w:sz w:val="22"/>
          <w:szCs w:val="22"/>
        </w:rPr>
        <w:t>sont rémunérées par application des prix unitaires HT fixés dans le tableau ci-après aux quantités commandées et réellement exécutées.</w:t>
      </w:r>
    </w:p>
    <w:tbl>
      <w:tblPr>
        <w:tblStyle w:val="Grilledutableau"/>
        <w:tblW w:w="9355" w:type="dxa"/>
        <w:tblInd w:w="108" w:type="dxa"/>
        <w:tblLayout w:type="fixed"/>
        <w:tblLook w:val="04A0" w:firstRow="1" w:lastRow="0" w:firstColumn="1" w:lastColumn="0" w:noHBand="0" w:noVBand="1"/>
      </w:tblPr>
      <w:tblGrid>
        <w:gridCol w:w="4536"/>
        <w:gridCol w:w="1701"/>
        <w:gridCol w:w="1559"/>
        <w:gridCol w:w="1559"/>
      </w:tblGrid>
      <w:tr w:rsidR="0054249F" w:rsidRPr="00712CF6" w:rsidTr="0054249F">
        <w:tc>
          <w:tcPr>
            <w:tcW w:w="453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4249F" w:rsidRPr="00712CF6" w:rsidRDefault="0054249F" w:rsidP="0054249F">
            <w:pPr>
              <w:spacing w:before="80"/>
              <w:rPr>
                <w:sz w:val="22"/>
                <w:szCs w:val="22"/>
              </w:rPr>
            </w:pPr>
            <w:r>
              <w:rPr>
                <w:sz w:val="22"/>
                <w:szCs w:val="22"/>
              </w:rPr>
              <w:t>Libellé</w:t>
            </w:r>
            <w:r w:rsidRPr="00712CF6">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4249F" w:rsidRPr="00712CF6" w:rsidRDefault="0054249F" w:rsidP="0054249F">
            <w:pPr>
              <w:spacing w:before="80"/>
              <w:jc w:val="center"/>
              <w:rPr>
                <w:sz w:val="22"/>
                <w:szCs w:val="22"/>
              </w:rPr>
            </w:pPr>
            <w:r w:rsidRPr="00712CF6">
              <w:rPr>
                <w:sz w:val="22"/>
                <w:szCs w:val="22"/>
              </w:rPr>
              <w:t>Unité</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4249F" w:rsidRPr="00712CF6" w:rsidRDefault="0054249F" w:rsidP="0054249F">
            <w:pPr>
              <w:spacing w:before="80"/>
              <w:jc w:val="center"/>
              <w:rPr>
                <w:sz w:val="22"/>
                <w:szCs w:val="22"/>
              </w:rPr>
            </w:pPr>
            <w:r w:rsidRPr="00712CF6">
              <w:rPr>
                <w:sz w:val="22"/>
                <w:szCs w:val="22"/>
              </w:rPr>
              <w:t>Prix unitaire</w:t>
            </w:r>
            <w:r>
              <w:rPr>
                <w:sz w:val="22"/>
                <w:szCs w:val="22"/>
              </w:rPr>
              <w:t xml:space="preserve"> contractuel HT</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4249F" w:rsidRPr="00712CF6" w:rsidRDefault="0054249F" w:rsidP="0054249F">
            <w:pPr>
              <w:spacing w:before="80"/>
              <w:jc w:val="center"/>
              <w:rPr>
                <w:sz w:val="22"/>
                <w:szCs w:val="22"/>
              </w:rPr>
            </w:pPr>
            <w:r w:rsidRPr="00712CF6">
              <w:rPr>
                <w:sz w:val="22"/>
                <w:szCs w:val="22"/>
              </w:rPr>
              <w:t>Prix unitaire</w:t>
            </w:r>
            <w:r>
              <w:rPr>
                <w:sz w:val="22"/>
                <w:szCs w:val="22"/>
              </w:rPr>
              <w:t xml:space="preserve"> indicatif TTC*</w:t>
            </w:r>
          </w:p>
        </w:tc>
      </w:tr>
      <w:tr w:rsidR="0054249F" w:rsidRPr="00A74062" w:rsidTr="0054249F">
        <w:tc>
          <w:tcPr>
            <w:tcW w:w="4536" w:type="dxa"/>
            <w:tcBorders>
              <w:top w:val="single" w:sz="4" w:space="0" w:color="auto"/>
              <w:left w:val="single" w:sz="4" w:space="0" w:color="auto"/>
              <w:bottom w:val="single" w:sz="4" w:space="0" w:color="auto"/>
              <w:right w:val="single" w:sz="4" w:space="0" w:color="auto"/>
            </w:tcBorders>
          </w:tcPr>
          <w:p w:rsidR="0054249F" w:rsidRPr="00A74062" w:rsidRDefault="0054249F" w:rsidP="0054249F">
            <w:pPr>
              <w:spacing w:before="60" w:after="60"/>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4249F" w:rsidRPr="00E23A36" w:rsidRDefault="0054249F" w:rsidP="0054249F">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54249F" w:rsidRPr="00A74062" w:rsidRDefault="0054249F" w:rsidP="0054249F">
            <w:pPr>
              <w:spacing w:before="60" w:after="60"/>
              <w:jc w:val="center"/>
              <w:rPr>
                <w:sz w:val="22"/>
                <w:szCs w:val="22"/>
              </w:rPr>
            </w:pPr>
            <w:r w:rsidRPr="00A74062">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rsidR="0054249F" w:rsidRPr="00A74062" w:rsidRDefault="0054249F" w:rsidP="0054249F">
            <w:pPr>
              <w:spacing w:before="60" w:after="60"/>
              <w:jc w:val="center"/>
              <w:rPr>
                <w:sz w:val="22"/>
                <w:szCs w:val="22"/>
              </w:rPr>
            </w:pPr>
            <w:r w:rsidRPr="00A74062">
              <w:rPr>
                <w:sz w:val="22"/>
                <w:szCs w:val="22"/>
              </w:rPr>
              <w:t>_______ F</w:t>
            </w:r>
          </w:p>
        </w:tc>
      </w:tr>
      <w:tr w:rsidR="0054249F" w:rsidRPr="00A74062" w:rsidTr="0054249F">
        <w:tc>
          <w:tcPr>
            <w:tcW w:w="4536" w:type="dxa"/>
            <w:tcBorders>
              <w:top w:val="single" w:sz="4" w:space="0" w:color="auto"/>
              <w:left w:val="single" w:sz="4" w:space="0" w:color="auto"/>
              <w:bottom w:val="single" w:sz="4" w:space="0" w:color="auto"/>
              <w:right w:val="single" w:sz="4" w:space="0" w:color="auto"/>
            </w:tcBorders>
          </w:tcPr>
          <w:p w:rsidR="0054249F" w:rsidRPr="00A74062" w:rsidRDefault="0054249F" w:rsidP="0054249F">
            <w:pPr>
              <w:spacing w:before="60" w:after="60"/>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4249F" w:rsidRPr="00E23A36" w:rsidRDefault="0054249F" w:rsidP="0054249F">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54249F" w:rsidRPr="00A74062" w:rsidRDefault="0054249F" w:rsidP="0054249F">
            <w:pPr>
              <w:spacing w:before="60" w:after="60"/>
              <w:jc w:val="center"/>
              <w:rPr>
                <w:sz w:val="22"/>
                <w:szCs w:val="22"/>
              </w:rPr>
            </w:pPr>
            <w:r w:rsidRPr="00A74062">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rsidR="0054249F" w:rsidRPr="00A74062" w:rsidRDefault="0054249F" w:rsidP="0054249F">
            <w:pPr>
              <w:spacing w:before="60" w:after="60"/>
              <w:jc w:val="center"/>
              <w:rPr>
                <w:sz w:val="22"/>
                <w:szCs w:val="22"/>
              </w:rPr>
            </w:pPr>
            <w:r w:rsidRPr="00A74062">
              <w:rPr>
                <w:sz w:val="22"/>
                <w:szCs w:val="22"/>
              </w:rPr>
              <w:t>_______ F</w:t>
            </w:r>
          </w:p>
        </w:tc>
      </w:tr>
      <w:tr w:rsidR="0054249F" w:rsidRPr="00A74062" w:rsidTr="0054249F">
        <w:tc>
          <w:tcPr>
            <w:tcW w:w="4536" w:type="dxa"/>
            <w:tcBorders>
              <w:top w:val="single" w:sz="4" w:space="0" w:color="auto"/>
              <w:left w:val="single" w:sz="4" w:space="0" w:color="auto"/>
              <w:bottom w:val="single" w:sz="4" w:space="0" w:color="auto"/>
              <w:right w:val="single" w:sz="4" w:space="0" w:color="auto"/>
            </w:tcBorders>
          </w:tcPr>
          <w:p w:rsidR="0054249F" w:rsidRDefault="0054249F" w:rsidP="0054249F">
            <w:pPr>
              <w:spacing w:before="60" w:after="60"/>
              <w:rPr>
                <w:color w:val="0070C0"/>
                <w:sz w:val="22"/>
                <w:szCs w:val="22"/>
              </w:rPr>
            </w:pPr>
          </w:p>
        </w:tc>
        <w:tc>
          <w:tcPr>
            <w:tcW w:w="1701" w:type="dxa"/>
            <w:tcBorders>
              <w:top w:val="single" w:sz="4" w:space="0" w:color="auto"/>
              <w:left w:val="single" w:sz="4" w:space="0" w:color="auto"/>
              <w:bottom w:val="single" w:sz="4" w:space="0" w:color="auto"/>
              <w:right w:val="single" w:sz="4" w:space="0" w:color="auto"/>
            </w:tcBorders>
          </w:tcPr>
          <w:p w:rsidR="0054249F" w:rsidRDefault="0054249F" w:rsidP="0054249F">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54249F" w:rsidRPr="00A74062" w:rsidRDefault="0054249F" w:rsidP="0054249F">
            <w:pPr>
              <w:spacing w:before="60" w:after="60"/>
              <w:jc w:val="center"/>
              <w:rPr>
                <w:sz w:val="22"/>
                <w:szCs w:val="22"/>
              </w:rPr>
            </w:pPr>
            <w:r w:rsidRPr="00A74062">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rsidR="0054249F" w:rsidRPr="00A74062" w:rsidRDefault="0054249F" w:rsidP="0054249F">
            <w:pPr>
              <w:spacing w:before="60" w:after="60"/>
              <w:jc w:val="center"/>
              <w:rPr>
                <w:sz w:val="22"/>
                <w:szCs w:val="22"/>
              </w:rPr>
            </w:pPr>
            <w:r w:rsidRPr="00A74062">
              <w:rPr>
                <w:sz w:val="22"/>
                <w:szCs w:val="22"/>
              </w:rPr>
              <w:t>_______ F</w:t>
            </w:r>
          </w:p>
        </w:tc>
      </w:tr>
      <w:tr w:rsidR="0054249F" w:rsidRPr="00A74062" w:rsidTr="0054249F">
        <w:tc>
          <w:tcPr>
            <w:tcW w:w="4536" w:type="dxa"/>
            <w:tcBorders>
              <w:top w:val="single" w:sz="4" w:space="0" w:color="auto"/>
              <w:left w:val="single" w:sz="4" w:space="0" w:color="auto"/>
              <w:bottom w:val="single" w:sz="4" w:space="0" w:color="auto"/>
              <w:right w:val="single" w:sz="4" w:space="0" w:color="auto"/>
            </w:tcBorders>
          </w:tcPr>
          <w:p w:rsidR="0054249F" w:rsidRPr="00A74062" w:rsidRDefault="0054249F" w:rsidP="0054249F">
            <w:pPr>
              <w:spacing w:before="60" w:after="60"/>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4249F" w:rsidRPr="00E23A36" w:rsidRDefault="0054249F" w:rsidP="0054249F">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54249F" w:rsidRPr="00A74062" w:rsidRDefault="0054249F" w:rsidP="0054249F">
            <w:pPr>
              <w:spacing w:before="60" w:after="60"/>
              <w:jc w:val="center"/>
              <w:rPr>
                <w:sz w:val="22"/>
                <w:szCs w:val="22"/>
              </w:rPr>
            </w:pPr>
            <w:r w:rsidRPr="00A74062">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rsidR="0054249F" w:rsidRPr="00A74062" w:rsidRDefault="0054249F" w:rsidP="0054249F">
            <w:pPr>
              <w:spacing w:before="60" w:after="60"/>
              <w:jc w:val="center"/>
              <w:rPr>
                <w:sz w:val="22"/>
                <w:szCs w:val="22"/>
              </w:rPr>
            </w:pPr>
            <w:r w:rsidRPr="00A74062">
              <w:rPr>
                <w:sz w:val="22"/>
                <w:szCs w:val="22"/>
              </w:rPr>
              <w:t>_______ F</w:t>
            </w:r>
          </w:p>
        </w:tc>
      </w:tr>
      <w:tr w:rsidR="0054249F" w:rsidRPr="00A74062" w:rsidTr="0054249F">
        <w:tc>
          <w:tcPr>
            <w:tcW w:w="4536" w:type="dxa"/>
            <w:tcBorders>
              <w:top w:val="single" w:sz="4" w:space="0" w:color="auto"/>
              <w:left w:val="single" w:sz="4" w:space="0" w:color="auto"/>
              <w:bottom w:val="single" w:sz="4" w:space="0" w:color="auto"/>
              <w:right w:val="single" w:sz="4" w:space="0" w:color="auto"/>
            </w:tcBorders>
          </w:tcPr>
          <w:p w:rsidR="0054249F" w:rsidRPr="00A74062" w:rsidRDefault="0054249F" w:rsidP="0054249F">
            <w:pPr>
              <w:spacing w:before="60" w:after="60"/>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4249F" w:rsidRPr="00E23A36" w:rsidRDefault="0054249F" w:rsidP="0054249F">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54249F" w:rsidRPr="00A74062" w:rsidRDefault="0054249F" w:rsidP="0054249F">
            <w:pPr>
              <w:spacing w:before="60" w:after="60"/>
              <w:jc w:val="center"/>
              <w:rPr>
                <w:sz w:val="22"/>
                <w:szCs w:val="22"/>
              </w:rPr>
            </w:pPr>
            <w:r w:rsidRPr="00A74062">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rsidR="0054249F" w:rsidRPr="00A74062" w:rsidRDefault="0054249F" w:rsidP="0054249F">
            <w:pPr>
              <w:spacing w:before="60" w:after="60"/>
              <w:jc w:val="center"/>
              <w:rPr>
                <w:sz w:val="22"/>
                <w:szCs w:val="22"/>
              </w:rPr>
            </w:pPr>
            <w:r w:rsidRPr="00A74062">
              <w:rPr>
                <w:sz w:val="22"/>
                <w:szCs w:val="22"/>
              </w:rPr>
              <w:t>_______ F</w:t>
            </w:r>
          </w:p>
        </w:tc>
      </w:tr>
      <w:tr w:rsidR="0054249F" w:rsidRPr="00A74062" w:rsidTr="0054249F">
        <w:tc>
          <w:tcPr>
            <w:tcW w:w="4536" w:type="dxa"/>
            <w:tcBorders>
              <w:top w:val="single" w:sz="4" w:space="0" w:color="auto"/>
              <w:left w:val="single" w:sz="4" w:space="0" w:color="auto"/>
              <w:bottom w:val="single" w:sz="4" w:space="0" w:color="auto"/>
              <w:right w:val="single" w:sz="4" w:space="0" w:color="auto"/>
            </w:tcBorders>
          </w:tcPr>
          <w:p w:rsidR="0054249F" w:rsidRPr="00B26737" w:rsidRDefault="0054249F" w:rsidP="0054249F">
            <w:pPr>
              <w:spacing w:before="60" w:after="60"/>
              <w:rPr>
                <w:color w:val="0070C0"/>
                <w:sz w:val="22"/>
                <w:szCs w:val="22"/>
              </w:rPr>
            </w:pPr>
          </w:p>
        </w:tc>
        <w:tc>
          <w:tcPr>
            <w:tcW w:w="1701" w:type="dxa"/>
            <w:tcBorders>
              <w:top w:val="single" w:sz="4" w:space="0" w:color="auto"/>
              <w:left w:val="single" w:sz="4" w:space="0" w:color="auto"/>
              <w:bottom w:val="single" w:sz="4" w:space="0" w:color="auto"/>
              <w:right w:val="single" w:sz="4" w:space="0" w:color="auto"/>
            </w:tcBorders>
          </w:tcPr>
          <w:p w:rsidR="0054249F" w:rsidRPr="00E23A36" w:rsidRDefault="0054249F" w:rsidP="0054249F">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54249F" w:rsidRPr="00A74062" w:rsidRDefault="0054249F" w:rsidP="0054249F">
            <w:pPr>
              <w:spacing w:before="60" w:after="60"/>
              <w:jc w:val="center"/>
              <w:rPr>
                <w:sz w:val="22"/>
                <w:szCs w:val="22"/>
              </w:rPr>
            </w:pPr>
            <w:r w:rsidRPr="00A74062">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rsidR="0054249F" w:rsidRPr="00A74062" w:rsidRDefault="0054249F" w:rsidP="0054249F">
            <w:pPr>
              <w:spacing w:before="60" w:after="60"/>
              <w:jc w:val="center"/>
              <w:rPr>
                <w:sz w:val="22"/>
                <w:szCs w:val="22"/>
              </w:rPr>
            </w:pPr>
            <w:r w:rsidRPr="00A74062">
              <w:rPr>
                <w:sz w:val="22"/>
                <w:szCs w:val="22"/>
              </w:rPr>
              <w:t>_______ F</w:t>
            </w:r>
          </w:p>
        </w:tc>
      </w:tr>
      <w:tr w:rsidR="0054249F" w:rsidRPr="00A74062" w:rsidTr="0054249F">
        <w:tc>
          <w:tcPr>
            <w:tcW w:w="4536" w:type="dxa"/>
            <w:tcBorders>
              <w:top w:val="single" w:sz="4" w:space="0" w:color="auto"/>
              <w:left w:val="single" w:sz="4" w:space="0" w:color="auto"/>
              <w:bottom w:val="single" w:sz="4" w:space="0" w:color="auto"/>
              <w:right w:val="single" w:sz="4" w:space="0" w:color="auto"/>
            </w:tcBorders>
          </w:tcPr>
          <w:p w:rsidR="0054249F" w:rsidRPr="00A74062" w:rsidRDefault="0054249F" w:rsidP="0054249F">
            <w:pPr>
              <w:spacing w:before="60" w:after="60"/>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4249F" w:rsidRPr="00E23A36" w:rsidRDefault="0054249F" w:rsidP="0054249F">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54249F" w:rsidRPr="00A74062" w:rsidRDefault="0054249F" w:rsidP="0054249F">
            <w:pPr>
              <w:spacing w:before="60" w:after="60"/>
              <w:jc w:val="center"/>
              <w:rPr>
                <w:sz w:val="22"/>
                <w:szCs w:val="22"/>
              </w:rPr>
            </w:pPr>
            <w:r w:rsidRPr="00A74062">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rsidR="0054249F" w:rsidRPr="00A74062" w:rsidRDefault="0054249F" w:rsidP="0054249F">
            <w:pPr>
              <w:spacing w:before="60" w:after="60"/>
              <w:jc w:val="center"/>
              <w:rPr>
                <w:sz w:val="22"/>
                <w:szCs w:val="22"/>
              </w:rPr>
            </w:pPr>
            <w:r w:rsidRPr="00A74062">
              <w:rPr>
                <w:sz w:val="22"/>
                <w:szCs w:val="22"/>
              </w:rPr>
              <w:t>_______ F</w:t>
            </w:r>
          </w:p>
        </w:tc>
      </w:tr>
    </w:tbl>
    <w:p w:rsidR="0054249F" w:rsidRDefault="0054249F" w:rsidP="0054249F">
      <w:pPr>
        <w:spacing w:before="80" w:after="120"/>
        <w:jc w:val="both"/>
        <w:rPr>
          <w:sz w:val="22"/>
          <w:szCs w:val="22"/>
        </w:rPr>
      </w:pPr>
      <w:r>
        <w:rPr>
          <w:sz w:val="22"/>
          <w:szCs w:val="22"/>
        </w:rPr>
        <w:t>La TGC en vigueur sera rajoutée aux factures correspondantes. Le prix unitaire TTC indiqué au tableau suivant est purement indicatif et correspond à la TGC applicable au moment de la remise de l’offre.</w:t>
      </w:r>
      <w:r w:rsidRPr="000938B3">
        <w:rPr>
          <w:sz w:val="22"/>
          <w:szCs w:val="22"/>
        </w:rPr>
        <w:t>* Taux de TGC indicatif au moment de la remise de l’offre</w:t>
      </w:r>
      <w:r>
        <w:rPr>
          <w:sz w:val="22"/>
          <w:szCs w:val="22"/>
        </w:rPr>
        <w:t> : __ %</w:t>
      </w:r>
    </w:p>
    <w:p w:rsidR="0054249F" w:rsidRDefault="0054249F" w:rsidP="00CF20F3">
      <w:pPr>
        <w:pStyle w:val="TITREII"/>
      </w:pPr>
    </w:p>
    <w:p w:rsidR="00BB4A02" w:rsidRDefault="00BB4A02" w:rsidP="00BB4A02">
      <w:pPr>
        <w:pStyle w:val="TITREII"/>
      </w:pPr>
      <w:bookmarkStart w:id="18" w:name="_Toc158970170"/>
      <w:r>
        <w:t>4.2.2</w:t>
      </w:r>
      <w:r w:rsidRPr="00860BBE">
        <w:t xml:space="preserve"> – </w:t>
      </w:r>
      <w:r>
        <w:t>Lot 2</w:t>
      </w:r>
      <w:bookmarkEnd w:id="18"/>
    </w:p>
    <w:p w:rsidR="00BB4A02" w:rsidRPr="00EC7104" w:rsidRDefault="00EC7104" w:rsidP="00BB4A02">
      <w:pPr>
        <w:pStyle w:val="TITREII"/>
        <w:rPr>
          <w:rFonts w:eastAsia="Times New Roman"/>
          <w:b w:val="0"/>
          <w:u w:val="none"/>
        </w:rPr>
      </w:pPr>
      <w:bookmarkStart w:id="19" w:name="_Toc158970171"/>
      <w:r w:rsidRPr="00EC7104">
        <w:rPr>
          <w:rFonts w:eastAsia="Times New Roman"/>
          <w:b w:val="0"/>
          <w:u w:val="none"/>
        </w:rPr>
        <w:t>-----------</w:t>
      </w:r>
      <w:bookmarkEnd w:id="19"/>
    </w:p>
    <w:p w:rsidR="00BB4A02" w:rsidRPr="00CF20F3" w:rsidRDefault="00BB4A02" w:rsidP="00BB4A02">
      <w:pPr>
        <w:pStyle w:val="TITREII"/>
      </w:pPr>
      <w:bookmarkStart w:id="20" w:name="_Toc158970172"/>
      <w:r>
        <w:lastRenderedPageBreak/>
        <w:t>4.2.2.1 Prestations au forfait</w:t>
      </w:r>
      <w:bookmarkEnd w:id="20"/>
    </w:p>
    <w:p w:rsidR="00BB4A02" w:rsidRPr="00E70E18" w:rsidRDefault="00BB4A02" w:rsidP="00BB4A02">
      <w:pPr>
        <w:spacing w:before="80" w:after="120"/>
        <w:jc w:val="both"/>
        <w:rPr>
          <w:color w:val="0070C0"/>
          <w:sz w:val="22"/>
          <w:szCs w:val="22"/>
        </w:rPr>
      </w:pPr>
      <w:r>
        <w:rPr>
          <w:sz w:val="22"/>
          <w:szCs w:val="22"/>
        </w:rPr>
        <w:t xml:space="preserve">Les </w:t>
      </w:r>
      <w:r w:rsidRPr="00507FEA">
        <w:rPr>
          <w:sz w:val="22"/>
          <w:szCs w:val="22"/>
        </w:rPr>
        <w:t>prestations suivantes </w:t>
      </w:r>
      <w:r w:rsidRPr="006503C1">
        <w:rPr>
          <w:sz w:val="22"/>
          <w:szCs w:val="22"/>
        </w:rPr>
        <w:t>s</w:t>
      </w:r>
      <w:r>
        <w:rPr>
          <w:sz w:val="22"/>
          <w:szCs w:val="22"/>
        </w:rPr>
        <w:t>ont rémunérées par un prix global et forfaitaire décomposé dans le tableau suivant.</w:t>
      </w:r>
    </w:p>
    <w:p w:rsidR="00BB4A02" w:rsidRDefault="00BB4A02" w:rsidP="00BB4A02">
      <w:pPr>
        <w:spacing w:before="80" w:after="120"/>
        <w:jc w:val="both"/>
        <w:rPr>
          <w:sz w:val="22"/>
          <w:szCs w:val="22"/>
        </w:rPr>
      </w:pPr>
      <w:r>
        <w:rPr>
          <w:sz w:val="22"/>
          <w:szCs w:val="22"/>
        </w:rPr>
        <w:t>Décomposition du prix global et forfaitaire :</w:t>
      </w:r>
    </w:p>
    <w:tbl>
      <w:tblPr>
        <w:tblStyle w:val="Grilledutableau"/>
        <w:tblW w:w="9356" w:type="dxa"/>
        <w:tblInd w:w="108" w:type="dxa"/>
        <w:tblLayout w:type="fixed"/>
        <w:tblLook w:val="04A0" w:firstRow="1" w:lastRow="0" w:firstColumn="1" w:lastColumn="0" w:noHBand="0" w:noVBand="1"/>
      </w:tblPr>
      <w:tblGrid>
        <w:gridCol w:w="3402"/>
        <w:gridCol w:w="1418"/>
        <w:gridCol w:w="1559"/>
        <w:gridCol w:w="1418"/>
        <w:gridCol w:w="1559"/>
      </w:tblGrid>
      <w:tr w:rsidR="00BB4A02" w:rsidRPr="00712CF6" w:rsidTr="00916360">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B4A02" w:rsidRPr="00712CF6" w:rsidRDefault="00BB4A02" w:rsidP="00916360">
            <w:pPr>
              <w:spacing w:before="80"/>
              <w:rPr>
                <w:sz w:val="22"/>
                <w:szCs w:val="22"/>
              </w:rPr>
            </w:pPr>
            <w:r>
              <w:rPr>
                <w:sz w:val="22"/>
                <w:szCs w:val="22"/>
              </w:rPr>
              <w:t>Libellé</w:t>
            </w:r>
            <w:r w:rsidRPr="00712CF6">
              <w:rPr>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B4A02" w:rsidRPr="00712CF6" w:rsidRDefault="00BB4A02" w:rsidP="00916360">
            <w:pPr>
              <w:spacing w:before="80"/>
              <w:jc w:val="center"/>
              <w:rPr>
                <w:sz w:val="22"/>
                <w:szCs w:val="22"/>
              </w:rPr>
            </w:pPr>
            <w:r w:rsidRPr="00712CF6">
              <w:rPr>
                <w:sz w:val="22"/>
                <w:szCs w:val="22"/>
              </w:rPr>
              <w:t>Unité</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B4A02" w:rsidRPr="00712CF6" w:rsidRDefault="00BB4A02" w:rsidP="00916360">
            <w:pPr>
              <w:spacing w:before="80"/>
              <w:jc w:val="center"/>
              <w:rPr>
                <w:sz w:val="22"/>
                <w:szCs w:val="22"/>
              </w:rPr>
            </w:pPr>
            <w:r w:rsidRPr="00712CF6">
              <w:rPr>
                <w:sz w:val="22"/>
                <w:szCs w:val="22"/>
              </w:rPr>
              <w:t xml:space="preserve">Prix </w:t>
            </w:r>
            <w:r>
              <w:rPr>
                <w:sz w:val="22"/>
                <w:szCs w:val="22"/>
              </w:rPr>
              <w:t>unitaire HT</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B4A02" w:rsidRPr="00712CF6" w:rsidRDefault="00BB4A02" w:rsidP="00916360">
            <w:pPr>
              <w:spacing w:before="80"/>
              <w:jc w:val="center"/>
              <w:rPr>
                <w:sz w:val="22"/>
                <w:szCs w:val="22"/>
              </w:rPr>
            </w:pPr>
            <w:r>
              <w:rPr>
                <w:sz w:val="22"/>
                <w:szCs w:val="22"/>
              </w:rPr>
              <w:t>Quantité</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B4A02" w:rsidRPr="00712CF6" w:rsidRDefault="00BB4A02" w:rsidP="00916360">
            <w:pPr>
              <w:spacing w:before="80"/>
              <w:jc w:val="center"/>
              <w:rPr>
                <w:sz w:val="22"/>
                <w:szCs w:val="22"/>
              </w:rPr>
            </w:pPr>
            <w:r w:rsidRPr="00712CF6">
              <w:rPr>
                <w:sz w:val="22"/>
                <w:szCs w:val="22"/>
              </w:rPr>
              <w:t xml:space="preserve">Montant </w:t>
            </w:r>
            <w:r>
              <w:rPr>
                <w:sz w:val="22"/>
                <w:szCs w:val="22"/>
              </w:rPr>
              <w:t xml:space="preserve">total </w:t>
            </w:r>
            <w:r w:rsidRPr="00712CF6">
              <w:rPr>
                <w:sz w:val="22"/>
                <w:szCs w:val="22"/>
              </w:rPr>
              <w:t>HT</w:t>
            </w:r>
          </w:p>
        </w:tc>
      </w:tr>
      <w:tr w:rsidR="00BB4A02" w:rsidRPr="00A74062" w:rsidTr="00916360">
        <w:tc>
          <w:tcPr>
            <w:tcW w:w="3402" w:type="dxa"/>
            <w:tcBorders>
              <w:top w:val="single" w:sz="4" w:space="0" w:color="auto"/>
              <w:left w:val="single" w:sz="4" w:space="0" w:color="auto"/>
              <w:bottom w:val="single" w:sz="4" w:space="0" w:color="auto"/>
              <w:right w:val="single" w:sz="4" w:space="0" w:color="auto"/>
            </w:tcBorders>
          </w:tcPr>
          <w:p w:rsidR="00BB4A02" w:rsidRPr="004B1C6B" w:rsidRDefault="00BB4A02" w:rsidP="00916360">
            <w:pPr>
              <w:spacing w:before="60" w:after="60"/>
              <w:rPr>
                <w:color w:val="0070C0"/>
                <w:sz w:val="22"/>
                <w:szCs w:val="22"/>
              </w:rPr>
            </w:pPr>
          </w:p>
        </w:tc>
        <w:tc>
          <w:tcPr>
            <w:tcW w:w="1418" w:type="dxa"/>
            <w:tcBorders>
              <w:top w:val="single" w:sz="4" w:space="0" w:color="auto"/>
              <w:left w:val="single" w:sz="4" w:space="0" w:color="auto"/>
              <w:bottom w:val="single" w:sz="4" w:space="0" w:color="auto"/>
              <w:right w:val="single" w:sz="4" w:space="0" w:color="auto"/>
            </w:tcBorders>
          </w:tcPr>
          <w:p w:rsidR="00BB4A02" w:rsidRPr="00E23A36" w:rsidRDefault="00BB4A02" w:rsidP="00916360">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BB4A02" w:rsidRPr="00A74062" w:rsidRDefault="00BB4A02" w:rsidP="00916360">
            <w:pPr>
              <w:spacing w:before="60" w:after="60"/>
              <w:jc w:val="center"/>
              <w:rPr>
                <w:sz w:val="22"/>
                <w:szCs w:val="22"/>
              </w:rPr>
            </w:pPr>
            <w:r w:rsidRPr="00A74062">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rsidR="00BB4A02" w:rsidRPr="00E23A36" w:rsidRDefault="00BB4A02" w:rsidP="00916360">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BB4A02" w:rsidRPr="00A74062" w:rsidRDefault="00BB4A02" w:rsidP="00916360">
            <w:pPr>
              <w:spacing w:before="60" w:after="60"/>
              <w:jc w:val="center"/>
              <w:rPr>
                <w:sz w:val="22"/>
                <w:szCs w:val="22"/>
              </w:rPr>
            </w:pPr>
            <w:r w:rsidRPr="00A74062">
              <w:rPr>
                <w:sz w:val="22"/>
                <w:szCs w:val="22"/>
              </w:rPr>
              <w:t>_______ F</w:t>
            </w:r>
          </w:p>
        </w:tc>
      </w:tr>
      <w:tr w:rsidR="00BB4A02" w:rsidRPr="00A74062" w:rsidTr="00916360">
        <w:tc>
          <w:tcPr>
            <w:tcW w:w="3402" w:type="dxa"/>
            <w:tcBorders>
              <w:top w:val="single" w:sz="4" w:space="0" w:color="auto"/>
              <w:left w:val="single" w:sz="4" w:space="0" w:color="auto"/>
              <w:bottom w:val="single" w:sz="4" w:space="0" w:color="auto"/>
              <w:right w:val="single" w:sz="4" w:space="0" w:color="auto"/>
            </w:tcBorders>
          </w:tcPr>
          <w:p w:rsidR="00BB4A02" w:rsidRPr="004B1C6B" w:rsidRDefault="00BB4A02" w:rsidP="00916360">
            <w:pPr>
              <w:spacing w:before="60" w:after="60"/>
              <w:rPr>
                <w:color w:val="0070C0"/>
                <w:sz w:val="22"/>
                <w:szCs w:val="22"/>
              </w:rPr>
            </w:pPr>
          </w:p>
        </w:tc>
        <w:tc>
          <w:tcPr>
            <w:tcW w:w="1418" w:type="dxa"/>
            <w:tcBorders>
              <w:top w:val="single" w:sz="4" w:space="0" w:color="auto"/>
              <w:left w:val="single" w:sz="4" w:space="0" w:color="auto"/>
              <w:bottom w:val="single" w:sz="4" w:space="0" w:color="auto"/>
              <w:right w:val="single" w:sz="4" w:space="0" w:color="auto"/>
            </w:tcBorders>
          </w:tcPr>
          <w:p w:rsidR="00BB4A02" w:rsidRPr="00E23A36" w:rsidRDefault="00BB4A02" w:rsidP="00916360">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BB4A02" w:rsidRPr="00A74062" w:rsidRDefault="00BB4A02" w:rsidP="00916360">
            <w:pPr>
              <w:spacing w:before="60" w:after="60"/>
              <w:jc w:val="center"/>
              <w:rPr>
                <w:sz w:val="22"/>
                <w:szCs w:val="22"/>
              </w:rPr>
            </w:pPr>
            <w:r w:rsidRPr="00A74062">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rsidR="00BB4A02" w:rsidRPr="00E23A36" w:rsidRDefault="00BB4A02" w:rsidP="00916360">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BB4A02" w:rsidRPr="00A74062" w:rsidRDefault="00BB4A02" w:rsidP="00916360">
            <w:pPr>
              <w:spacing w:before="60" w:after="60"/>
              <w:jc w:val="center"/>
              <w:rPr>
                <w:sz w:val="22"/>
                <w:szCs w:val="22"/>
              </w:rPr>
            </w:pPr>
            <w:r w:rsidRPr="00A74062">
              <w:rPr>
                <w:sz w:val="22"/>
                <w:szCs w:val="22"/>
              </w:rPr>
              <w:t>_______ F</w:t>
            </w:r>
          </w:p>
        </w:tc>
      </w:tr>
      <w:tr w:rsidR="00BB4A02" w:rsidRPr="00A74062" w:rsidTr="00916360">
        <w:tc>
          <w:tcPr>
            <w:tcW w:w="3402" w:type="dxa"/>
            <w:tcBorders>
              <w:top w:val="single" w:sz="4" w:space="0" w:color="auto"/>
              <w:left w:val="single" w:sz="4" w:space="0" w:color="auto"/>
              <w:bottom w:val="single" w:sz="4" w:space="0" w:color="auto"/>
              <w:right w:val="single" w:sz="4" w:space="0" w:color="auto"/>
            </w:tcBorders>
          </w:tcPr>
          <w:p w:rsidR="00BB4A02" w:rsidRPr="004B1C6B" w:rsidRDefault="00BB4A02" w:rsidP="00916360">
            <w:pPr>
              <w:spacing w:before="60" w:after="60"/>
              <w:rPr>
                <w:color w:val="0070C0"/>
                <w:sz w:val="22"/>
                <w:szCs w:val="22"/>
              </w:rPr>
            </w:pPr>
          </w:p>
        </w:tc>
        <w:tc>
          <w:tcPr>
            <w:tcW w:w="1418" w:type="dxa"/>
            <w:tcBorders>
              <w:top w:val="single" w:sz="4" w:space="0" w:color="auto"/>
              <w:left w:val="single" w:sz="4" w:space="0" w:color="auto"/>
              <w:bottom w:val="single" w:sz="4" w:space="0" w:color="auto"/>
              <w:right w:val="single" w:sz="4" w:space="0" w:color="auto"/>
            </w:tcBorders>
          </w:tcPr>
          <w:p w:rsidR="00BB4A02" w:rsidRPr="00E23A36" w:rsidRDefault="00BB4A02" w:rsidP="00916360">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BB4A02" w:rsidRPr="00A74062" w:rsidRDefault="00BB4A02" w:rsidP="00916360">
            <w:pPr>
              <w:spacing w:before="60" w:after="60"/>
              <w:jc w:val="center"/>
              <w:rPr>
                <w:sz w:val="22"/>
                <w:szCs w:val="22"/>
              </w:rPr>
            </w:pPr>
            <w:r w:rsidRPr="00A74062">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rsidR="00BB4A02" w:rsidRPr="00E23A36" w:rsidRDefault="00BB4A02" w:rsidP="00916360">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BB4A02" w:rsidRPr="00A74062" w:rsidRDefault="00BB4A02" w:rsidP="00916360">
            <w:pPr>
              <w:spacing w:before="60" w:after="60"/>
              <w:jc w:val="center"/>
              <w:rPr>
                <w:sz w:val="22"/>
                <w:szCs w:val="22"/>
              </w:rPr>
            </w:pPr>
            <w:r w:rsidRPr="00A74062">
              <w:rPr>
                <w:sz w:val="22"/>
                <w:szCs w:val="22"/>
              </w:rPr>
              <w:t>_______ F</w:t>
            </w:r>
          </w:p>
        </w:tc>
      </w:tr>
      <w:tr w:rsidR="00BB4A02" w:rsidRPr="00A74062" w:rsidTr="00916360">
        <w:tc>
          <w:tcPr>
            <w:tcW w:w="3402" w:type="dxa"/>
            <w:tcBorders>
              <w:top w:val="single" w:sz="4" w:space="0" w:color="auto"/>
              <w:left w:val="single" w:sz="4" w:space="0" w:color="auto"/>
              <w:bottom w:val="single" w:sz="4" w:space="0" w:color="auto"/>
              <w:right w:val="single" w:sz="4" w:space="0" w:color="auto"/>
            </w:tcBorders>
          </w:tcPr>
          <w:p w:rsidR="00BB4A02" w:rsidRPr="004B1C6B" w:rsidRDefault="00BB4A02" w:rsidP="00916360">
            <w:pPr>
              <w:spacing w:before="60" w:after="60"/>
              <w:rPr>
                <w:color w:val="0070C0"/>
                <w:sz w:val="22"/>
                <w:szCs w:val="22"/>
              </w:rPr>
            </w:pPr>
          </w:p>
        </w:tc>
        <w:tc>
          <w:tcPr>
            <w:tcW w:w="1418" w:type="dxa"/>
            <w:tcBorders>
              <w:top w:val="single" w:sz="4" w:space="0" w:color="auto"/>
              <w:left w:val="single" w:sz="4" w:space="0" w:color="auto"/>
              <w:bottom w:val="single" w:sz="4" w:space="0" w:color="auto"/>
              <w:right w:val="single" w:sz="4" w:space="0" w:color="auto"/>
            </w:tcBorders>
          </w:tcPr>
          <w:p w:rsidR="00BB4A02" w:rsidRPr="00E23A36" w:rsidRDefault="00BB4A02" w:rsidP="00916360">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BB4A02" w:rsidRPr="00A74062" w:rsidRDefault="00BB4A02" w:rsidP="00916360">
            <w:pPr>
              <w:spacing w:before="60" w:after="60"/>
              <w:jc w:val="center"/>
              <w:rPr>
                <w:sz w:val="22"/>
                <w:szCs w:val="22"/>
              </w:rPr>
            </w:pPr>
            <w:r w:rsidRPr="00A74062">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rsidR="00BB4A02" w:rsidRPr="00E23A36" w:rsidRDefault="00BB4A02" w:rsidP="00916360">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BB4A02" w:rsidRPr="00A74062" w:rsidRDefault="00BB4A02" w:rsidP="00916360">
            <w:pPr>
              <w:spacing w:before="60" w:after="60"/>
              <w:jc w:val="center"/>
              <w:rPr>
                <w:sz w:val="22"/>
                <w:szCs w:val="22"/>
              </w:rPr>
            </w:pPr>
            <w:r w:rsidRPr="00A74062">
              <w:rPr>
                <w:sz w:val="22"/>
                <w:szCs w:val="22"/>
              </w:rPr>
              <w:t>_______ F</w:t>
            </w:r>
          </w:p>
        </w:tc>
      </w:tr>
      <w:tr w:rsidR="00BB4A02" w:rsidRPr="00A74062" w:rsidTr="00916360">
        <w:tc>
          <w:tcPr>
            <w:tcW w:w="3402" w:type="dxa"/>
            <w:tcBorders>
              <w:top w:val="single" w:sz="4" w:space="0" w:color="auto"/>
              <w:left w:val="single" w:sz="4" w:space="0" w:color="auto"/>
              <w:bottom w:val="single" w:sz="4" w:space="0" w:color="auto"/>
              <w:right w:val="single" w:sz="4" w:space="0" w:color="auto"/>
            </w:tcBorders>
          </w:tcPr>
          <w:p w:rsidR="00BB4A02" w:rsidRPr="004B1C6B" w:rsidRDefault="00BB4A02" w:rsidP="00916360">
            <w:pPr>
              <w:spacing w:before="60" w:after="60"/>
              <w:rPr>
                <w:color w:val="0070C0"/>
                <w:sz w:val="22"/>
                <w:szCs w:val="22"/>
              </w:rPr>
            </w:pPr>
          </w:p>
        </w:tc>
        <w:tc>
          <w:tcPr>
            <w:tcW w:w="1418" w:type="dxa"/>
            <w:tcBorders>
              <w:top w:val="single" w:sz="4" w:space="0" w:color="auto"/>
              <w:left w:val="single" w:sz="4" w:space="0" w:color="auto"/>
              <w:bottom w:val="single" w:sz="4" w:space="0" w:color="auto"/>
              <w:right w:val="single" w:sz="4" w:space="0" w:color="auto"/>
            </w:tcBorders>
          </w:tcPr>
          <w:p w:rsidR="00BB4A02" w:rsidRPr="00E23A36" w:rsidRDefault="00BB4A02" w:rsidP="00916360">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BB4A02" w:rsidRPr="00A74062" w:rsidRDefault="00BB4A02" w:rsidP="00916360">
            <w:pPr>
              <w:spacing w:before="60" w:after="60"/>
              <w:jc w:val="center"/>
              <w:rPr>
                <w:sz w:val="22"/>
                <w:szCs w:val="22"/>
              </w:rPr>
            </w:pPr>
            <w:r w:rsidRPr="00A74062">
              <w:rPr>
                <w:sz w:val="22"/>
                <w:szCs w:val="22"/>
              </w:rPr>
              <w:t>_______ F</w:t>
            </w:r>
          </w:p>
        </w:tc>
        <w:tc>
          <w:tcPr>
            <w:tcW w:w="1418" w:type="dxa"/>
            <w:tcBorders>
              <w:top w:val="single" w:sz="4" w:space="0" w:color="auto"/>
              <w:left w:val="single" w:sz="4" w:space="0" w:color="auto"/>
              <w:bottom w:val="single" w:sz="4" w:space="0" w:color="auto"/>
              <w:right w:val="single" w:sz="4" w:space="0" w:color="auto"/>
            </w:tcBorders>
          </w:tcPr>
          <w:p w:rsidR="00BB4A02" w:rsidRPr="00E23A36" w:rsidRDefault="00BB4A02" w:rsidP="00916360">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BB4A02" w:rsidRPr="00A74062" w:rsidRDefault="00BB4A02" w:rsidP="00916360">
            <w:pPr>
              <w:spacing w:before="60" w:after="60"/>
              <w:jc w:val="center"/>
              <w:rPr>
                <w:sz w:val="22"/>
                <w:szCs w:val="22"/>
              </w:rPr>
            </w:pPr>
            <w:r w:rsidRPr="00A74062">
              <w:rPr>
                <w:sz w:val="22"/>
                <w:szCs w:val="22"/>
              </w:rPr>
              <w:t>_______ F</w:t>
            </w:r>
          </w:p>
        </w:tc>
      </w:tr>
      <w:tr w:rsidR="00BB4A02" w:rsidRPr="00A74062" w:rsidTr="00916360">
        <w:tc>
          <w:tcPr>
            <w:tcW w:w="3402" w:type="dxa"/>
            <w:tcBorders>
              <w:top w:val="single" w:sz="4" w:space="0" w:color="auto"/>
              <w:left w:val="nil"/>
              <w:bottom w:val="nil"/>
              <w:right w:val="nil"/>
            </w:tcBorders>
          </w:tcPr>
          <w:p w:rsidR="00BB4A02" w:rsidRPr="00A74062" w:rsidRDefault="00BB4A02" w:rsidP="00916360">
            <w:pPr>
              <w:spacing w:before="60" w:after="60"/>
              <w:rPr>
                <w:sz w:val="22"/>
                <w:szCs w:val="22"/>
              </w:rPr>
            </w:pPr>
          </w:p>
        </w:tc>
        <w:tc>
          <w:tcPr>
            <w:tcW w:w="1418" w:type="dxa"/>
            <w:tcBorders>
              <w:top w:val="single" w:sz="4" w:space="0" w:color="auto"/>
              <w:left w:val="nil"/>
              <w:bottom w:val="nil"/>
              <w:right w:val="nil"/>
            </w:tcBorders>
          </w:tcPr>
          <w:p w:rsidR="00BB4A02" w:rsidRPr="00A74062" w:rsidRDefault="00BB4A02" w:rsidP="00916360">
            <w:pPr>
              <w:spacing w:before="80"/>
              <w:jc w:val="center"/>
              <w:rPr>
                <w:sz w:val="22"/>
                <w:szCs w:val="22"/>
              </w:rPr>
            </w:pPr>
          </w:p>
        </w:tc>
        <w:tc>
          <w:tcPr>
            <w:tcW w:w="1559" w:type="dxa"/>
            <w:tcBorders>
              <w:top w:val="single" w:sz="4" w:space="0" w:color="auto"/>
              <w:left w:val="nil"/>
              <w:bottom w:val="nil"/>
              <w:right w:val="single" w:sz="4" w:space="0" w:color="auto"/>
            </w:tcBorders>
          </w:tcPr>
          <w:p w:rsidR="00BB4A02" w:rsidRPr="00A74062" w:rsidRDefault="00BB4A02" w:rsidP="00916360">
            <w:pPr>
              <w:spacing w:before="8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BB4A02" w:rsidRPr="00A74062" w:rsidRDefault="00BB4A02" w:rsidP="00916360">
            <w:pPr>
              <w:spacing w:before="80"/>
              <w:jc w:val="center"/>
              <w:rPr>
                <w:sz w:val="22"/>
                <w:szCs w:val="22"/>
              </w:rPr>
            </w:pPr>
            <w:r w:rsidRPr="00A74062">
              <w:rPr>
                <w:sz w:val="22"/>
                <w:szCs w:val="22"/>
              </w:rPr>
              <w:t>TOTAL HT</w:t>
            </w:r>
          </w:p>
        </w:tc>
        <w:tc>
          <w:tcPr>
            <w:tcW w:w="1559" w:type="dxa"/>
            <w:tcBorders>
              <w:top w:val="single" w:sz="4" w:space="0" w:color="auto"/>
              <w:left w:val="single" w:sz="4" w:space="0" w:color="auto"/>
              <w:bottom w:val="single" w:sz="4" w:space="0" w:color="auto"/>
              <w:right w:val="single" w:sz="4" w:space="0" w:color="auto"/>
            </w:tcBorders>
          </w:tcPr>
          <w:p w:rsidR="00BB4A02" w:rsidRPr="00A74062" w:rsidRDefault="00BB4A02" w:rsidP="00916360">
            <w:pPr>
              <w:spacing w:before="60" w:after="60"/>
              <w:jc w:val="center"/>
              <w:rPr>
                <w:sz w:val="22"/>
                <w:szCs w:val="22"/>
              </w:rPr>
            </w:pPr>
            <w:r w:rsidRPr="00A74062">
              <w:rPr>
                <w:sz w:val="22"/>
                <w:szCs w:val="22"/>
              </w:rPr>
              <w:t>_______ F</w:t>
            </w:r>
          </w:p>
        </w:tc>
      </w:tr>
    </w:tbl>
    <w:p w:rsidR="00BB4A02" w:rsidRDefault="00BB4A02" w:rsidP="00BB4A02">
      <w:pPr>
        <w:spacing w:before="80" w:after="120"/>
        <w:jc w:val="both"/>
        <w:rPr>
          <w:sz w:val="22"/>
          <w:szCs w:val="22"/>
        </w:rPr>
      </w:pPr>
      <w:r>
        <w:rPr>
          <w:sz w:val="22"/>
          <w:szCs w:val="22"/>
        </w:rPr>
        <w:t>Le montant global et forfaitaire HT est : ___________________ F.</w:t>
      </w:r>
    </w:p>
    <w:p w:rsidR="00BB4A02" w:rsidRDefault="00BB4A02" w:rsidP="00BB4A02">
      <w:pPr>
        <w:spacing w:before="80" w:after="120"/>
        <w:jc w:val="both"/>
        <w:rPr>
          <w:sz w:val="22"/>
          <w:szCs w:val="22"/>
        </w:rPr>
      </w:pPr>
      <w:r>
        <w:rPr>
          <w:sz w:val="22"/>
          <w:szCs w:val="22"/>
        </w:rPr>
        <w:t>La TGC en vigueur sera rajoutée aux factures correspondantes.</w:t>
      </w:r>
    </w:p>
    <w:p w:rsidR="00BB4A02" w:rsidRDefault="00BB4A02" w:rsidP="00BB4A02">
      <w:pPr>
        <w:spacing w:before="80" w:after="120"/>
        <w:jc w:val="both"/>
        <w:rPr>
          <w:sz w:val="22"/>
          <w:szCs w:val="22"/>
        </w:rPr>
      </w:pPr>
      <w:r>
        <w:rPr>
          <w:sz w:val="22"/>
          <w:szCs w:val="22"/>
        </w:rPr>
        <w:t>A titre purement indicatif, au moment de la remise de l’offre :</w:t>
      </w:r>
    </w:p>
    <w:p w:rsidR="00BB4A02" w:rsidRDefault="00BB4A02" w:rsidP="00BB4A02">
      <w:pPr>
        <w:spacing w:before="80" w:after="120"/>
        <w:jc w:val="both"/>
        <w:rPr>
          <w:sz w:val="22"/>
          <w:szCs w:val="22"/>
        </w:rPr>
      </w:pPr>
      <w:r>
        <w:rPr>
          <w:sz w:val="22"/>
          <w:szCs w:val="22"/>
        </w:rPr>
        <w:t>- le taux de TGC applicable est de : __ %.</w:t>
      </w:r>
    </w:p>
    <w:p w:rsidR="00BB4A02" w:rsidRDefault="00BB4A02" w:rsidP="00BB4A02">
      <w:pPr>
        <w:spacing w:before="80" w:after="120"/>
        <w:jc w:val="both"/>
        <w:rPr>
          <w:sz w:val="22"/>
          <w:szCs w:val="22"/>
        </w:rPr>
      </w:pPr>
      <w:r>
        <w:rPr>
          <w:sz w:val="22"/>
          <w:szCs w:val="22"/>
        </w:rPr>
        <w:t>- le montant global et forfaitaire TTC est : _____________________ F.</w:t>
      </w:r>
    </w:p>
    <w:p w:rsidR="00BB4A02" w:rsidRDefault="00BB4A02" w:rsidP="00BB4A02">
      <w:pPr>
        <w:pStyle w:val="TITREII"/>
      </w:pPr>
    </w:p>
    <w:p w:rsidR="00BB4A02" w:rsidRPr="00CF20F3" w:rsidRDefault="00BB4A02" w:rsidP="00BB4A02">
      <w:pPr>
        <w:pStyle w:val="TITREII"/>
      </w:pPr>
      <w:bookmarkStart w:id="21" w:name="_Toc158970173"/>
      <w:r>
        <w:t>4.2.2.2 Prestations au forfait</w:t>
      </w:r>
      <w:bookmarkEnd w:id="21"/>
    </w:p>
    <w:p w:rsidR="00BB4A02" w:rsidRDefault="00BB4A02" w:rsidP="00BB4A02">
      <w:pPr>
        <w:spacing w:line="288" w:lineRule="auto"/>
        <w:jc w:val="both"/>
        <w:rPr>
          <w:sz w:val="22"/>
          <w:szCs w:val="22"/>
        </w:rPr>
      </w:pPr>
      <w:r>
        <w:rPr>
          <w:sz w:val="22"/>
          <w:szCs w:val="22"/>
        </w:rPr>
        <w:t>Les prestations suivantes</w:t>
      </w:r>
      <w:r w:rsidRPr="00DC2518">
        <w:rPr>
          <w:color w:val="0070C0"/>
          <w:sz w:val="22"/>
          <w:szCs w:val="22"/>
        </w:rPr>
        <w:t xml:space="preserve"> </w:t>
      </w:r>
      <w:r>
        <w:rPr>
          <w:sz w:val="22"/>
          <w:szCs w:val="22"/>
        </w:rPr>
        <w:t>sont rémunérées par application des prix unitaires HT fixés dans le tableau ci-après aux quantités commandées et réellement exécutées.</w:t>
      </w:r>
    </w:p>
    <w:tbl>
      <w:tblPr>
        <w:tblStyle w:val="Grilledutableau"/>
        <w:tblW w:w="9355" w:type="dxa"/>
        <w:tblInd w:w="108" w:type="dxa"/>
        <w:tblLayout w:type="fixed"/>
        <w:tblLook w:val="04A0" w:firstRow="1" w:lastRow="0" w:firstColumn="1" w:lastColumn="0" w:noHBand="0" w:noVBand="1"/>
      </w:tblPr>
      <w:tblGrid>
        <w:gridCol w:w="4536"/>
        <w:gridCol w:w="1701"/>
        <w:gridCol w:w="1559"/>
        <w:gridCol w:w="1559"/>
      </w:tblGrid>
      <w:tr w:rsidR="00BB4A02" w:rsidRPr="00712CF6" w:rsidTr="00916360">
        <w:tc>
          <w:tcPr>
            <w:tcW w:w="453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B4A02" w:rsidRPr="00712CF6" w:rsidRDefault="00BB4A02" w:rsidP="00916360">
            <w:pPr>
              <w:spacing w:before="80"/>
              <w:rPr>
                <w:sz w:val="22"/>
                <w:szCs w:val="22"/>
              </w:rPr>
            </w:pPr>
            <w:r>
              <w:rPr>
                <w:sz w:val="22"/>
                <w:szCs w:val="22"/>
              </w:rPr>
              <w:t>Libellé</w:t>
            </w:r>
            <w:r w:rsidRPr="00712CF6">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B4A02" w:rsidRPr="00712CF6" w:rsidRDefault="00BB4A02" w:rsidP="00916360">
            <w:pPr>
              <w:spacing w:before="80"/>
              <w:jc w:val="center"/>
              <w:rPr>
                <w:sz w:val="22"/>
                <w:szCs w:val="22"/>
              </w:rPr>
            </w:pPr>
            <w:r w:rsidRPr="00712CF6">
              <w:rPr>
                <w:sz w:val="22"/>
                <w:szCs w:val="22"/>
              </w:rPr>
              <w:t>Unité</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B4A02" w:rsidRPr="00712CF6" w:rsidRDefault="00BB4A02" w:rsidP="00916360">
            <w:pPr>
              <w:spacing w:before="80"/>
              <w:jc w:val="center"/>
              <w:rPr>
                <w:sz w:val="22"/>
                <w:szCs w:val="22"/>
              </w:rPr>
            </w:pPr>
            <w:r w:rsidRPr="00712CF6">
              <w:rPr>
                <w:sz w:val="22"/>
                <w:szCs w:val="22"/>
              </w:rPr>
              <w:t>Prix unitaire</w:t>
            </w:r>
            <w:r>
              <w:rPr>
                <w:sz w:val="22"/>
                <w:szCs w:val="22"/>
              </w:rPr>
              <w:t xml:space="preserve"> contractuel HT</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B4A02" w:rsidRPr="00712CF6" w:rsidRDefault="00BB4A02" w:rsidP="00916360">
            <w:pPr>
              <w:spacing w:before="80"/>
              <w:jc w:val="center"/>
              <w:rPr>
                <w:sz w:val="22"/>
                <w:szCs w:val="22"/>
              </w:rPr>
            </w:pPr>
            <w:r w:rsidRPr="00712CF6">
              <w:rPr>
                <w:sz w:val="22"/>
                <w:szCs w:val="22"/>
              </w:rPr>
              <w:t>Prix unitaire</w:t>
            </w:r>
            <w:r>
              <w:rPr>
                <w:sz w:val="22"/>
                <w:szCs w:val="22"/>
              </w:rPr>
              <w:t xml:space="preserve"> indicatif TTC*</w:t>
            </w:r>
          </w:p>
        </w:tc>
      </w:tr>
      <w:tr w:rsidR="00BB4A02" w:rsidRPr="00A74062" w:rsidTr="00916360">
        <w:tc>
          <w:tcPr>
            <w:tcW w:w="4536" w:type="dxa"/>
            <w:tcBorders>
              <w:top w:val="single" w:sz="4" w:space="0" w:color="auto"/>
              <w:left w:val="single" w:sz="4" w:space="0" w:color="auto"/>
              <w:bottom w:val="single" w:sz="4" w:space="0" w:color="auto"/>
              <w:right w:val="single" w:sz="4" w:space="0" w:color="auto"/>
            </w:tcBorders>
          </w:tcPr>
          <w:p w:rsidR="00BB4A02" w:rsidRPr="00A74062" w:rsidRDefault="00BB4A02" w:rsidP="00916360">
            <w:pPr>
              <w:spacing w:before="60" w:after="60"/>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B4A02" w:rsidRPr="00E23A36" w:rsidRDefault="00BB4A02" w:rsidP="00916360">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BB4A02" w:rsidRPr="00A74062" w:rsidRDefault="00BB4A02" w:rsidP="00916360">
            <w:pPr>
              <w:spacing w:before="60" w:after="60"/>
              <w:jc w:val="center"/>
              <w:rPr>
                <w:sz w:val="22"/>
                <w:szCs w:val="22"/>
              </w:rPr>
            </w:pPr>
            <w:r w:rsidRPr="00A74062">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rsidR="00BB4A02" w:rsidRPr="00A74062" w:rsidRDefault="00BB4A02" w:rsidP="00916360">
            <w:pPr>
              <w:spacing w:before="60" w:after="60"/>
              <w:jc w:val="center"/>
              <w:rPr>
                <w:sz w:val="22"/>
                <w:szCs w:val="22"/>
              </w:rPr>
            </w:pPr>
            <w:r w:rsidRPr="00A74062">
              <w:rPr>
                <w:sz w:val="22"/>
                <w:szCs w:val="22"/>
              </w:rPr>
              <w:t>_______ F</w:t>
            </w:r>
          </w:p>
        </w:tc>
      </w:tr>
      <w:tr w:rsidR="00BB4A02" w:rsidRPr="00A74062" w:rsidTr="00916360">
        <w:tc>
          <w:tcPr>
            <w:tcW w:w="4536" w:type="dxa"/>
            <w:tcBorders>
              <w:top w:val="single" w:sz="4" w:space="0" w:color="auto"/>
              <w:left w:val="single" w:sz="4" w:space="0" w:color="auto"/>
              <w:bottom w:val="single" w:sz="4" w:space="0" w:color="auto"/>
              <w:right w:val="single" w:sz="4" w:space="0" w:color="auto"/>
            </w:tcBorders>
          </w:tcPr>
          <w:p w:rsidR="00BB4A02" w:rsidRPr="00A74062" w:rsidRDefault="00BB4A02" w:rsidP="00916360">
            <w:pPr>
              <w:spacing w:before="60" w:after="60"/>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B4A02" w:rsidRPr="00E23A36" w:rsidRDefault="00BB4A02" w:rsidP="00916360">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BB4A02" w:rsidRPr="00A74062" w:rsidRDefault="00BB4A02" w:rsidP="00916360">
            <w:pPr>
              <w:spacing w:before="60" w:after="60"/>
              <w:jc w:val="center"/>
              <w:rPr>
                <w:sz w:val="22"/>
                <w:szCs w:val="22"/>
              </w:rPr>
            </w:pPr>
            <w:r w:rsidRPr="00A74062">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rsidR="00BB4A02" w:rsidRPr="00A74062" w:rsidRDefault="00BB4A02" w:rsidP="00916360">
            <w:pPr>
              <w:spacing w:before="60" w:after="60"/>
              <w:jc w:val="center"/>
              <w:rPr>
                <w:sz w:val="22"/>
                <w:szCs w:val="22"/>
              </w:rPr>
            </w:pPr>
            <w:r w:rsidRPr="00A74062">
              <w:rPr>
                <w:sz w:val="22"/>
                <w:szCs w:val="22"/>
              </w:rPr>
              <w:t>_______ F</w:t>
            </w:r>
          </w:p>
        </w:tc>
      </w:tr>
      <w:tr w:rsidR="00BB4A02" w:rsidRPr="00A74062" w:rsidTr="00916360">
        <w:tc>
          <w:tcPr>
            <w:tcW w:w="4536" w:type="dxa"/>
            <w:tcBorders>
              <w:top w:val="single" w:sz="4" w:space="0" w:color="auto"/>
              <w:left w:val="single" w:sz="4" w:space="0" w:color="auto"/>
              <w:bottom w:val="single" w:sz="4" w:space="0" w:color="auto"/>
              <w:right w:val="single" w:sz="4" w:space="0" w:color="auto"/>
            </w:tcBorders>
          </w:tcPr>
          <w:p w:rsidR="00BB4A02" w:rsidRDefault="00BB4A02" w:rsidP="00916360">
            <w:pPr>
              <w:spacing w:before="60" w:after="60"/>
              <w:rPr>
                <w:color w:val="0070C0"/>
                <w:sz w:val="22"/>
                <w:szCs w:val="22"/>
              </w:rPr>
            </w:pPr>
          </w:p>
        </w:tc>
        <w:tc>
          <w:tcPr>
            <w:tcW w:w="1701" w:type="dxa"/>
            <w:tcBorders>
              <w:top w:val="single" w:sz="4" w:space="0" w:color="auto"/>
              <w:left w:val="single" w:sz="4" w:space="0" w:color="auto"/>
              <w:bottom w:val="single" w:sz="4" w:space="0" w:color="auto"/>
              <w:right w:val="single" w:sz="4" w:space="0" w:color="auto"/>
            </w:tcBorders>
          </w:tcPr>
          <w:p w:rsidR="00BB4A02" w:rsidRDefault="00BB4A02" w:rsidP="00916360">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BB4A02" w:rsidRPr="00A74062" w:rsidRDefault="00BB4A02" w:rsidP="00916360">
            <w:pPr>
              <w:spacing w:before="60" w:after="60"/>
              <w:jc w:val="center"/>
              <w:rPr>
                <w:sz w:val="22"/>
                <w:szCs w:val="22"/>
              </w:rPr>
            </w:pPr>
            <w:r w:rsidRPr="00A74062">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rsidR="00BB4A02" w:rsidRPr="00A74062" w:rsidRDefault="00BB4A02" w:rsidP="00916360">
            <w:pPr>
              <w:spacing w:before="60" w:after="60"/>
              <w:jc w:val="center"/>
              <w:rPr>
                <w:sz w:val="22"/>
                <w:szCs w:val="22"/>
              </w:rPr>
            </w:pPr>
            <w:r w:rsidRPr="00A74062">
              <w:rPr>
                <w:sz w:val="22"/>
                <w:szCs w:val="22"/>
              </w:rPr>
              <w:t>_______ F</w:t>
            </w:r>
          </w:p>
        </w:tc>
      </w:tr>
      <w:tr w:rsidR="00BB4A02" w:rsidRPr="00A74062" w:rsidTr="00916360">
        <w:tc>
          <w:tcPr>
            <w:tcW w:w="4536" w:type="dxa"/>
            <w:tcBorders>
              <w:top w:val="single" w:sz="4" w:space="0" w:color="auto"/>
              <w:left w:val="single" w:sz="4" w:space="0" w:color="auto"/>
              <w:bottom w:val="single" w:sz="4" w:space="0" w:color="auto"/>
              <w:right w:val="single" w:sz="4" w:space="0" w:color="auto"/>
            </w:tcBorders>
          </w:tcPr>
          <w:p w:rsidR="00BB4A02" w:rsidRPr="00A74062" w:rsidRDefault="00BB4A02" w:rsidP="00916360">
            <w:pPr>
              <w:spacing w:before="60" w:after="60"/>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B4A02" w:rsidRPr="00E23A36" w:rsidRDefault="00BB4A02" w:rsidP="00916360">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BB4A02" w:rsidRPr="00A74062" w:rsidRDefault="00BB4A02" w:rsidP="00916360">
            <w:pPr>
              <w:spacing w:before="60" w:after="60"/>
              <w:jc w:val="center"/>
              <w:rPr>
                <w:sz w:val="22"/>
                <w:szCs w:val="22"/>
              </w:rPr>
            </w:pPr>
            <w:r w:rsidRPr="00A74062">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rsidR="00BB4A02" w:rsidRPr="00A74062" w:rsidRDefault="00BB4A02" w:rsidP="00916360">
            <w:pPr>
              <w:spacing w:before="60" w:after="60"/>
              <w:jc w:val="center"/>
              <w:rPr>
                <w:sz w:val="22"/>
                <w:szCs w:val="22"/>
              </w:rPr>
            </w:pPr>
            <w:r w:rsidRPr="00A74062">
              <w:rPr>
                <w:sz w:val="22"/>
                <w:szCs w:val="22"/>
              </w:rPr>
              <w:t>_______ F</w:t>
            </w:r>
          </w:p>
        </w:tc>
      </w:tr>
      <w:tr w:rsidR="00BB4A02" w:rsidRPr="00A74062" w:rsidTr="00916360">
        <w:tc>
          <w:tcPr>
            <w:tcW w:w="4536" w:type="dxa"/>
            <w:tcBorders>
              <w:top w:val="single" w:sz="4" w:space="0" w:color="auto"/>
              <w:left w:val="single" w:sz="4" w:space="0" w:color="auto"/>
              <w:bottom w:val="single" w:sz="4" w:space="0" w:color="auto"/>
              <w:right w:val="single" w:sz="4" w:space="0" w:color="auto"/>
            </w:tcBorders>
          </w:tcPr>
          <w:p w:rsidR="00BB4A02" w:rsidRPr="00A74062" w:rsidRDefault="00BB4A02" w:rsidP="00916360">
            <w:pPr>
              <w:spacing w:before="60" w:after="60"/>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B4A02" w:rsidRPr="00E23A36" w:rsidRDefault="00BB4A02" w:rsidP="00916360">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BB4A02" w:rsidRPr="00A74062" w:rsidRDefault="00BB4A02" w:rsidP="00916360">
            <w:pPr>
              <w:spacing w:before="60" w:after="60"/>
              <w:jc w:val="center"/>
              <w:rPr>
                <w:sz w:val="22"/>
                <w:szCs w:val="22"/>
              </w:rPr>
            </w:pPr>
            <w:r w:rsidRPr="00A74062">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rsidR="00BB4A02" w:rsidRPr="00A74062" w:rsidRDefault="00BB4A02" w:rsidP="00916360">
            <w:pPr>
              <w:spacing w:before="60" w:after="60"/>
              <w:jc w:val="center"/>
              <w:rPr>
                <w:sz w:val="22"/>
                <w:szCs w:val="22"/>
              </w:rPr>
            </w:pPr>
            <w:r w:rsidRPr="00A74062">
              <w:rPr>
                <w:sz w:val="22"/>
                <w:szCs w:val="22"/>
              </w:rPr>
              <w:t>_______ F</w:t>
            </w:r>
          </w:p>
        </w:tc>
      </w:tr>
      <w:tr w:rsidR="00BB4A02" w:rsidRPr="00A74062" w:rsidTr="00916360">
        <w:tc>
          <w:tcPr>
            <w:tcW w:w="4536" w:type="dxa"/>
            <w:tcBorders>
              <w:top w:val="single" w:sz="4" w:space="0" w:color="auto"/>
              <w:left w:val="single" w:sz="4" w:space="0" w:color="auto"/>
              <w:bottom w:val="single" w:sz="4" w:space="0" w:color="auto"/>
              <w:right w:val="single" w:sz="4" w:space="0" w:color="auto"/>
            </w:tcBorders>
          </w:tcPr>
          <w:p w:rsidR="00BB4A02" w:rsidRPr="00B26737" w:rsidRDefault="00BB4A02" w:rsidP="00916360">
            <w:pPr>
              <w:spacing w:before="60" w:after="60"/>
              <w:rPr>
                <w:color w:val="0070C0"/>
                <w:sz w:val="22"/>
                <w:szCs w:val="22"/>
              </w:rPr>
            </w:pPr>
          </w:p>
        </w:tc>
        <w:tc>
          <w:tcPr>
            <w:tcW w:w="1701" w:type="dxa"/>
            <w:tcBorders>
              <w:top w:val="single" w:sz="4" w:space="0" w:color="auto"/>
              <w:left w:val="single" w:sz="4" w:space="0" w:color="auto"/>
              <w:bottom w:val="single" w:sz="4" w:space="0" w:color="auto"/>
              <w:right w:val="single" w:sz="4" w:space="0" w:color="auto"/>
            </w:tcBorders>
          </w:tcPr>
          <w:p w:rsidR="00BB4A02" w:rsidRPr="00E23A36" w:rsidRDefault="00BB4A02" w:rsidP="00916360">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BB4A02" w:rsidRPr="00A74062" w:rsidRDefault="00BB4A02" w:rsidP="00916360">
            <w:pPr>
              <w:spacing w:before="60" w:after="60"/>
              <w:jc w:val="center"/>
              <w:rPr>
                <w:sz w:val="22"/>
                <w:szCs w:val="22"/>
              </w:rPr>
            </w:pPr>
            <w:r w:rsidRPr="00A74062">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rsidR="00BB4A02" w:rsidRPr="00A74062" w:rsidRDefault="00BB4A02" w:rsidP="00916360">
            <w:pPr>
              <w:spacing w:before="60" w:after="60"/>
              <w:jc w:val="center"/>
              <w:rPr>
                <w:sz w:val="22"/>
                <w:szCs w:val="22"/>
              </w:rPr>
            </w:pPr>
            <w:r w:rsidRPr="00A74062">
              <w:rPr>
                <w:sz w:val="22"/>
                <w:szCs w:val="22"/>
              </w:rPr>
              <w:t>_______ F</w:t>
            </w:r>
          </w:p>
        </w:tc>
      </w:tr>
      <w:tr w:rsidR="00BB4A02" w:rsidRPr="00A74062" w:rsidTr="00916360">
        <w:tc>
          <w:tcPr>
            <w:tcW w:w="4536" w:type="dxa"/>
            <w:tcBorders>
              <w:top w:val="single" w:sz="4" w:space="0" w:color="auto"/>
              <w:left w:val="single" w:sz="4" w:space="0" w:color="auto"/>
              <w:bottom w:val="single" w:sz="4" w:space="0" w:color="auto"/>
              <w:right w:val="single" w:sz="4" w:space="0" w:color="auto"/>
            </w:tcBorders>
          </w:tcPr>
          <w:p w:rsidR="00BB4A02" w:rsidRPr="00A74062" w:rsidRDefault="00BB4A02" w:rsidP="00916360">
            <w:pPr>
              <w:spacing w:before="60" w:after="60"/>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B4A02" w:rsidRPr="00E23A36" w:rsidRDefault="00BB4A02" w:rsidP="00916360">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BB4A02" w:rsidRPr="00A74062" w:rsidRDefault="00BB4A02" w:rsidP="00916360">
            <w:pPr>
              <w:spacing w:before="60" w:after="60"/>
              <w:jc w:val="center"/>
              <w:rPr>
                <w:sz w:val="22"/>
                <w:szCs w:val="22"/>
              </w:rPr>
            </w:pPr>
            <w:r w:rsidRPr="00A74062">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rsidR="00BB4A02" w:rsidRPr="00A74062" w:rsidRDefault="00BB4A02" w:rsidP="00916360">
            <w:pPr>
              <w:spacing w:before="60" w:after="60"/>
              <w:jc w:val="center"/>
              <w:rPr>
                <w:sz w:val="22"/>
                <w:szCs w:val="22"/>
              </w:rPr>
            </w:pPr>
            <w:r w:rsidRPr="00A74062">
              <w:rPr>
                <w:sz w:val="22"/>
                <w:szCs w:val="22"/>
              </w:rPr>
              <w:t>_______ F</w:t>
            </w:r>
          </w:p>
        </w:tc>
      </w:tr>
    </w:tbl>
    <w:p w:rsidR="00BB4A02" w:rsidRDefault="00BB4A02" w:rsidP="00BB4A02">
      <w:pPr>
        <w:spacing w:before="80" w:after="120"/>
        <w:jc w:val="both"/>
        <w:rPr>
          <w:sz w:val="22"/>
          <w:szCs w:val="22"/>
        </w:rPr>
      </w:pPr>
      <w:r>
        <w:rPr>
          <w:sz w:val="22"/>
          <w:szCs w:val="22"/>
        </w:rPr>
        <w:t>La TGC en vigueur sera rajoutée aux factures correspondantes. Le prix unitaire TTC indiqué au tableau suivant est purement indicatif et correspond à la TGC applicable au moment de la remise de l’offre.</w:t>
      </w:r>
      <w:r w:rsidRPr="000938B3">
        <w:rPr>
          <w:sz w:val="22"/>
          <w:szCs w:val="22"/>
        </w:rPr>
        <w:t>* Taux de TGC indicatif au moment de la remise de l’offre</w:t>
      </w:r>
      <w:r>
        <w:rPr>
          <w:sz w:val="22"/>
          <w:szCs w:val="22"/>
        </w:rPr>
        <w:t> : __ %</w:t>
      </w:r>
    </w:p>
    <w:p w:rsidR="005B0269" w:rsidRDefault="005B0269" w:rsidP="00322476">
      <w:pPr>
        <w:spacing w:before="80" w:after="120"/>
        <w:jc w:val="both"/>
        <w:rPr>
          <w:sz w:val="22"/>
          <w:szCs w:val="22"/>
        </w:rPr>
      </w:pPr>
    </w:p>
    <w:p w:rsidR="005B0269" w:rsidRDefault="005B0269" w:rsidP="005B0269">
      <w:pPr>
        <w:pStyle w:val="TITREII"/>
      </w:pPr>
      <w:bookmarkStart w:id="22" w:name="_Toc158970174"/>
      <w:r>
        <w:t>4.3</w:t>
      </w:r>
      <w:r w:rsidRPr="00860BBE">
        <w:t xml:space="preserve"> – </w:t>
      </w:r>
      <w:r>
        <w:t>Caractère des prix</w:t>
      </w:r>
      <w:bookmarkEnd w:id="22"/>
    </w:p>
    <w:p w:rsidR="00130439" w:rsidRPr="00035E8D" w:rsidRDefault="00130439" w:rsidP="00035E8D">
      <w:pPr>
        <w:pStyle w:val="TITREII"/>
        <w:spacing w:before="0" w:after="80"/>
        <w:outlineLvl w:val="9"/>
        <w:rPr>
          <w:rFonts w:eastAsia="Times New Roman"/>
          <w:b w:val="0"/>
          <w:u w:val="none"/>
        </w:rPr>
      </w:pPr>
    </w:p>
    <w:sdt>
      <w:sdtPr>
        <w:rPr>
          <w:sz w:val="22"/>
          <w:szCs w:val="22"/>
        </w:rPr>
        <w:id w:val="505099222"/>
      </w:sdtPr>
      <w:sdtEndPr/>
      <w:sdtContent>
        <w:p w:rsidR="005C2400" w:rsidRDefault="000114E8" w:rsidP="00130439">
          <w:pPr>
            <w:spacing w:line="288" w:lineRule="auto"/>
            <w:jc w:val="both"/>
            <w:rPr>
              <w:sz w:val="22"/>
              <w:szCs w:val="22"/>
            </w:rPr>
          </w:pPr>
          <w:sdt>
            <w:sdtPr>
              <w:rPr>
                <w:sz w:val="22"/>
                <w:szCs w:val="22"/>
              </w:rPr>
              <w:id w:val="-496119620"/>
              <w14:checkbox>
                <w14:checked w14:val="0"/>
                <w14:checkedState w14:val="2612" w14:font="MS Gothic"/>
                <w14:uncheckedState w14:val="2610" w14:font="MS Gothic"/>
              </w14:checkbox>
            </w:sdtPr>
            <w:sdtEndPr/>
            <w:sdtContent>
              <w:r w:rsidR="0007627D">
                <w:rPr>
                  <w:rFonts w:ascii="MS Gothic" w:eastAsia="MS Gothic" w:hAnsi="MS Gothic" w:hint="eastAsia"/>
                  <w:sz w:val="22"/>
                  <w:szCs w:val="22"/>
                </w:rPr>
                <w:t>☐</w:t>
              </w:r>
            </w:sdtContent>
          </w:sdt>
          <w:r w:rsidR="00130439">
            <w:rPr>
              <w:sz w:val="22"/>
              <w:szCs w:val="22"/>
            </w:rPr>
            <w:t xml:space="preserve"> </w:t>
          </w:r>
          <w:r w:rsidR="00130439" w:rsidRPr="00F256B6">
            <w:rPr>
              <w:sz w:val="22"/>
              <w:szCs w:val="22"/>
            </w:rPr>
            <w:t>Les prix du contrat sont </w:t>
          </w:r>
          <w:r w:rsidR="00146925">
            <w:rPr>
              <w:sz w:val="22"/>
              <w:szCs w:val="22"/>
            </w:rPr>
            <w:t>fermes</w:t>
          </w:r>
          <w:r w:rsidR="00130439" w:rsidRPr="00F256B6">
            <w:rPr>
              <w:sz w:val="22"/>
              <w:szCs w:val="22"/>
            </w:rPr>
            <w:t>.</w:t>
          </w:r>
        </w:p>
        <w:p w:rsidR="00130439" w:rsidRDefault="000114E8" w:rsidP="00130439">
          <w:pPr>
            <w:spacing w:line="288" w:lineRule="auto"/>
            <w:jc w:val="both"/>
            <w:rPr>
              <w:sz w:val="22"/>
              <w:szCs w:val="22"/>
            </w:rPr>
          </w:pPr>
        </w:p>
      </w:sdtContent>
    </w:sdt>
    <w:sdt>
      <w:sdtPr>
        <w:rPr>
          <w:sz w:val="22"/>
          <w:szCs w:val="22"/>
        </w:rPr>
        <w:id w:val="-1498333957"/>
      </w:sdtPr>
      <w:sdtEndPr/>
      <w:sdtContent>
        <w:p w:rsidR="00146925" w:rsidRDefault="000114E8" w:rsidP="00146925">
          <w:pPr>
            <w:spacing w:line="288" w:lineRule="auto"/>
            <w:jc w:val="both"/>
            <w:rPr>
              <w:sz w:val="22"/>
              <w:szCs w:val="22"/>
            </w:rPr>
          </w:pPr>
          <w:sdt>
            <w:sdtPr>
              <w:rPr>
                <w:sz w:val="22"/>
                <w:szCs w:val="22"/>
              </w:rPr>
              <w:id w:val="726651365"/>
              <w14:checkbox>
                <w14:checked w14:val="0"/>
                <w14:checkedState w14:val="2612" w14:font="MS Gothic"/>
                <w14:uncheckedState w14:val="2610" w14:font="MS Gothic"/>
              </w14:checkbox>
            </w:sdtPr>
            <w:sdtEndPr/>
            <w:sdtContent>
              <w:r w:rsidR="0007627D">
                <w:rPr>
                  <w:rFonts w:ascii="MS Gothic" w:eastAsia="MS Gothic" w:hAnsi="MS Gothic" w:hint="eastAsia"/>
                  <w:sz w:val="22"/>
                  <w:szCs w:val="22"/>
                </w:rPr>
                <w:t>☐</w:t>
              </w:r>
            </w:sdtContent>
          </w:sdt>
          <w:r w:rsidR="00146925">
            <w:rPr>
              <w:sz w:val="22"/>
              <w:szCs w:val="22"/>
            </w:rPr>
            <w:t xml:space="preserve"> </w:t>
          </w:r>
          <w:r w:rsidR="00146925" w:rsidRPr="00F256B6">
            <w:rPr>
              <w:sz w:val="22"/>
              <w:szCs w:val="22"/>
            </w:rPr>
            <w:t>Les prix du contrat sont révisables.</w:t>
          </w:r>
        </w:p>
        <w:p w:rsidR="00146925" w:rsidRPr="00F256B6" w:rsidRDefault="00146925" w:rsidP="00146925">
          <w:pPr>
            <w:spacing w:before="80"/>
            <w:jc w:val="both"/>
            <w:rPr>
              <w:sz w:val="22"/>
              <w:szCs w:val="22"/>
            </w:rPr>
          </w:pPr>
          <w:r w:rsidRPr="00F256B6">
            <w:rPr>
              <w:sz w:val="22"/>
              <w:szCs w:val="22"/>
            </w:rPr>
            <w:lastRenderedPageBreak/>
            <w:t>La date d’établissement des prix est réputée être le dernier jour du mois Mo d’établissement des prix, c’est-à-dire le mois précédant la date limite de remise des offres</w:t>
          </w:r>
          <w:proofErr w:type="gramStart"/>
          <w:r w:rsidRPr="00F256B6">
            <w:rPr>
              <w:sz w:val="22"/>
              <w:szCs w:val="22"/>
            </w:rPr>
            <w:t>  :</w:t>
          </w:r>
          <w:proofErr w:type="gramEnd"/>
          <w:r w:rsidRPr="00F256B6">
            <w:rPr>
              <w:sz w:val="22"/>
              <w:szCs w:val="22"/>
            </w:rPr>
            <w:t xml:space="preserve"> __________ (à compléter lors de la mise au point du contrat).</w:t>
          </w:r>
        </w:p>
        <w:p w:rsidR="00146925" w:rsidRPr="00F256B6" w:rsidRDefault="00146925" w:rsidP="00146925">
          <w:pPr>
            <w:spacing w:before="80"/>
            <w:jc w:val="both"/>
            <w:rPr>
              <w:sz w:val="22"/>
              <w:szCs w:val="22"/>
            </w:rPr>
          </w:pPr>
          <w:r w:rsidRPr="00F256B6">
            <w:rPr>
              <w:sz w:val="22"/>
              <w:szCs w:val="22"/>
            </w:rPr>
            <w:t>Les prix sont révisés suivant une période P de : ……. mois à partir du mois de notification du contrat Mc.</w:t>
          </w:r>
        </w:p>
        <w:p w:rsidR="00146925" w:rsidRPr="00F256B6" w:rsidRDefault="00146925" w:rsidP="00146925">
          <w:pPr>
            <w:spacing w:before="80"/>
            <w:jc w:val="both"/>
            <w:rPr>
              <w:sz w:val="22"/>
              <w:szCs w:val="22"/>
            </w:rPr>
          </w:pPr>
          <w:r w:rsidRPr="00F256B6">
            <w:rPr>
              <w:sz w:val="22"/>
              <w:szCs w:val="22"/>
            </w:rPr>
            <w:t>Pendant la première période à compter du mois Mc, les prix ne sont pas révisés.</w:t>
          </w:r>
        </w:p>
        <w:p w:rsidR="00146925" w:rsidRDefault="00146925" w:rsidP="00146925">
          <w:pPr>
            <w:spacing w:before="80"/>
            <w:jc w:val="both"/>
            <w:rPr>
              <w:sz w:val="22"/>
              <w:szCs w:val="22"/>
            </w:rPr>
          </w:pPr>
          <w:r w:rsidRPr="00F256B6">
            <w:rPr>
              <w:sz w:val="22"/>
              <w:szCs w:val="22"/>
            </w:rPr>
            <w:t>A chaque nouvelle période suivante, l</w:t>
          </w:r>
          <w:r w:rsidRPr="00D95995">
            <w:rPr>
              <w:sz w:val="22"/>
              <w:szCs w:val="22"/>
            </w:rPr>
            <w:t>es prix sont révisés comme suit</w:t>
          </w:r>
          <w:r>
            <w:rPr>
              <w:sz w:val="22"/>
              <w:szCs w:val="22"/>
            </w:rPr>
            <w:t>.</w:t>
          </w:r>
        </w:p>
        <w:p w:rsidR="00146925" w:rsidRPr="00F256B6" w:rsidRDefault="00146925" w:rsidP="00146925">
          <w:pPr>
            <w:spacing w:before="80"/>
            <w:jc w:val="both"/>
            <w:rPr>
              <w:sz w:val="22"/>
              <w:szCs w:val="22"/>
            </w:rPr>
          </w:pPr>
          <w:r w:rsidRPr="00F256B6">
            <w:rPr>
              <w:sz w:val="22"/>
              <w:szCs w:val="22"/>
            </w:rPr>
            <w:t>Pr = Po x Ir / Io</w:t>
          </w:r>
        </w:p>
        <w:p w:rsidR="00146925" w:rsidRPr="00F256B6" w:rsidRDefault="00146925" w:rsidP="00146925">
          <w:pPr>
            <w:spacing w:before="80"/>
            <w:rPr>
              <w:sz w:val="22"/>
              <w:szCs w:val="22"/>
            </w:rPr>
          </w:pPr>
          <w:r w:rsidRPr="00F256B6">
            <w:rPr>
              <w:sz w:val="22"/>
              <w:szCs w:val="22"/>
            </w:rPr>
            <w:t>Avec :</w:t>
          </w:r>
        </w:p>
        <w:p w:rsidR="00146925" w:rsidRPr="00D95995" w:rsidRDefault="00146925" w:rsidP="00146925">
          <w:pPr>
            <w:pStyle w:val="Listenormale"/>
            <w:spacing w:before="80" w:after="0"/>
          </w:pPr>
          <w:r w:rsidRPr="00D95995">
            <w:t xml:space="preserve">Pr : </w:t>
          </w:r>
          <w:r w:rsidRPr="00D95995">
            <w:tab/>
            <w:t>prix révisé, à utiliser dans tous les documents de paiement</w:t>
          </w:r>
        </w:p>
        <w:p w:rsidR="00146925" w:rsidRPr="00D95995" w:rsidRDefault="00146925" w:rsidP="00146925">
          <w:pPr>
            <w:pStyle w:val="Listenormale"/>
            <w:spacing w:before="80" w:after="0"/>
          </w:pPr>
          <w:r w:rsidRPr="00D95995">
            <w:t xml:space="preserve">Po : </w:t>
          </w:r>
          <w:r w:rsidRPr="00D95995">
            <w:tab/>
            <w:t>prix initial</w:t>
          </w:r>
        </w:p>
        <w:p w:rsidR="00146925" w:rsidRPr="00D95995" w:rsidRDefault="00146925" w:rsidP="00146925">
          <w:pPr>
            <w:pStyle w:val="Listenormale"/>
            <w:spacing w:before="80" w:after="0"/>
          </w:pPr>
          <w:r w:rsidRPr="00D95995">
            <w:t xml:space="preserve">Ir : valeur de l’indice de référence au </w:t>
          </w:r>
          <w:r>
            <w:rPr>
              <w:color w:val="0070C0"/>
            </w:rPr>
            <w:t>3</w:t>
          </w:r>
          <w:r w:rsidRPr="00D95995">
            <w:t>è mois précédant la nouvelle période concernée, afin de disposer des indices officiels définitifs.</w:t>
          </w:r>
        </w:p>
        <w:p w:rsidR="00146925" w:rsidRPr="00D95995" w:rsidRDefault="00146925" w:rsidP="00146925">
          <w:pPr>
            <w:pStyle w:val="Listenormale"/>
            <w:spacing w:before="80" w:after="0"/>
          </w:pPr>
          <w:r w:rsidRPr="00D95995">
            <w:t xml:space="preserve">Io : </w:t>
          </w:r>
          <w:r w:rsidRPr="00D95995">
            <w:tab/>
            <w:t>valeur de l’indice de référence au mois Mo</w:t>
          </w:r>
        </w:p>
        <w:p w:rsidR="00146925" w:rsidRDefault="00146925" w:rsidP="00146925">
          <w:pPr>
            <w:spacing w:before="80"/>
            <w:rPr>
              <w:sz w:val="22"/>
              <w:szCs w:val="22"/>
            </w:rPr>
          </w:pPr>
          <w:r w:rsidRPr="00F256B6">
            <w:rPr>
              <w:sz w:val="22"/>
              <w:szCs w:val="22"/>
            </w:rPr>
            <w:t>Pour l’application de la formule de révision des prix ci-dessus, l’indice de référence est :</w:t>
          </w:r>
        </w:p>
        <w:p w:rsidR="00146925" w:rsidRPr="00F256B6" w:rsidRDefault="00146925" w:rsidP="00146925">
          <w:pPr>
            <w:spacing w:before="80"/>
            <w:rPr>
              <w:sz w:val="22"/>
              <w:szCs w:val="22"/>
            </w:rPr>
          </w:pPr>
        </w:p>
        <w:tbl>
          <w:tblPr>
            <w:tblStyle w:val="Grilledutableau"/>
            <w:tblW w:w="7087" w:type="dxa"/>
            <w:tblInd w:w="2093" w:type="dxa"/>
            <w:tblLook w:val="04A0" w:firstRow="1" w:lastRow="0" w:firstColumn="1" w:lastColumn="0" w:noHBand="0" w:noVBand="1"/>
          </w:tblPr>
          <w:tblGrid>
            <w:gridCol w:w="2268"/>
            <w:gridCol w:w="4819"/>
          </w:tblGrid>
          <w:tr w:rsidR="00146925" w:rsidRPr="000D2A1E" w:rsidTr="00E64E8E">
            <w:tc>
              <w:tcPr>
                <w:tcW w:w="2268" w:type="dxa"/>
              </w:tcPr>
              <w:p w:rsidR="00146925" w:rsidRPr="00F256B6" w:rsidRDefault="00146925" w:rsidP="00E64E8E">
                <w:pPr>
                  <w:spacing w:before="80"/>
                  <w:ind w:left="34"/>
                  <w:jc w:val="center"/>
                  <w:rPr>
                    <w:sz w:val="22"/>
                    <w:szCs w:val="22"/>
                  </w:rPr>
                </w:pPr>
                <w:r w:rsidRPr="00F256B6">
                  <w:rPr>
                    <w:sz w:val="22"/>
                    <w:szCs w:val="22"/>
                  </w:rPr>
                  <w:t>Lot</w:t>
                </w:r>
              </w:p>
            </w:tc>
            <w:tc>
              <w:tcPr>
                <w:tcW w:w="4819" w:type="dxa"/>
              </w:tcPr>
              <w:p w:rsidR="00146925" w:rsidRPr="00F256B6" w:rsidRDefault="00146925" w:rsidP="00E64E8E">
                <w:pPr>
                  <w:spacing w:before="80"/>
                  <w:jc w:val="center"/>
                  <w:rPr>
                    <w:sz w:val="22"/>
                    <w:szCs w:val="22"/>
                  </w:rPr>
                </w:pPr>
                <w:r w:rsidRPr="00F256B6">
                  <w:rPr>
                    <w:sz w:val="22"/>
                    <w:szCs w:val="22"/>
                  </w:rPr>
                  <w:t>Indice de référence</w:t>
                </w:r>
              </w:p>
            </w:tc>
          </w:tr>
          <w:tr w:rsidR="00146925" w:rsidRPr="000D2A1E" w:rsidTr="00E64E8E">
            <w:tc>
              <w:tcPr>
                <w:tcW w:w="2268" w:type="dxa"/>
              </w:tcPr>
              <w:p w:rsidR="00146925" w:rsidRPr="00F256B6" w:rsidRDefault="00146925" w:rsidP="00E64E8E">
                <w:pPr>
                  <w:spacing w:before="80"/>
                  <w:rPr>
                    <w:sz w:val="22"/>
                    <w:szCs w:val="22"/>
                  </w:rPr>
                </w:pPr>
              </w:p>
            </w:tc>
            <w:tc>
              <w:tcPr>
                <w:tcW w:w="4819" w:type="dxa"/>
              </w:tcPr>
              <w:p w:rsidR="00146925" w:rsidRPr="00F256B6" w:rsidRDefault="00146925" w:rsidP="00E64E8E">
                <w:pPr>
                  <w:spacing w:before="80"/>
                  <w:rPr>
                    <w:sz w:val="22"/>
                    <w:szCs w:val="22"/>
                  </w:rPr>
                </w:pPr>
              </w:p>
            </w:tc>
          </w:tr>
          <w:tr w:rsidR="00146925" w:rsidRPr="000D2A1E" w:rsidTr="00E64E8E">
            <w:tc>
              <w:tcPr>
                <w:tcW w:w="2268" w:type="dxa"/>
              </w:tcPr>
              <w:p w:rsidR="00146925" w:rsidRPr="00F256B6" w:rsidRDefault="00146925" w:rsidP="00E64E8E">
                <w:pPr>
                  <w:spacing w:before="80"/>
                  <w:rPr>
                    <w:sz w:val="22"/>
                    <w:szCs w:val="22"/>
                  </w:rPr>
                </w:pPr>
              </w:p>
            </w:tc>
            <w:tc>
              <w:tcPr>
                <w:tcW w:w="4819" w:type="dxa"/>
              </w:tcPr>
              <w:p w:rsidR="00146925" w:rsidRPr="00F256B6" w:rsidRDefault="00146925" w:rsidP="00E64E8E">
                <w:pPr>
                  <w:spacing w:before="80"/>
                  <w:rPr>
                    <w:sz w:val="22"/>
                    <w:szCs w:val="22"/>
                  </w:rPr>
                </w:pPr>
              </w:p>
            </w:tc>
          </w:tr>
        </w:tbl>
        <w:p w:rsidR="00146925" w:rsidRDefault="00146925" w:rsidP="00146925">
          <w:pPr>
            <w:spacing w:before="80"/>
            <w:jc w:val="both"/>
            <w:rPr>
              <w:sz w:val="22"/>
              <w:szCs w:val="22"/>
            </w:rPr>
          </w:pPr>
        </w:p>
        <w:p w:rsidR="00146925" w:rsidRPr="00F256B6" w:rsidRDefault="00146925" w:rsidP="00146925">
          <w:pPr>
            <w:spacing w:before="80"/>
            <w:jc w:val="both"/>
            <w:rPr>
              <w:sz w:val="22"/>
              <w:szCs w:val="22"/>
            </w:rPr>
          </w:pPr>
          <w:r w:rsidRPr="00F256B6">
            <w:rPr>
              <w:sz w:val="22"/>
              <w:szCs w:val="22"/>
            </w:rPr>
            <w:t>Il n’est pratiqué aucune révision des prix provisoire.</w:t>
          </w:r>
        </w:p>
        <w:p w:rsidR="00146925" w:rsidRPr="00E77FE5" w:rsidRDefault="00146925" w:rsidP="00146925">
          <w:pPr>
            <w:spacing w:before="80"/>
            <w:jc w:val="both"/>
            <w:rPr>
              <w:sz w:val="22"/>
              <w:szCs w:val="22"/>
            </w:rPr>
          </w:pPr>
          <w:r w:rsidRPr="00E77FE5">
            <w:rPr>
              <w:sz w:val="22"/>
              <w:szCs w:val="22"/>
            </w:rPr>
            <w:t xml:space="preserve">Une annexe de calcul jointe au bon de commande </w:t>
          </w:r>
          <w:r w:rsidR="005004D2">
            <w:rPr>
              <w:sz w:val="22"/>
              <w:szCs w:val="22"/>
            </w:rPr>
            <w:t xml:space="preserve">(pour les prestations sur bon de commande) </w:t>
          </w:r>
          <w:r w:rsidRPr="00E77FE5">
            <w:rPr>
              <w:sz w:val="22"/>
              <w:szCs w:val="22"/>
            </w:rPr>
            <w:t xml:space="preserve">et au document de paiement </w:t>
          </w:r>
          <w:r w:rsidR="005004D2">
            <w:rPr>
              <w:sz w:val="22"/>
              <w:szCs w:val="22"/>
            </w:rPr>
            <w:t xml:space="preserve">(dans tous les cas) </w:t>
          </w:r>
          <w:r w:rsidRPr="00E77FE5">
            <w:rPr>
              <w:sz w:val="22"/>
              <w:szCs w:val="22"/>
            </w:rPr>
            <w:t>justifie les prix révisés.</w:t>
          </w:r>
        </w:p>
        <w:p w:rsidR="00146925" w:rsidRDefault="00146925" w:rsidP="00146925">
          <w:pPr>
            <w:spacing w:before="80"/>
            <w:jc w:val="both"/>
            <w:rPr>
              <w:sz w:val="22"/>
              <w:szCs w:val="22"/>
            </w:rPr>
          </w:pPr>
          <w:r w:rsidRPr="00E77FE5">
            <w:rPr>
              <w:sz w:val="22"/>
              <w:szCs w:val="22"/>
            </w:rPr>
            <w:t>Si un avenant contractualise la mise à jour des prix par révision pour la période en cours, cette annexe n’a plus à être jointe aux bons de commande et demandes de paiement.</w:t>
          </w:r>
        </w:p>
        <w:p w:rsidR="00146925" w:rsidRPr="00E77FE5" w:rsidRDefault="000114E8" w:rsidP="00146925">
          <w:pPr>
            <w:spacing w:line="288" w:lineRule="auto"/>
            <w:jc w:val="both"/>
            <w:rPr>
              <w:sz w:val="22"/>
              <w:szCs w:val="22"/>
            </w:rPr>
          </w:pPr>
        </w:p>
      </w:sdtContent>
    </w:sdt>
    <w:p w:rsidR="0058196A" w:rsidRPr="00035E8D" w:rsidRDefault="0058196A" w:rsidP="00035E8D">
      <w:pPr>
        <w:spacing w:line="288" w:lineRule="auto"/>
        <w:jc w:val="both"/>
        <w:rPr>
          <w:sz w:val="22"/>
          <w:szCs w:val="22"/>
        </w:rPr>
      </w:pPr>
    </w:p>
    <w:p w:rsidR="00FA7D3A" w:rsidRDefault="00FA7D3A" w:rsidP="00FA7D3A">
      <w:pPr>
        <w:pStyle w:val="TITREII"/>
      </w:pPr>
      <w:bookmarkStart w:id="23" w:name="_Toc158970175"/>
      <w:r>
        <w:t xml:space="preserve">4.4 </w:t>
      </w:r>
      <w:r w:rsidR="006A23BC">
        <w:t>–</w:t>
      </w:r>
      <w:r>
        <w:t xml:space="preserve"> Avance</w:t>
      </w:r>
      <w:bookmarkEnd w:id="23"/>
    </w:p>
    <w:sdt>
      <w:sdtPr>
        <w:id w:val="116884154"/>
      </w:sdtPr>
      <w:sdtEndPr/>
      <w:sdtContent>
        <w:p w:rsidR="006A23BC" w:rsidRDefault="000114E8" w:rsidP="006A23BC">
          <w:pPr>
            <w:pStyle w:val="NormalX"/>
          </w:pPr>
          <w:sdt>
            <w:sdtPr>
              <w:id w:val="2026894774"/>
              <w14:checkbox>
                <w14:checked w14:val="0"/>
                <w14:checkedState w14:val="2612" w14:font="MS Gothic"/>
                <w14:uncheckedState w14:val="2610" w14:font="MS Gothic"/>
              </w14:checkbox>
            </w:sdtPr>
            <w:sdtEndPr/>
            <w:sdtContent>
              <w:r w:rsidR="00E1374F">
                <w:rPr>
                  <w:rFonts w:ascii="MS Gothic" w:eastAsia="MS Gothic" w:hAnsi="MS Gothic" w:hint="eastAsia"/>
                </w:rPr>
                <w:t>☐</w:t>
              </w:r>
            </w:sdtContent>
          </w:sdt>
          <w:r w:rsidR="006A23BC">
            <w:t xml:space="preserve"> Sans objet. Aucune avance ne sera versée au titre du présent marché.</w:t>
          </w:r>
        </w:p>
      </w:sdtContent>
    </w:sdt>
    <w:p w:rsidR="006A23BC" w:rsidRDefault="006A23BC" w:rsidP="00FA7D3A">
      <w:pPr>
        <w:pStyle w:val="TITREII"/>
      </w:pPr>
    </w:p>
    <w:bookmarkStart w:id="24" w:name="_Toc158970176" w:displacedByCustomXml="next"/>
    <w:sdt>
      <w:sdtPr>
        <w:rPr>
          <w:rFonts w:eastAsia="Times New Roman"/>
          <w:b w:val="0"/>
          <w:u w:val="none"/>
          <w:lang w:eastAsia="en-US"/>
        </w:rPr>
        <w:id w:val="1842121381"/>
      </w:sdtPr>
      <w:sdtEndPr/>
      <w:sdtContent>
        <w:p w:rsidR="006A23BC" w:rsidRDefault="000114E8" w:rsidP="006A23BC">
          <w:pPr>
            <w:pStyle w:val="TITREII"/>
          </w:pPr>
          <w:sdt>
            <w:sdtPr>
              <w:id w:val="869421108"/>
              <w14:checkbox>
                <w14:checked w14:val="0"/>
                <w14:checkedState w14:val="2612" w14:font="MS Gothic"/>
                <w14:uncheckedState w14:val="2610" w14:font="MS Gothic"/>
              </w14:checkbox>
            </w:sdtPr>
            <w:sdtEndPr/>
            <w:sdtContent>
              <w:r w:rsidR="00C90368" w:rsidRPr="0009759D">
                <w:rPr>
                  <w:rFonts w:ascii="MS Gothic" w:eastAsia="MS Gothic" w:hAnsi="MS Gothic" w:hint="eastAsia"/>
                </w:rPr>
                <w:t>☐</w:t>
              </w:r>
            </w:sdtContent>
          </w:sdt>
          <w:r w:rsidR="006A23BC">
            <w:t xml:space="preserve"> 4.4.1 – Avance prévue par le contrat</w:t>
          </w:r>
          <w:bookmarkEnd w:id="24"/>
        </w:p>
        <w:sdt>
          <w:sdtPr>
            <w:id w:val="-116999490"/>
          </w:sdtPr>
          <w:sdtEndPr/>
          <w:sdtContent>
            <w:p w:rsidR="005F1183" w:rsidRDefault="005F1183" w:rsidP="005F1183">
              <w:pPr>
                <w:pStyle w:val="NormalX"/>
              </w:pPr>
              <w:r>
                <w:t xml:space="preserve">Dès notification du marché pour les prestations forfaitaires ou d’un bon de commande, le titulaire du contrat peut demander le versement d’une avance selon un pourcentage TA du montant forfaitaire HT de la prestation forfaitaire ou du bon de commande, pouvant aller jusqu’à un pourcentage maximal de </w:t>
              </w:r>
              <w:commentRangeStart w:id="25"/>
              <w:r w:rsidRPr="005F1183">
                <w:rPr>
                  <w:color w:val="4F81BD" w:themeColor="accent1"/>
                </w:rPr>
                <w:t>…. %</w:t>
              </w:r>
              <w:commentRangeEnd w:id="25"/>
              <w:r w:rsidR="00EC7104">
                <w:rPr>
                  <w:rStyle w:val="Marquedecommentaire"/>
                  <w:lang w:eastAsia="fr-FR"/>
                </w:rPr>
                <w:commentReference w:id="25"/>
              </w:r>
              <w:r>
                <w:t>.</w:t>
              </w:r>
            </w:p>
            <w:p w:rsidR="00EC7104" w:rsidRDefault="00EC7104" w:rsidP="00EC7104">
              <w:pPr>
                <w:pBdr>
                  <w:top w:val="nil"/>
                  <w:left w:val="nil"/>
                  <w:bottom w:val="nil"/>
                  <w:right w:val="nil"/>
                  <w:between w:val="nil"/>
                </w:pBdr>
                <w:spacing w:before="120" w:after="120"/>
                <w:jc w:val="both"/>
                <w:rPr>
                  <w:color w:val="000000"/>
                  <w:sz w:val="22"/>
                  <w:szCs w:val="22"/>
                </w:rPr>
              </w:pPr>
            </w:p>
            <w:p w:rsidR="00EC7104" w:rsidRDefault="00EC7104" w:rsidP="00EC7104">
              <w:pPr>
                <w:pBdr>
                  <w:top w:val="nil"/>
                  <w:left w:val="nil"/>
                  <w:bottom w:val="nil"/>
                  <w:right w:val="nil"/>
                  <w:between w:val="nil"/>
                </w:pBdr>
                <w:spacing w:before="120" w:after="120"/>
                <w:jc w:val="both"/>
              </w:pPr>
              <w:r>
                <w:rPr>
                  <w:color w:val="000000"/>
                  <w:sz w:val="22"/>
                  <w:szCs w:val="22"/>
                </w:rPr>
                <w:t xml:space="preserve">L’avance demandée par le titulaire est de …% du montant </w:t>
              </w:r>
              <w:r>
                <w:t>forfaitaire HT de la prestation forfaitaire</w:t>
              </w:r>
              <w:r>
                <w:rPr>
                  <w:color w:val="000000"/>
                  <w:sz w:val="22"/>
                  <w:szCs w:val="22"/>
                </w:rPr>
                <w:t>.</w:t>
              </w:r>
            </w:p>
            <w:p w:rsidR="00EC7104" w:rsidRDefault="00EC7104" w:rsidP="00EC7104">
              <w:pPr>
                <w:pBdr>
                  <w:top w:val="nil"/>
                  <w:left w:val="nil"/>
                  <w:bottom w:val="nil"/>
                  <w:right w:val="nil"/>
                  <w:between w:val="nil"/>
                </w:pBdr>
                <w:spacing w:before="120" w:after="120"/>
                <w:jc w:val="both"/>
              </w:pPr>
              <w:r>
                <w:rPr>
                  <w:color w:val="000000"/>
                  <w:sz w:val="22"/>
                  <w:szCs w:val="22"/>
                </w:rPr>
                <w:t>L’avance demandée par le titulaire est de …% du montant du bon de commande HT.</w:t>
              </w:r>
            </w:p>
            <w:p w:rsidR="006A23BC" w:rsidRPr="0088399C" w:rsidRDefault="006A23BC" w:rsidP="005F1183">
              <w:pPr>
                <w:pStyle w:val="NormalX"/>
                <w:ind w:left="0" w:firstLine="0"/>
              </w:pPr>
              <w:r w:rsidRPr="0088399C">
                <w:t>En cas de sous-traitance :</w:t>
              </w:r>
            </w:p>
            <w:p w:rsidR="006A23BC" w:rsidRDefault="006A23BC" w:rsidP="006A23BC">
              <w:pPr>
                <w:pStyle w:val="Listenormale"/>
              </w:pPr>
              <w:r>
                <w:t>le montant à considérer pour le calcul de l’avance à verser au titulaire est le montant contractuel commandé diminué des montants sous-traités ;</w:t>
              </w:r>
            </w:p>
            <w:p w:rsidR="006A23BC" w:rsidRDefault="006A23BC" w:rsidP="006A23BC">
              <w:pPr>
                <w:pStyle w:val="Listenormale"/>
              </w:pPr>
              <w:r>
                <w:t>le montant à considérer pour le calcul de l’avance à verser au sous-traitant, est le montant contractuel commandé affecté au sous-traitant.</w:t>
              </w:r>
            </w:p>
          </w:sdtContent>
        </w:sdt>
        <w:p w:rsidR="006A23BC" w:rsidRDefault="006A23BC" w:rsidP="006A23BC">
          <w:pPr>
            <w:spacing w:before="80" w:after="120"/>
            <w:jc w:val="both"/>
            <w:rPr>
              <w:sz w:val="22"/>
              <w:szCs w:val="22"/>
            </w:rPr>
          </w:pPr>
        </w:p>
        <w:p w:rsidR="006A23BC" w:rsidRDefault="006A23BC" w:rsidP="006A23BC">
          <w:pPr>
            <w:pStyle w:val="TITREII"/>
          </w:pPr>
          <w:bookmarkStart w:id="26" w:name="_Toc158970177"/>
          <w:r>
            <w:lastRenderedPageBreak/>
            <w:t>4.4.2 – Conditions d’accès à l’avance prévue par le contrat</w:t>
          </w:r>
          <w:bookmarkEnd w:id="26"/>
        </w:p>
        <w:sdt>
          <w:sdtPr>
            <w:id w:val="2009709544"/>
          </w:sdtPr>
          <w:sdtEndPr/>
          <w:sdtContent>
            <w:p w:rsidR="006A23BC" w:rsidRDefault="006A23BC" w:rsidP="00E34198">
              <w:pPr>
                <w:pStyle w:val="NormalX"/>
                <w:ind w:left="0" w:firstLine="0"/>
              </w:pPr>
              <w:r>
                <w:t>Le titulaire est tenu de présenter une facture formalisant la demande d’avance, et précisant le pourcentage d’avance à appliquer TA</w:t>
              </w:r>
              <w:r w:rsidR="005004D2">
                <w:t xml:space="preserve"> ou TB</w:t>
              </w:r>
              <w:r>
                <w:t>, y compris pour chaque sous-traitant.</w:t>
              </w:r>
            </w:p>
            <w:sdt>
              <w:sdtPr>
                <w:id w:val="402881069"/>
              </w:sdtPr>
              <w:sdtEndPr/>
              <w:sdtContent>
                <w:p w:rsidR="006A23BC" w:rsidRDefault="000114E8" w:rsidP="006A23BC">
                  <w:pPr>
                    <w:pStyle w:val="ListeX"/>
                    <w:numPr>
                      <w:ilvl w:val="0"/>
                      <w:numId w:val="18"/>
                    </w:numPr>
                    <w:ind w:left="1985" w:hanging="644"/>
                  </w:pPr>
                  <w:sdt>
                    <w:sdtPr>
                      <w:id w:val="1551805163"/>
                      <w14:checkbox>
                        <w14:checked w14:val="0"/>
                        <w14:checkedState w14:val="2612" w14:font="MS Gothic"/>
                        <w14:uncheckedState w14:val="2610" w14:font="MS Gothic"/>
                      </w14:checkbox>
                    </w:sdtPr>
                    <w:sdtEndPr/>
                    <w:sdtContent>
                      <w:r w:rsidR="0041675F">
                        <w:rPr>
                          <w:rFonts w:ascii="MS Gothic" w:eastAsia="MS Gothic" w:hAnsi="MS Gothic" w:hint="eastAsia"/>
                        </w:rPr>
                        <w:t>☐</w:t>
                      </w:r>
                    </w:sdtContent>
                  </w:sdt>
                  <w:r w:rsidR="006A23BC">
                    <w:t xml:space="preserve"> Une demande d’avance ne peut être présentée et acceptée que s’il y est joint l’engagement d’une caution </w:t>
                  </w:r>
                  <w:r w:rsidR="002D277D">
                    <w:t>bancaire</w:t>
                  </w:r>
                  <w:r w:rsidR="006A23BC">
                    <w:t xml:space="preserve"> </w:t>
                  </w:r>
                  <w:r w:rsidR="002D277D">
                    <w:t>couvrant</w:t>
                  </w:r>
                  <w:r w:rsidR="006A23BC">
                    <w:t xml:space="preserve"> l’intégralité du montant des avance</w:t>
                  </w:r>
                  <w:r w:rsidR="002D277D">
                    <w:t>s consenties</w:t>
                  </w:r>
                  <w:r w:rsidR="006A23BC">
                    <w:t>.</w:t>
                  </w:r>
                  <w:r w:rsidR="007E223C">
                    <w:t xml:space="preserve"> Le modèle de caution est fourni en annexe </w:t>
                  </w:r>
                  <w:r w:rsidR="007E223C" w:rsidRPr="00F256B6">
                    <w:rPr>
                      <w:color w:val="548DD4" w:themeColor="text2" w:themeTint="99"/>
                    </w:rPr>
                    <w:t>…..</w:t>
                  </w:r>
                  <w:r w:rsidR="007E223C">
                    <w:t xml:space="preserve"> au présent</w:t>
                  </w:r>
                  <w:r w:rsidR="006A23BC">
                    <w:t xml:space="preserve"> </w:t>
                  </w:r>
                  <w:r w:rsidR="002D277D">
                    <w:t>contrat</w:t>
                  </w:r>
                </w:p>
              </w:sdtContent>
            </w:sdt>
            <w:sdt>
              <w:sdtPr>
                <w:id w:val="1554271610"/>
              </w:sdtPr>
              <w:sdtEndPr/>
              <w:sdtContent>
                <w:p w:rsidR="006A23BC" w:rsidRDefault="000114E8" w:rsidP="006A23BC">
                  <w:pPr>
                    <w:pStyle w:val="ListeX"/>
                    <w:numPr>
                      <w:ilvl w:val="0"/>
                      <w:numId w:val="18"/>
                    </w:numPr>
                    <w:ind w:left="1985" w:hanging="644"/>
                  </w:pPr>
                  <w:sdt>
                    <w:sdtPr>
                      <w:id w:val="-1988155975"/>
                      <w14:checkbox>
                        <w14:checked w14:val="0"/>
                        <w14:checkedState w14:val="2612" w14:font="MS Gothic"/>
                        <w14:uncheckedState w14:val="2610" w14:font="MS Gothic"/>
                      </w14:checkbox>
                    </w:sdtPr>
                    <w:sdtEndPr/>
                    <w:sdtContent>
                      <w:r w:rsidR="006A23BC" w:rsidRPr="007D01B0">
                        <w:rPr>
                          <w:rFonts w:ascii="MS Gothic" w:eastAsia="MS Gothic" w:hAnsi="MS Gothic" w:hint="eastAsia"/>
                        </w:rPr>
                        <w:t>☐</w:t>
                      </w:r>
                    </w:sdtContent>
                  </w:sdt>
                  <w:r w:rsidR="006A23BC">
                    <w:t xml:space="preserve"> L’acceptation de la demande d’avance n’est PAS conditionnée par la fourniture de l’engagement </w:t>
                  </w:r>
                  <w:r w:rsidR="00BE6ADE">
                    <w:t>d’une caution bancaire.</w:t>
                  </w:r>
                  <w:r w:rsidR="006A23BC">
                    <w:t xml:space="preserve"> Toutefois,</w:t>
                  </w:r>
                  <w:r w:rsidR="006A23BC" w:rsidRPr="00615241">
                    <w:t xml:space="preserve"> l'acheteur public pourra réclamer à tout moment le remboursement total ou partiel de l'avance par </w:t>
                  </w:r>
                  <w:r w:rsidR="006A23BC">
                    <w:t xml:space="preserve">précompte sur les paiements ou à défaut par </w:t>
                  </w:r>
                  <w:r w:rsidR="006A23BC" w:rsidRPr="00615241">
                    <w:t>ordre de recette</w:t>
                  </w:r>
                  <w:r w:rsidR="006A23BC">
                    <w:t xml:space="preserve">, notamment en cas d’incident ou d’anomalie dans le déroulement de l’exécution du </w:t>
                  </w:r>
                  <w:r w:rsidR="003C16F4">
                    <w:t>contrat</w:t>
                  </w:r>
                  <w:r w:rsidR="006A23BC" w:rsidRPr="00615241">
                    <w:t>.</w:t>
                  </w:r>
                </w:p>
              </w:sdtContent>
            </w:sdt>
          </w:sdtContent>
        </w:sdt>
        <w:p w:rsidR="006A23BC" w:rsidRDefault="006A23BC" w:rsidP="006A23BC">
          <w:pPr>
            <w:pStyle w:val="NormalX"/>
          </w:pPr>
        </w:p>
        <w:p w:rsidR="006A23BC" w:rsidRDefault="006A23BC" w:rsidP="006A23BC">
          <w:pPr>
            <w:pStyle w:val="2NIV2"/>
          </w:pPr>
          <w:r>
            <w:t>4.4.3 – Remboursement de</w:t>
          </w:r>
          <w:r w:rsidR="003C16F4">
            <w:t xml:space="preserve"> l’</w:t>
          </w:r>
          <w:r>
            <w:t>avance</w:t>
          </w:r>
        </w:p>
        <w:sdt>
          <w:sdtPr>
            <w:id w:val="766814393"/>
          </w:sdtPr>
          <w:sdtEndPr/>
          <w:sdtContent>
            <w:p w:rsidR="005F47EB" w:rsidRDefault="000114E8" w:rsidP="005F47EB">
              <w:pPr>
                <w:pStyle w:val="Listenormale"/>
                <w:numPr>
                  <w:ilvl w:val="0"/>
                  <w:numId w:val="0"/>
                </w:numPr>
                <w:ind w:left="851"/>
              </w:pPr>
              <w:sdt>
                <w:sdtPr>
                  <w:id w:val="610707125"/>
                  <w14:checkbox>
                    <w14:checked w14:val="0"/>
                    <w14:checkedState w14:val="2612" w14:font="MS Gothic"/>
                    <w14:uncheckedState w14:val="2610" w14:font="MS Gothic"/>
                  </w14:checkbox>
                </w:sdtPr>
                <w:sdtEndPr/>
                <w:sdtContent>
                  <w:r w:rsidR="005F47EB">
                    <w:rPr>
                      <w:rFonts w:ascii="MS Gothic" w:eastAsia="MS Gothic" w:hAnsi="MS Gothic" w:hint="eastAsia"/>
                    </w:rPr>
                    <w:t>☐</w:t>
                  </w:r>
                </w:sdtContent>
              </w:sdt>
              <w:r w:rsidR="005F47EB">
                <w:t xml:space="preserve"> Le remboursement de l’avance se fait intégralement par précompte sur les premières factures.</w:t>
              </w:r>
            </w:p>
          </w:sdtContent>
        </w:sdt>
        <w:sdt>
          <w:sdtPr>
            <w:id w:val="2068291044"/>
          </w:sdtPr>
          <w:sdtEndPr/>
          <w:sdtContent>
            <w:p w:rsidR="006A23BC" w:rsidRDefault="000114E8" w:rsidP="006A23BC">
              <w:pPr>
                <w:pStyle w:val="NormalX"/>
                <w:ind w:firstLine="0"/>
              </w:pPr>
              <w:sdt>
                <w:sdtPr>
                  <w:id w:val="1843895371"/>
                  <w14:checkbox>
                    <w14:checked w14:val="0"/>
                    <w14:checkedState w14:val="2612" w14:font="MS Gothic"/>
                    <w14:uncheckedState w14:val="2610" w14:font="MS Gothic"/>
                  </w14:checkbox>
                </w:sdtPr>
                <w:sdtEndPr/>
                <w:sdtContent>
                  <w:r w:rsidR="00BE6ADE">
                    <w:rPr>
                      <w:rFonts w:ascii="MS Gothic" w:eastAsia="MS Gothic" w:hAnsi="MS Gothic" w:hint="eastAsia"/>
                    </w:rPr>
                    <w:t>☐</w:t>
                  </w:r>
                </w:sdtContent>
              </w:sdt>
              <w:r w:rsidR="0064105A">
                <w:t>L</w:t>
              </w:r>
              <w:r w:rsidR="006A23BC">
                <w:t>e remboursement de l’avance se fait implicitement lors du calcul du net à payer de la facture par différence entre le montant de l’avance cumulée due au titre de la facture en cours et le montant de l’avance cumulée due au titre de la facture précédente, ces montants d’avance cumulée étant déterminés selon les modalités suivantes, reprises dans une annexe de calcul jointe à la facture :</w:t>
              </w:r>
            </w:p>
            <w:p w:rsidR="006A23BC" w:rsidRDefault="006A23BC" w:rsidP="006A23BC">
              <w:pPr>
                <w:pStyle w:val="Listenormale"/>
              </w:pPr>
              <w:r>
                <w:t>Montant contractuel pris en compte pour le titulaire ou le sous-traitant concerné : MC</w:t>
              </w:r>
            </w:p>
            <w:p w:rsidR="006A23BC" w:rsidRDefault="006A23BC" w:rsidP="006A23BC">
              <w:pPr>
                <w:pStyle w:val="Listenormale"/>
              </w:pPr>
              <w:r>
                <w:t>Taux d'avance maximum prévu au marché : TA max</w:t>
              </w:r>
            </w:p>
            <w:p w:rsidR="006A23BC" w:rsidRDefault="006A23BC" w:rsidP="006A23BC">
              <w:pPr>
                <w:pStyle w:val="Listenormale"/>
              </w:pPr>
              <w:r>
                <w:t>Taux d'avance spécifique demandé par le titulaire ou le sous-traitant : TA  (inférieur ou égal TA max)</w:t>
              </w:r>
            </w:p>
            <w:p w:rsidR="006A23BC" w:rsidRDefault="006A23BC" w:rsidP="006A23BC">
              <w:pPr>
                <w:pStyle w:val="Listenormale"/>
              </w:pPr>
              <w:r>
                <w:t>Montant de l'avance accordée : A0 = TA x MC</w:t>
              </w:r>
            </w:p>
            <w:p w:rsidR="006A23BC" w:rsidRDefault="006A23BC" w:rsidP="006A23BC">
              <w:pPr>
                <w:pStyle w:val="Listenormale"/>
              </w:pPr>
              <w:r>
                <w:t>M</w:t>
              </w:r>
              <w:r w:rsidRPr="00ED64B7">
                <w:t>ontant</w:t>
              </w:r>
              <w:r>
                <w:t xml:space="preserve"> de l'avance cumulée, noté A, à inclure dans la facture avec l’avancement cumulé des prestations depuis le début de l’exécution du marché. Ce montant d’avance A est déterminé en fonction de l'avancement d’exécution des prestations, noté T (en %) :</w:t>
              </w:r>
            </w:p>
            <w:p w:rsidR="006A23BC" w:rsidRDefault="006A23BC" w:rsidP="006A23BC">
              <w:pPr>
                <w:pStyle w:val="Listenormale"/>
                <w:numPr>
                  <w:ilvl w:val="2"/>
                  <w:numId w:val="18"/>
                </w:numPr>
              </w:pPr>
              <w:r>
                <w:t>Entre 0% et 80% d'avancement, A = A0 x (1 - T/80)</w:t>
              </w:r>
            </w:p>
            <w:p w:rsidR="006A23BC" w:rsidRDefault="006A23BC" w:rsidP="006A23BC">
              <w:pPr>
                <w:pStyle w:val="Listenormale"/>
                <w:numPr>
                  <w:ilvl w:val="2"/>
                  <w:numId w:val="18"/>
                </w:numPr>
              </w:pPr>
              <w:r>
                <w:t>Entre 80% et 100% d'avancement, A = 0.</w:t>
              </w:r>
            </w:p>
          </w:sdtContent>
        </w:sdt>
        <w:p w:rsidR="006A23BC" w:rsidRDefault="000114E8" w:rsidP="006A23BC">
          <w:pPr>
            <w:pStyle w:val="NormalX"/>
          </w:pPr>
        </w:p>
      </w:sdtContent>
    </w:sdt>
    <w:p w:rsidR="006A23BC" w:rsidRDefault="006A23BC" w:rsidP="00FA7D3A">
      <w:pPr>
        <w:pStyle w:val="TITREII"/>
      </w:pPr>
    </w:p>
    <w:p w:rsidR="00EF0059" w:rsidRDefault="00EF0059" w:rsidP="00EF0059">
      <w:pPr>
        <w:pStyle w:val="TITREII"/>
      </w:pPr>
      <w:bookmarkStart w:id="27" w:name="_Toc158970178"/>
      <w:r>
        <w:t>4.</w:t>
      </w:r>
      <w:r w:rsidR="00F834E5">
        <w:t>5</w:t>
      </w:r>
      <w:r w:rsidR="005B0269">
        <w:t xml:space="preserve"> </w:t>
      </w:r>
      <w:r>
        <w:t xml:space="preserve">- </w:t>
      </w:r>
      <w:r w:rsidRPr="0095221C">
        <w:t>Sous-traitance</w:t>
      </w:r>
      <w:bookmarkEnd w:id="27"/>
    </w:p>
    <w:p w:rsidR="00052590" w:rsidRDefault="00052590" w:rsidP="00035E8D">
      <w:pPr>
        <w:spacing w:before="80" w:after="120"/>
        <w:jc w:val="both"/>
        <w:rPr>
          <w:sz w:val="22"/>
          <w:szCs w:val="22"/>
        </w:rPr>
      </w:pPr>
      <w:r w:rsidRPr="00F256B6">
        <w:rPr>
          <w:sz w:val="22"/>
          <w:szCs w:val="22"/>
        </w:rPr>
        <w:t>Le tableau ci-après indique les sous-traitants à qui est confiée une partie de l’exécution</w:t>
      </w:r>
      <w:r w:rsidR="009415F4">
        <w:rPr>
          <w:sz w:val="22"/>
          <w:szCs w:val="22"/>
        </w:rPr>
        <w:t xml:space="preserve"> des prestations</w:t>
      </w:r>
      <w:r w:rsidRPr="00F256B6">
        <w:rPr>
          <w:sz w:val="22"/>
          <w:szCs w:val="22"/>
        </w:rPr>
        <w:t>.</w:t>
      </w:r>
    </w:p>
    <w:p w:rsidR="0064105A" w:rsidRDefault="0064105A" w:rsidP="0064105A">
      <w:pPr>
        <w:pStyle w:val="TITREII"/>
      </w:pPr>
      <w:bookmarkStart w:id="28" w:name="_Toc158970179"/>
      <w:r>
        <w:t>4.5.1 – Prestations au forfait</w:t>
      </w:r>
      <w:bookmarkEnd w:id="28"/>
    </w:p>
    <w:tbl>
      <w:tblPr>
        <w:tblStyle w:val="Grilledutableau"/>
        <w:tblW w:w="9463" w:type="dxa"/>
        <w:tblInd w:w="108" w:type="dxa"/>
        <w:tblLook w:val="04A0" w:firstRow="1" w:lastRow="0" w:firstColumn="1" w:lastColumn="0" w:noHBand="0" w:noVBand="1"/>
      </w:tblPr>
      <w:tblGrid>
        <w:gridCol w:w="1134"/>
        <w:gridCol w:w="2370"/>
        <w:gridCol w:w="1616"/>
        <w:gridCol w:w="1530"/>
        <w:gridCol w:w="1530"/>
        <w:gridCol w:w="1283"/>
      </w:tblGrid>
      <w:tr w:rsidR="0064105A" w:rsidRPr="00FC081B" w:rsidTr="00D957D1">
        <w:tc>
          <w:tcPr>
            <w:tcW w:w="1134" w:type="dxa"/>
          </w:tcPr>
          <w:p w:rsidR="0064105A" w:rsidRPr="00FC081B" w:rsidRDefault="0064105A" w:rsidP="0064105A">
            <w:pPr>
              <w:spacing w:line="288" w:lineRule="auto"/>
              <w:jc w:val="center"/>
              <w:rPr>
                <w:sz w:val="22"/>
                <w:szCs w:val="22"/>
              </w:rPr>
            </w:pPr>
            <w:r>
              <w:rPr>
                <w:sz w:val="22"/>
                <w:szCs w:val="22"/>
              </w:rPr>
              <w:t>Lot n°</w:t>
            </w:r>
          </w:p>
        </w:tc>
        <w:tc>
          <w:tcPr>
            <w:tcW w:w="2370" w:type="dxa"/>
          </w:tcPr>
          <w:p w:rsidR="0064105A" w:rsidRPr="00FC081B" w:rsidRDefault="00D957D1" w:rsidP="00D957D1">
            <w:pPr>
              <w:spacing w:line="288" w:lineRule="auto"/>
              <w:jc w:val="center"/>
              <w:rPr>
                <w:sz w:val="22"/>
                <w:szCs w:val="22"/>
              </w:rPr>
            </w:pPr>
            <w:r>
              <w:rPr>
                <w:sz w:val="22"/>
                <w:szCs w:val="22"/>
              </w:rPr>
              <w:t>P</w:t>
            </w:r>
            <w:r w:rsidR="0064105A" w:rsidRPr="00FC081B">
              <w:rPr>
                <w:sz w:val="22"/>
                <w:szCs w:val="22"/>
              </w:rPr>
              <w:t>restations</w:t>
            </w:r>
            <w:r w:rsidR="0064105A">
              <w:rPr>
                <w:sz w:val="22"/>
                <w:szCs w:val="22"/>
              </w:rPr>
              <w:t xml:space="preserve"> sous-traitées </w:t>
            </w:r>
          </w:p>
        </w:tc>
        <w:tc>
          <w:tcPr>
            <w:tcW w:w="1616" w:type="dxa"/>
          </w:tcPr>
          <w:p w:rsidR="0064105A" w:rsidRPr="00FC081B" w:rsidRDefault="0064105A" w:rsidP="00916360">
            <w:pPr>
              <w:spacing w:line="288" w:lineRule="auto"/>
              <w:jc w:val="center"/>
              <w:rPr>
                <w:sz w:val="22"/>
                <w:szCs w:val="22"/>
              </w:rPr>
            </w:pPr>
            <w:r w:rsidRPr="00FC081B">
              <w:rPr>
                <w:sz w:val="22"/>
                <w:szCs w:val="22"/>
              </w:rPr>
              <w:t>Entreprise sous-traitante</w:t>
            </w:r>
          </w:p>
        </w:tc>
        <w:tc>
          <w:tcPr>
            <w:tcW w:w="1530" w:type="dxa"/>
          </w:tcPr>
          <w:p w:rsidR="0064105A" w:rsidRPr="00FC081B" w:rsidRDefault="0064105A" w:rsidP="00916360">
            <w:pPr>
              <w:spacing w:line="288" w:lineRule="auto"/>
              <w:jc w:val="center"/>
              <w:rPr>
                <w:sz w:val="22"/>
                <w:szCs w:val="22"/>
              </w:rPr>
            </w:pPr>
            <w:r w:rsidRPr="00FC081B">
              <w:rPr>
                <w:sz w:val="22"/>
                <w:szCs w:val="22"/>
              </w:rPr>
              <w:t xml:space="preserve">Montant </w:t>
            </w:r>
            <w:r>
              <w:rPr>
                <w:sz w:val="22"/>
                <w:szCs w:val="22"/>
              </w:rPr>
              <w:t>HT</w:t>
            </w:r>
          </w:p>
        </w:tc>
        <w:tc>
          <w:tcPr>
            <w:tcW w:w="1530" w:type="dxa"/>
          </w:tcPr>
          <w:p w:rsidR="0064105A" w:rsidRPr="00FC081B" w:rsidRDefault="0064105A" w:rsidP="00916360">
            <w:pPr>
              <w:spacing w:line="288" w:lineRule="auto"/>
              <w:jc w:val="center"/>
              <w:rPr>
                <w:sz w:val="22"/>
                <w:szCs w:val="22"/>
              </w:rPr>
            </w:pPr>
            <w:r w:rsidRPr="00FC081B">
              <w:rPr>
                <w:sz w:val="22"/>
                <w:szCs w:val="22"/>
              </w:rPr>
              <w:t xml:space="preserve">Montant </w:t>
            </w:r>
            <w:r>
              <w:rPr>
                <w:sz w:val="22"/>
                <w:szCs w:val="22"/>
              </w:rPr>
              <w:t>TTC indicatif (*)</w:t>
            </w:r>
          </w:p>
        </w:tc>
        <w:tc>
          <w:tcPr>
            <w:tcW w:w="1283" w:type="dxa"/>
          </w:tcPr>
          <w:p w:rsidR="0064105A" w:rsidRPr="00FC081B" w:rsidRDefault="0064105A" w:rsidP="00916360">
            <w:pPr>
              <w:spacing w:line="288" w:lineRule="auto"/>
              <w:jc w:val="center"/>
              <w:rPr>
                <w:sz w:val="22"/>
                <w:szCs w:val="22"/>
              </w:rPr>
            </w:pPr>
            <w:r w:rsidRPr="00FC081B">
              <w:rPr>
                <w:sz w:val="22"/>
                <w:szCs w:val="22"/>
              </w:rPr>
              <w:t>Support</w:t>
            </w:r>
          </w:p>
        </w:tc>
      </w:tr>
      <w:tr w:rsidR="0064105A" w:rsidRPr="00FC081B" w:rsidTr="00D957D1">
        <w:tc>
          <w:tcPr>
            <w:tcW w:w="1134" w:type="dxa"/>
          </w:tcPr>
          <w:p w:rsidR="0064105A" w:rsidRDefault="0064105A" w:rsidP="00916360">
            <w:pPr>
              <w:spacing w:line="288" w:lineRule="auto"/>
              <w:ind w:left="426" w:hanging="426"/>
              <w:rPr>
                <w:color w:val="0070C0"/>
                <w:sz w:val="22"/>
                <w:szCs w:val="22"/>
              </w:rPr>
            </w:pPr>
          </w:p>
        </w:tc>
        <w:tc>
          <w:tcPr>
            <w:tcW w:w="2370" w:type="dxa"/>
          </w:tcPr>
          <w:p w:rsidR="0064105A" w:rsidRDefault="0064105A" w:rsidP="00916360">
            <w:pPr>
              <w:spacing w:line="288" w:lineRule="auto"/>
              <w:ind w:left="426" w:hanging="426"/>
              <w:rPr>
                <w:color w:val="0070C0"/>
                <w:sz w:val="22"/>
                <w:szCs w:val="22"/>
              </w:rPr>
            </w:pPr>
          </w:p>
          <w:p w:rsidR="0064105A" w:rsidRPr="00FC081B" w:rsidRDefault="0064105A" w:rsidP="00916360">
            <w:pPr>
              <w:spacing w:line="288" w:lineRule="auto"/>
              <w:ind w:left="426" w:hanging="426"/>
              <w:rPr>
                <w:color w:val="0070C0"/>
                <w:sz w:val="22"/>
                <w:szCs w:val="22"/>
              </w:rPr>
            </w:pPr>
          </w:p>
        </w:tc>
        <w:tc>
          <w:tcPr>
            <w:tcW w:w="1616" w:type="dxa"/>
          </w:tcPr>
          <w:p w:rsidR="0064105A" w:rsidRPr="00FC081B" w:rsidRDefault="0064105A" w:rsidP="00916360">
            <w:pPr>
              <w:spacing w:line="288" w:lineRule="auto"/>
              <w:jc w:val="center"/>
              <w:rPr>
                <w:color w:val="0070C0"/>
                <w:sz w:val="22"/>
                <w:szCs w:val="22"/>
              </w:rPr>
            </w:pPr>
          </w:p>
        </w:tc>
        <w:tc>
          <w:tcPr>
            <w:tcW w:w="1530" w:type="dxa"/>
          </w:tcPr>
          <w:p w:rsidR="0064105A" w:rsidRPr="0003579B" w:rsidRDefault="0064105A" w:rsidP="00916360">
            <w:pPr>
              <w:spacing w:line="288" w:lineRule="auto"/>
              <w:jc w:val="center"/>
              <w:rPr>
                <w:sz w:val="22"/>
                <w:szCs w:val="22"/>
              </w:rPr>
            </w:pPr>
          </w:p>
        </w:tc>
        <w:tc>
          <w:tcPr>
            <w:tcW w:w="1530" w:type="dxa"/>
          </w:tcPr>
          <w:p w:rsidR="0064105A" w:rsidRPr="0003579B" w:rsidRDefault="0064105A" w:rsidP="00916360">
            <w:pPr>
              <w:spacing w:line="288" w:lineRule="auto"/>
              <w:jc w:val="center"/>
              <w:rPr>
                <w:sz w:val="22"/>
                <w:szCs w:val="22"/>
              </w:rPr>
            </w:pPr>
          </w:p>
        </w:tc>
        <w:tc>
          <w:tcPr>
            <w:tcW w:w="1283" w:type="dxa"/>
          </w:tcPr>
          <w:p w:rsidR="0064105A" w:rsidRPr="00FC081B" w:rsidRDefault="0064105A" w:rsidP="00D957D1">
            <w:pPr>
              <w:spacing w:line="288" w:lineRule="auto"/>
              <w:rPr>
                <w:sz w:val="22"/>
                <w:szCs w:val="22"/>
              </w:rPr>
            </w:pPr>
            <w:r w:rsidRPr="00FC081B">
              <w:rPr>
                <w:sz w:val="22"/>
                <w:szCs w:val="22"/>
              </w:rPr>
              <w:t xml:space="preserve">Annexe n° _  </w:t>
            </w:r>
            <w:r w:rsidR="00D957D1">
              <w:rPr>
                <w:sz w:val="22"/>
                <w:szCs w:val="22"/>
              </w:rPr>
              <w:t>au contrat</w:t>
            </w:r>
          </w:p>
        </w:tc>
      </w:tr>
      <w:tr w:rsidR="0064105A" w:rsidRPr="00FC081B" w:rsidTr="00D957D1">
        <w:tc>
          <w:tcPr>
            <w:tcW w:w="1134" w:type="dxa"/>
          </w:tcPr>
          <w:p w:rsidR="0064105A" w:rsidRDefault="0064105A" w:rsidP="00916360">
            <w:pPr>
              <w:spacing w:line="288" w:lineRule="auto"/>
              <w:ind w:left="426" w:hanging="426"/>
              <w:rPr>
                <w:color w:val="0070C0"/>
                <w:sz w:val="22"/>
                <w:szCs w:val="22"/>
              </w:rPr>
            </w:pPr>
          </w:p>
        </w:tc>
        <w:tc>
          <w:tcPr>
            <w:tcW w:w="2370" w:type="dxa"/>
          </w:tcPr>
          <w:p w:rsidR="0064105A" w:rsidRDefault="0064105A" w:rsidP="00916360">
            <w:pPr>
              <w:spacing w:line="288" w:lineRule="auto"/>
              <w:ind w:left="426" w:hanging="426"/>
              <w:rPr>
                <w:color w:val="0070C0"/>
                <w:sz w:val="22"/>
                <w:szCs w:val="22"/>
              </w:rPr>
            </w:pPr>
          </w:p>
          <w:p w:rsidR="0064105A" w:rsidRPr="00FC081B" w:rsidRDefault="0064105A" w:rsidP="00916360">
            <w:pPr>
              <w:spacing w:line="288" w:lineRule="auto"/>
              <w:ind w:left="426" w:hanging="426"/>
              <w:rPr>
                <w:color w:val="0070C0"/>
                <w:sz w:val="22"/>
                <w:szCs w:val="22"/>
              </w:rPr>
            </w:pPr>
          </w:p>
        </w:tc>
        <w:tc>
          <w:tcPr>
            <w:tcW w:w="1616" w:type="dxa"/>
          </w:tcPr>
          <w:p w:rsidR="0064105A" w:rsidRPr="00FC081B" w:rsidRDefault="0064105A" w:rsidP="00916360">
            <w:pPr>
              <w:spacing w:line="288" w:lineRule="auto"/>
              <w:jc w:val="center"/>
              <w:rPr>
                <w:color w:val="0070C0"/>
                <w:sz w:val="22"/>
                <w:szCs w:val="22"/>
              </w:rPr>
            </w:pPr>
          </w:p>
        </w:tc>
        <w:tc>
          <w:tcPr>
            <w:tcW w:w="1530" w:type="dxa"/>
          </w:tcPr>
          <w:p w:rsidR="0064105A" w:rsidRPr="0003579B" w:rsidRDefault="0064105A" w:rsidP="00916360">
            <w:pPr>
              <w:spacing w:line="288" w:lineRule="auto"/>
              <w:jc w:val="center"/>
              <w:rPr>
                <w:sz w:val="22"/>
                <w:szCs w:val="22"/>
              </w:rPr>
            </w:pPr>
          </w:p>
        </w:tc>
        <w:tc>
          <w:tcPr>
            <w:tcW w:w="1530" w:type="dxa"/>
          </w:tcPr>
          <w:p w:rsidR="0064105A" w:rsidRPr="0003579B" w:rsidRDefault="0064105A" w:rsidP="00916360">
            <w:pPr>
              <w:spacing w:line="288" w:lineRule="auto"/>
              <w:jc w:val="center"/>
              <w:rPr>
                <w:sz w:val="22"/>
                <w:szCs w:val="22"/>
              </w:rPr>
            </w:pPr>
          </w:p>
        </w:tc>
        <w:tc>
          <w:tcPr>
            <w:tcW w:w="1283" w:type="dxa"/>
          </w:tcPr>
          <w:p w:rsidR="0064105A" w:rsidRPr="00FC081B" w:rsidRDefault="0064105A" w:rsidP="00D957D1">
            <w:pPr>
              <w:spacing w:line="288" w:lineRule="auto"/>
              <w:jc w:val="center"/>
              <w:rPr>
                <w:sz w:val="22"/>
                <w:szCs w:val="22"/>
              </w:rPr>
            </w:pPr>
            <w:r w:rsidRPr="00FC081B">
              <w:rPr>
                <w:sz w:val="22"/>
                <w:szCs w:val="22"/>
              </w:rPr>
              <w:t xml:space="preserve">Annexe n° _  </w:t>
            </w:r>
            <w:r w:rsidR="00D957D1">
              <w:rPr>
                <w:sz w:val="22"/>
                <w:szCs w:val="22"/>
              </w:rPr>
              <w:t xml:space="preserve">au </w:t>
            </w:r>
            <w:r w:rsidR="00D957D1">
              <w:rPr>
                <w:sz w:val="22"/>
                <w:szCs w:val="22"/>
              </w:rPr>
              <w:lastRenderedPageBreak/>
              <w:t>contrat</w:t>
            </w:r>
          </w:p>
        </w:tc>
      </w:tr>
    </w:tbl>
    <w:p w:rsidR="0064105A" w:rsidRDefault="0064105A" w:rsidP="00035E8D">
      <w:pPr>
        <w:spacing w:before="80" w:after="120"/>
        <w:jc w:val="both"/>
        <w:rPr>
          <w:sz w:val="22"/>
          <w:szCs w:val="22"/>
        </w:rPr>
      </w:pPr>
    </w:p>
    <w:p w:rsidR="0064105A" w:rsidRDefault="0064105A" w:rsidP="00035E8D">
      <w:pPr>
        <w:spacing w:before="80" w:after="120"/>
        <w:jc w:val="both"/>
        <w:rPr>
          <w:sz w:val="22"/>
          <w:szCs w:val="22"/>
        </w:rPr>
      </w:pPr>
    </w:p>
    <w:p w:rsidR="0064105A" w:rsidRDefault="0064105A" w:rsidP="0064105A">
      <w:pPr>
        <w:pStyle w:val="TITREII"/>
      </w:pPr>
      <w:bookmarkStart w:id="29" w:name="_Toc158970180"/>
      <w:r>
        <w:t>4.5.</w:t>
      </w:r>
      <w:r w:rsidR="00D957D1">
        <w:t>2</w:t>
      </w:r>
      <w:r>
        <w:t xml:space="preserve"> – Prestations sur bons de commande</w:t>
      </w:r>
      <w:bookmarkEnd w:id="29"/>
    </w:p>
    <w:p w:rsidR="0064105A" w:rsidRDefault="0064105A" w:rsidP="00035E8D">
      <w:pPr>
        <w:spacing w:before="80" w:after="120"/>
        <w:jc w:val="both"/>
      </w:pPr>
    </w:p>
    <w:tbl>
      <w:tblPr>
        <w:tblStyle w:val="Grilledutableau"/>
        <w:tblpPr w:leftFromText="141" w:rightFromText="141" w:vertAnchor="text" w:horzAnchor="margin" w:tblpXSpec="center" w:tblpY="210"/>
        <w:tblW w:w="10315" w:type="dxa"/>
        <w:tblLayout w:type="fixed"/>
        <w:tblLook w:val="04A0" w:firstRow="1" w:lastRow="0" w:firstColumn="1" w:lastColumn="0" w:noHBand="0" w:noVBand="1"/>
      </w:tblPr>
      <w:tblGrid>
        <w:gridCol w:w="709"/>
        <w:gridCol w:w="2552"/>
        <w:gridCol w:w="1417"/>
        <w:gridCol w:w="1701"/>
        <w:gridCol w:w="2660"/>
        <w:gridCol w:w="1276"/>
      </w:tblGrid>
      <w:tr w:rsidR="00052590" w:rsidTr="00035E8D">
        <w:tc>
          <w:tcPr>
            <w:tcW w:w="709" w:type="dxa"/>
          </w:tcPr>
          <w:p w:rsidR="00052590" w:rsidRPr="002C27D6" w:rsidRDefault="00052590" w:rsidP="00052590">
            <w:pPr>
              <w:spacing w:before="60" w:after="60"/>
              <w:rPr>
                <w:sz w:val="22"/>
                <w:szCs w:val="22"/>
              </w:rPr>
            </w:pPr>
            <w:r w:rsidRPr="002C27D6">
              <w:rPr>
                <w:sz w:val="22"/>
                <w:szCs w:val="22"/>
              </w:rPr>
              <w:t>Lot</w:t>
            </w:r>
          </w:p>
        </w:tc>
        <w:tc>
          <w:tcPr>
            <w:tcW w:w="2552" w:type="dxa"/>
          </w:tcPr>
          <w:p w:rsidR="00052590" w:rsidRPr="002C27D6" w:rsidRDefault="00052590" w:rsidP="00052590">
            <w:pPr>
              <w:spacing w:before="60" w:after="60"/>
              <w:rPr>
                <w:sz w:val="22"/>
                <w:szCs w:val="22"/>
              </w:rPr>
            </w:pPr>
            <w:r w:rsidRPr="002C27D6">
              <w:rPr>
                <w:sz w:val="22"/>
                <w:szCs w:val="22"/>
              </w:rPr>
              <w:t>Prestations sous-traitées</w:t>
            </w:r>
          </w:p>
        </w:tc>
        <w:tc>
          <w:tcPr>
            <w:tcW w:w="1417" w:type="dxa"/>
          </w:tcPr>
          <w:p w:rsidR="00052590" w:rsidRPr="002C27D6" w:rsidRDefault="00052590" w:rsidP="00052590">
            <w:pPr>
              <w:spacing w:before="60" w:after="60"/>
              <w:rPr>
                <w:sz w:val="22"/>
                <w:szCs w:val="22"/>
              </w:rPr>
            </w:pPr>
            <w:r w:rsidRPr="002C27D6">
              <w:rPr>
                <w:sz w:val="22"/>
                <w:szCs w:val="22"/>
              </w:rPr>
              <w:t>Sous-traitant</w:t>
            </w:r>
          </w:p>
        </w:tc>
        <w:tc>
          <w:tcPr>
            <w:tcW w:w="1701" w:type="dxa"/>
          </w:tcPr>
          <w:p w:rsidR="00052590" w:rsidRPr="002C27D6" w:rsidRDefault="00052590" w:rsidP="00052590">
            <w:pPr>
              <w:spacing w:before="60" w:after="60"/>
              <w:rPr>
                <w:sz w:val="22"/>
                <w:szCs w:val="22"/>
              </w:rPr>
            </w:pPr>
            <w:r w:rsidRPr="002C27D6">
              <w:rPr>
                <w:sz w:val="22"/>
                <w:szCs w:val="22"/>
              </w:rPr>
              <w:t>Montant HT</w:t>
            </w:r>
          </w:p>
        </w:tc>
        <w:tc>
          <w:tcPr>
            <w:tcW w:w="2660" w:type="dxa"/>
          </w:tcPr>
          <w:p w:rsidR="00052590" w:rsidRPr="002C27D6" w:rsidRDefault="00052590" w:rsidP="00052590">
            <w:pPr>
              <w:spacing w:before="60" w:after="60"/>
              <w:rPr>
                <w:sz w:val="22"/>
                <w:szCs w:val="22"/>
              </w:rPr>
            </w:pPr>
            <w:r w:rsidRPr="002C27D6">
              <w:rPr>
                <w:sz w:val="22"/>
                <w:szCs w:val="22"/>
              </w:rPr>
              <w:t>Montant TTC</w:t>
            </w:r>
            <w:r w:rsidR="002C27D6" w:rsidRPr="002C27D6">
              <w:rPr>
                <w:sz w:val="22"/>
                <w:szCs w:val="22"/>
              </w:rPr>
              <w:t xml:space="preserve"> indicatif *</w:t>
            </w:r>
          </w:p>
        </w:tc>
        <w:tc>
          <w:tcPr>
            <w:tcW w:w="1276" w:type="dxa"/>
          </w:tcPr>
          <w:p w:rsidR="00052590" w:rsidRPr="002C27D6" w:rsidRDefault="00052590" w:rsidP="00052590">
            <w:pPr>
              <w:spacing w:before="60" w:after="60"/>
              <w:rPr>
                <w:sz w:val="22"/>
                <w:szCs w:val="22"/>
              </w:rPr>
            </w:pPr>
            <w:r w:rsidRPr="002C27D6">
              <w:rPr>
                <w:sz w:val="22"/>
                <w:szCs w:val="22"/>
              </w:rPr>
              <w:t>Annexe n°</w:t>
            </w:r>
          </w:p>
        </w:tc>
      </w:tr>
      <w:tr w:rsidR="00052590" w:rsidTr="00052590">
        <w:tc>
          <w:tcPr>
            <w:tcW w:w="709" w:type="dxa"/>
          </w:tcPr>
          <w:p w:rsidR="00052590" w:rsidRPr="002C27D6" w:rsidRDefault="00052590" w:rsidP="00052590">
            <w:pPr>
              <w:spacing w:before="60" w:after="60"/>
              <w:rPr>
                <w:sz w:val="22"/>
                <w:szCs w:val="22"/>
              </w:rPr>
            </w:pPr>
          </w:p>
        </w:tc>
        <w:tc>
          <w:tcPr>
            <w:tcW w:w="2552" w:type="dxa"/>
          </w:tcPr>
          <w:p w:rsidR="00052590" w:rsidRPr="002C27D6" w:rsidRDefault="00052590" w:rsidP="00052590">
            <w:pPr>
              <w:spacing w:before="60" w:after="60"/>
              <w:rPr>
                <w:sz w:val="22"/>
                <w:szCs w:val="22"/>
              </w:rPr>
            </w:pPr>
          </w:p>
        </w:tc>
        <w:tc>
          <w:tcPr>
            <w:tcW w:w="1417" w:type="dxa"/>
          </w:tcPr>
          <w:p w:rsidR="00052590" w:rsidRPr="002C27D6" w:rsidRDefault="00052590" w:rsidP="00052590">
            <w:pPr>
              <w:spacing w:before="60" w:after="60"/>
              <w:rPr>
                <w:sz w:val="22"/>
                <w:szCs w:val="22"/>
              </w:rPr>
            </w:pPr>
          </w:p>
        </w:tc>
        <w:tc>
          <w:tcPr>
            <w:tcW w:w="4361" w:type="dxa"/>
            <w:gridSpan w:val="2"/>
          </w:tcPr>
          <w:p w:rsidR="00052590" w:rsidRPr="002C27D6" w:rsidRDefault="00052590" w:rsidP="00052590">
            <w:pPr>
              <w:spacing w:before="60" w:after="60"/>
              <w:jc w:val="center"/>
              <w:rPr>
                <w:sz w:val="22"/>
                <w:szCs w:val="22"/>
              </w:rPr>
            </w:pPr>
            <w:r w:rsidRPr="002C27D6">
              <w:rPr>
                <w:sz w:val="22"/>
                <w:szCs w:val="22"/>
              </w:rPr>
              <w:t>Cf. bons de commande</w:t>
            </w:r>
          </w:p>
        </w:tc>
        <w:tc>
          <w:tcPr>
            <w:tcW w:w="1276" w:type="dxa"/>
          </w:tcPr>
          <w:p w:rsidR="00052590" w:rsidRPr="002C27D6" w:rsidRDefault="00052590" w:rsidP="00052590">
            <w:pPr>
              <w:spacing w:before="60" w:after="60"/>
              <w:rPr>
                <w:sz w:val="22"/>
                <w:szCs w:val="22"/>
              </w:rPr>
            </w:pPr>
          </w:p>
        </w:tc>
      </w:tr>
      <w:tr w:rsidR="00052590" w:rsidTr="00052590">
        <w:tc>
          <w:tcPr>
            <w:tcW w:w="709" w:type="dxa"/>
          </w:tcPr>
          <w:p w:rsidR="00052590" w:rsidRPr="002C27D6" w:rsidRDefault="00052590" w:rsidP="00052590">
            <w:pPr>
              <w:spacing w:before="60" w:after="60"/>
              <w:rPr>
                <w:sz w:val="22"/>
                <w:szCs w:val="22"/>
              </w:rPr>
            </w:pPr>
          </w:p>
        </w:tc>
        <w:tc>
          <w:tcPr>
            <w:tcW w:w="2552" w:type="dxa"/>
          </w:tcPr>
          <w:p w:rsidR="00052590" w:rsidRPr="002C27D6" w:rsidRDefault="00052590" w:rsidP="00052590">
            <w:pPr>
              <w:spacing w:before="60" w:after="60"/>
              <w:rPr>
                <w:sz w:val="22"/>
                <w:szCs w:val="22"/>
              </w:rPr>
            </w:pPr>
          </w:p>
        </w:tc>
        <w:tc>
          <w:tcPr>
            <w:tcW w:w="1417" w:type="dxa"/>
          </w:tcPr>
          <w:p w:rsidR="00052590" w:rsidRPr="002C27D6" w:rsidRDefault="00052590" w:rsidP="00052590">
            <w:pPr>
              <w:spacing w:before="60" w:after="60"/>
              <w:rPr>
                <w:sz w:val="22"/>
                <w:szCs w:val="22"/>
              </w:rPr>
            </w:pPr>
          </w:p>
        </w:tc>
        <w:tc>
          <w:tcPr>
            <w:tcW w:w="4361" w:type="dxa"/>
            <w:gridSpan w:val="2"/>
          </w:tcPr>
          <w:p w:rsidR="00052590" w:rsidRPr="002C27D6" w:rsidRDefault="00052590" w:rsidP="00052590">
            <w:pPr>
              <w:spacing w:before="60" w:after="60"/>
              <w:jc w:val="center"/>
              <w:rPr>
                <w:sz w:val="22"/>
                <w:szCs w:val="22"/>
              </w:rPr>
            </w:pPr>
            <w:r w:rsidRPr="002C27D6">
              <w:rPr>
                <w:sz w:val="22"/>
                <w:szCs w:val="22"/>
              </w:rPr>
              <w:t>Cf. bons de commande</w:t>
            </w:r>
          </w:p>
        </w:tc>
        <w:tc>
          <w:tcPr>
            <w:tcW w:w="1276" w:type="dxa"/>
          </w:tcPr>
          <w:p w:rsidR="00052590" w:rsidRPr="002C27D6" w:rsidRDefault="00052590" w:rsidP="00052590">
            <w:pPr>
              <w:spacing w:before="60" w:after="60"/>
              <w:rPr>
                <w:sz w:val="22"/>
                <w:szCs w:val="22"/>
              </w:rPr>
            </w:pPr>
          </w:p>
        </w:tc>
      </w:tr>
    </w:tbl>
    <w:p w:rsidR="00052590" w:rsidRDefault="00052590" w:rsidP="00EF0059">
      <w:pPr>
        <w:spacing w:before="80" w:after="120"/>
        <w:jc w:val="both"/>
        <w:rPr>
          <w:sz w:val="22"/>
          <w:szCs w:val="22"/>
        </w:rPr>
      </w:pPr>
    </w:p>
    <w:p w:rsidR="00EF0059" w:rsidRPr="007A2A05" w:rsidRDefault="00EF0059" w:rsidP="00EF0059">
      <w:pPr>
        <w:spacing w:before="80" w:after="120"/>
        <w:jc w:val="both"/>
        <w:rPr>
          <w:sz w:val="20"/>
          <w:szCs w:val="22"/>
        </w:rPr>
      </w:pPr>
      <w:r w:rsidRPr="007A2A05">
        <w:rPr>
          <w:sz w:val="20"/>
          <w:szCs w:val="22"/>
        </w:rPr>
        <w:t>* Taux de TGC indicatif au moment de la remise de l’offre : __ %</w:t>
      </w:r>
    </w:p>
    <w:p w:rsidR="00EF0059" w:rsidRDefault="00EF0059" w:rsidP="00EF0059">
      <w:pPr>
        <w:pStyle w:val="Corpsdetexte"/>
        <w:spacing w:before="120"/>
        <w:rPr>
          <w:i/>
          <w:sz w:val="22"/>
          <w:szCs w:val="22"/>
        </w:rPr>
      </w:pPr>
      <w:r w:rsidRPr="00BB1915">
        <w:rPr>
          <w:i/>
          <w:sz w:val="22"/>
          <w:szCs w:val="22"/>
        </w:rPr>
        <w:t xml:space="preserve">Les annexes de sous-traitance jointes au présent contrat précisent pour chacun des sous-traitants, l’identité, les prestations sous-traitées, </w:t>
      </w:r>
      <w:r w:rsidR="00822C32">
        <w:rPr>
          <w:i/>
          <w:sz w:val="22"/>
          <w:szCs w:val="22"/>
        </w:rPr>
        <w:t>ainsi que les conditions de paiement</w:t>
      </w:r>
      <w:r w:rsidRPr="00BB1915">
        <w:rPr>
          <w:i/>
          <w:sz w:val="22"/>
          <w:szCs w:val="22"/>
        </w:rPr>
        <w:t>.</w:t>
      </w:r>
    </w:p>
    <w:p w:rsidR="00FC5BEC" w:rsidRDefault="00FC5BEC" w:rsidP="00FC5BEC">
      <w:pPr>
        <w:pStyle w:val="TITREII"/>
      </w:pPr>
      <w:bookmarkStart w:id="30" w:name="_Toc158970181"/>
      <w:r>
        <w:t>4.</w:t>
      </w:r>
      <w:r w:rsidR="00F834E5">
        <w:t>6</w:t>
      </w:r>
      <w:r>
        <w:t xml:space="preserve"> - Nantissement</w:t>
      </w:r>
      <w:bookmarkEnd w:id="30"/>
    </w:p>
    <w:p w:rsidR="00D957D1" w:rsidRPr="00B71340" w:rsidRDefault="00D957D1" w:rsidP="00D957D1">
      <w:pPr>
        <w:suppressAutoHyphens/>
        <w:spacing w:line="288" w:lineRule="auto"/>
        <w:jc w:val="both"/>
        <w:rPr>
          <w:b/>
          <w:sz w:val="22"/>
          <w:szCs w:val="22"/>
        </w:rPr>
      </w:pPr>
      <w:r w:rsidRPr="00B71340">
        <w:rPr>
          <w:b/>
          <w:sz w:val="22"/>
          <w:szCs w:val="22"/>
        </w:rPr>
        <w:t xml:space="preserve">Pour les prestations </w:t>
      </w:r>
      <w:r>
        <w:rPr>
          <w:b/>
          <w:sz w:val="22"/>
          <w:szCs w:val="22"/>
        </w:rPr>
        <w:t>au</w:t>
      </w:r>
      <w:r w:rsidRPr="00B71340">
        <w:rPr>
          <w:b/>
          <w:sz w:val="22"/>
          <w:szCs w:val="22"/>
        </w:rPr>
        <w:t xml:space="preserve"> forfait :</w:t>
      </w:r>
    </w:p>
    <w:p w:rsidR="006B6E60" w:rsidRDefault="006B6E60" w:rsidP="006B6E60">
      <w:pPr>
        <w:spacing w:line="288" w:lineRule="auto"/>
        <w:jc w:val="both"/>
        <w:rPr>
          <w:sz w:val="22"/>
          <w:szCs w:val="22"/>
        </w:rPr>
      </w:pPr>
      <w:r>
        <w:rPr>
          <w:sz w:val="22"/>
          <w:szCs w:val="22"/>
        </w:rPr>
        <w:t>L</w:t>
      </w:r>
      <w:r w:rsidRPr="0010113D">
        <w:rPr>
          <w:sz w:val="22"/>
          <w:szCs w:val="22"/>
        </w:rPr>
        <w:t>e montant maximal de la créance que je pourrai présenter en nantissement</w:t>
      </w:r>
      <w:r>
        <w:rPr>
          <w:sz w:val="22"/>
          <w:szCs w:val="22"/>
        </w:rPr>
        <w:t>,</w:t>
      </w:r>
      <w:r w:rsidRPr="0010113D">
        <w:rPr>
          <w:sz w:val="22"/>
          <w:szCs w:val="22"/>
        </w:rPr>
        <w:t xml:space="preserve"> déterminé en déduisant du montant du </w:t>
      </w:r>
      <w:r>
        <w:rPr>
          <w:sz w:val="22"/>
          <w:szCs w:val="22"/>
        </w:rPr>
        <w:t>marché</w:t>
      </w:r>
      <w:r w:rsidRPr="0010113D">
        <w:rPr>
          <w:sz w:val="22"/>
          <w:szCs w:val="22"/>
        </w:rPr>
        <w:t>, la somme des montants sous-traités</w:t>
      </w:r>
      <w:r>
        <w:rPr>
          <w:sz w:val="22"/>
          <w:szCs w:val="22"/>
        </w:rPr>
        <w:t xml:space="preserve"> prévus à l’article 4.5 ci-avant, est de : ……………………………… FCFP HT.</w:t>
      </w:r>
    </w:p>
    <w:p w:rsidR="006B6E60" w:rsidRDefault="006B6E60" w:rsidP="006B6E60">
      <w:pPr>
        <w:spacing w:line="288" w:lineRule="auto"/>
        <w:jc w:val="both"/>
        <w:rPr>
          <w:sz w:val="22"/>
          <w:szCs w:val="22"/>
        </w:rPr>
      </w:pPr>
    </w:p>
    <w:p w:rsidR="006B6E60" w:rsidRDefault="006B6E60" w:rsidP="006B6E60">
      <w:pPr>
        <w:spacing w:line="288" w:lineRule="auto"/>
        <w:jc w:val="both"/>
        <w:rPr>
          <w:sz w:val="22"/>
          <w:szCs w:val="22"/>
        </w:rPr>
      </w:pPr>
      <w:r>
        <w:rPr>
          <w:sz w:val="22"/>
          <w:szCs w:val="22"/>
        </w:rPr>
        <w:t xml:space="preserve">Le montant TTC calculé de manière indicative en tenant compte de la TGC en vigueur au moment de la présentation de l’offre, soit __ </w:t>
      </w:r>
      <w:proofErr w:type="gramStart"/>
      <w:r>
        <w:rPr>
          <w:sz w:val="22"/>
          <w:szCs w:val="22"/>
        </w:rPr>
        <w:t>% ,</w:t>
      </w:r>
      <w:proofErr w:type="gramEnd"/>
      <w:r>
        <w:rPr>
          <w:sz w:val="22"/>
          <w:szCs w:val="22"/>
        </w:rPr>
        <w:t xml:space="preserve"> est de : ………………………………….. FCFP TTC.</w:t>
      </w:r>
    </w:p>
    <w:p w:rsidR="006B6E60" w:rsidRDefault="006B6E60" w:rsidP="00052590">
      <w:pPr>
        <w:spacing w:line="288" w:lineRule="auto"/>
        <w:jc w:val="both"/>
        <w:rPr>
          <w:sz w:val="22"/>
          <w:szCs w:val="22"/>
        </w:rPr>
      </w:pPr>
    </w:p>
    <w:p w:rsidR="006B6E60" w:rsidRPr="00B71340" w:rsidRDefault="006B6E60" w:rsidP="006B6E60">
      <w:pPr>
        <w:suppressAutoHyphens/>
        <w:spacing w:line="288" w:lineRule="auto"/>
        <w:jc w:val="both"/>
        <w:rPr>
          <w:b/>
          <w:sz w:val="22"/>
          <w:szCs w:val="22"/>
        </w:rPr>
      </w:pPr>
      <w:r w:rsidRPr="00B71340">
        <w:rPr>
          <w:b/>
          <w:sz w:val="22"/>
          <w:szCs w:val="22"/>
        </w:rPr>
        <w:t xml:space="preserve">Pour les prestations </w:t>
      </w:r>
      <w:r>
        <w:rPr>
          <w:b/>
          <w:sz w:val="22"/>
          <w:szCs w:val="22"/>
        </w:rPr>
        <w:t>sur bons de commande</w:t>
      </w:r>
      <w:r w:rsidRPr="00B71340">
        <w:rPr>
          <w:b/>
          <w:sz w:val="22"/>
          <w:szCs w:val="22"/>
        </w:rPr>
        <w:t> :</w:t>
      </w:r>
    </w:p>
    <w:p w:rsidR="006B6E60" w:rsidRDefault="006B6E60" w:rsidP="006B6E60">
      <w:pPr>
        <w:spacing w:line="288" w:lineRule="auto"/>
        <w:jc w:val="both"/>
        <w:rPr>
          <w:sz w:val="22"/>
          <w:szCs w:val="22"/>
        </w:rPr>
      </w:pPr>
      <w:r w:rsidRPr="0010113D">
        <w:rPr>
          <w:sz w:val="22"/>
          <w:szCs w:val="22"/>
        </w:rPr>
        <w:t>P</w:t>
      </w:r>
      <w:r>
        <w:rPr>
          <w:sz w:val="22"/>
          <w:szCs w:val="22"/>
        </w:rPr>
        <w:t xml:space="preserve">our chaque bon de commande émis, </w:t>
      </w:r>
      <w:r w:rsidRPr="0010113D">
        <w:rPr>
          <w:sz w:val="22"/>
          <w:szCs w:val="22"/>
        </w:rPr>
        <w:t xml:space="preserve">le montant maximal de la créance que </w:t>
      </w:r>
      <w:r>
        <w:rPr>
          <w:sz w:val="22"/>
          <w:szCs w:val="22"/>
        </w:rPr>
        <w:t>le titulaire</w:t>
      </w:r>
      <w:r w:rsidRPr="0010113D">
        <w:rPr>
          <w:sz w:val="22"/>
          <w:szCs w:val="22"/>
        </w:rPr>
        <w:t xml:space="preserve"> pourra présenter en nantissement sera déterminé en déduisant du montant du bon de commande, la somme des montants sous-traités</w:t>
      </w:r>
      <w:r>
        <w:rPr>
          <w:sz w:val="22"/>
          <w:szCs w:val="22"/>
        </w:rPr>
        <w:t xml:space="preserve"> qui y sont inscrits</w:t>
      </w:r>
      <w:r w:rsidRPr="0010113D">
        <w:rPr>
          <w:sz w:val="22"/>
          <w:szCs w:val="22"/>
        </w:rPr>
        <w:t>.</w:t>
      </w:r>
    </w:p>
    <w:p w:rsidR="00FC5BEC" w:rsidRDefault="00FC5BEC" w:rsidP="00FC5BEC">
      <w:pPr>
        <w:spacing w:line="288" w:lineRule="auto"/>
        <w:jc w:val="both"/>
        <w:rPr>
          <w:sz w:val="22"/>
          <w:szCs w:val="22"/>
        </w:rPr>
      </w:pPr>
    </w:p>
    <w:p w:rsidR="00EF0059" w:rsidRPr="00CF20F3" w:rsidRDefault="00EF0059" w:rsidP="00EF0059">
      <w:pPr>
        <w:pStyle w:val="TITREII"/>
      </w:pPr>
      <w:bookmarkStart w:id="31" w:name="_Toc158970182"/>
      <w:r w:rsidRPr="00860BBE">
        <w:t>4.</w:t>
      </w:r>
      <w:r w:rsidR="00F834E5">
        <w:t>7</w:t>
      </w:r>
      <w:r w:rsidR="00FC5BEC" w:rsidRPr="00860BBE">
        <w:t xml:space="preserve"> </w:t>
      </w:r>
      <w:r w:rsidRPr="00860BBE">
        <w:t>– Commande</w:t>
      </w:r>
      <w:r>
        <w:t xml:space="preserve"> des prestations</w:t>
      </w:r>
      <w:bookmarkEnd w:id="31"/>
    </w:p>
    <w:p w:rsidR="007F3621" w:rsidRDefault="007F3621" w:rsidP="007F3621">
      <w:pPr>
        <w:suppressAutoHyphens/>
        <w:spacing w:line="288" w:lineRule="auto"/>
        <w:jc w:val="both"/>
        <w:rPr>
          <w:b/>
          <w:sz w:val="22"/>
          <w:szCs w:val="22"/>
        </w:rPr>
      </w:pPr>
      <w:r w:rsidRPr="00B71340">
        <w:rPr>
          <w:b/>
          <w:sz w:val="22"/>
          <w:szCs w:val="22"/>
        </w:rPr>
        <w:t xml:space="preserve">Pour les prestations </w:t>
      </w:r>
      <w:r>
        <w:rPr>
          <w:b/>
          <w:sz w:val="22"/>
          <w:szCs w:val="22"/>
        </w:rPr>
        <w:t>au</w:t>
      </w:r>
      <w:r w:rsidRPr="00B71340">
        <w:rPr>
          <w:b/>
          <w:sz w:val="22"/>
          <w:szCs w:val="22"/>
        </w:rPr>
        <w:t xml:space="preserve"> forfait :</w:t>
      </w:r>
    </w:p>
    <w:p w:rsidR="007F3621" w:rsidRDefault="007F3621" w:rsidP="007F3621">
      <w:pPr>
        <w:spacing w:before="80"/>
        <w:jc w:val="both"/>
        <w:rPr>
          <w:sz w:val="22"/>
          <w:szCs w:val="22"/>
        </w:rPr>
      </w:pPr>
      <w:r>
        <w:rPr>
          <w:sz w:val="22"/>
          <w:szCs w:val="22"/>
        </w:rPr>
        <w:t>Le démarrage des prestations est notifié au prestataire par un ordre de service ou un écrit de l’acheteur public.</w:t>
      </w:r>
    </w:p>
    <w:p w:rsidR="007F3621" w:rsidRPr="00B71340" w:rsidRDefault="007F3621" w:rsidP="007F3621">
      <w:pPr>
        <w:suppressAutoHyphens/>
        <w:spacing w:line="288" w:lineRule="auto"/>
        <w:jc w:val="both"/>
        <w:rPr>
          <w:b/>
          <w:sz w:val="22"/>
          <w:szCs w:val="22"/>
        </w:rPr>
      </w:pPr>
    </w:p>
    <w:p w:rsidR="007F3621" w:rsidRDefault="007F3621" w:rsidP="00E64E8E">
      <w:pPr>
        <w:spacing w:before="80"/>
        <w:jc w:val="both"/>
        <w:rPr>
          <w:sz w:val="22"/>
          <w:szCs w:val="22"/>
        </w:rPr>
      </w:pPr>
    </w:p>
    <w:p w:rsidR="007F3621" w:rsidRPr="00B71340" w:rsidRDefault="007F3621" w:rsidP="007F3621">
      <w:pPr>
        <w:suppressAutoHyphens/>
        <w:spacing w:line="288" w:lineRule="auto"/>
        <w:jc w:val="both"/>
        <w:rPr>
          <w:b/>
          <w:sz w:val="22"/>
          <w:szCs w:val="22"/>
        </w:rPr>
      </w:pPr>
      <w:r w:rsidRPr="00B71340">
        <w:rPr>
          <w:b/>
          <w:sz w:val="22"/>
          <w:szCs w:val="22"/>
        </w:rPr>
        <w:t xml:space="preserve">Pour les prestations </w:t>
      </w:r>
      <w:r>
        <w:rPr>
          <w:b/>
          <w:sz w:val="22"/>
          <w:szCs w:val="22"/>
        </w:rPr>
        <w:t>sur bons de commande</w:t>
      </w:r>
      <w:r w:rsidRPr="00B71340">
        <w:rPr>
          <w:b/>
          <w:sz w:val="22"/>
          <w:szCs w:val="22"/>
        </w:rPr>
        <w:t> :</w:t>
      </w:r>
    </w:p>
    <w:p w:rsidR="00E64E8E" w:rsidRDefault="00E64E8E" w:rsidP="00E64E8E">
      <w:pPr>
        <w:spacing w:before="80"/>
        <w:jc w:val="both"/>
        <w:rPr>
          <w:sz w:val="22"/>
          <w:szCs w:val="22"/>
        </w:rPr>
      </w:pPr>
      <w:r>
        <w:rPr>
          <w:sz w:val="22"/>
          <w:szCs w:val="22"/>
        </w:rPr>
        <w:t>Le démarrage des prestations est notifié au prestataire par un bon de commande qui précise :</w:t>
      </w:r>
    </w:p>
    <w:p w:rsidR="00E64E8E" w:rsidRDefault="00E64E8E" w:rsidP="00E64E8E">
      <w:pPr>
        <w:spacing w:before="80"/>
        <w:jc w:val="both"/>
        <w:rPr>
          <w:sz w:val="22"/>
          <w:szCs w:val="22"/>
        </w:rPr>
      </w:pPr>
      <w:r>
        <w:rPr>
          <w:sz w:val="22"/>
          <w:szCs w:val="22"/>
        </w:rPr>
        <w:t>- les prestations commandées, les prix unitaires à appliquer ainsi que les quantités, et finalement le montant total correspondant ;</w:t>
      </w:r>
    </w:p>
    <w:p w:rsidR="00E64E8E" w:rsidRDefault="00E64E8E" w:rsidP="00E64E8E">
      <w:pPr>
        <w:spacing w:before="80"/>
        <w:jc w:val="both"/>
        <w:rPr>
          <w:sz w:val="22"/>
          <w:szCs w:val="22"/>
        </w:rPr>
      </w:pPr>
      <w:r>
        <w:rPr>
          <w:sz w:val="22"/>
          <w:szCs w:val="22"/>
        </w:rPr>
        <w:t>- les précisions éventuelles en termes de délais, horaires, dates, et lieux.</w:t>
      </w:r>
    </w:p>
    <w:p w:rsidR="00E64E8E" w:rsidRDefault="00E64E8E" w:rsidP="00E64E8E">
      <w:pPr>
        <w:spacing w:before="80"/>
        <w:jc w:val="both"/>
        <w:rPr>
          <w:sz w:val="22"/>
          <w:szCs w:val="22"/>
        </w:rPr>
      </w:pPr>
      <w:r>
        <w:rPr>
          <w:sz w:val="22"/>
          <w:szCs w:val="22"/>
        </w:rPr>
        <w:t>- les précisions éventuelles en termes de montant sous-traité (sur indication du titulaire).</w:t>
      </w:r>
    </w:p>
    <w:p w:rsidR="00E64E8E" w:rsidRPr="00A84A69" w:rsidRDefault="00E64E8E" w:rsidP="00E64E8E">
      <w:pPr>
        <w:spacing w:before="80" w:after="120"/>
        <w:jc w:val="both"/>
        <w:rPr>
          <w:sz w:val="22"/>
          <w:szCs w:val="22"/>
        </w:rPr>
      </w:pPr>
      <w:r w:rsidRPr="00A84A69">
        <w:rPr>
          <w:sz w:val="22"/>
          <w:szCs w:val="22"/>
        </w:rPr>
        <w:t>Il peut être émis dès le jour de la notification du contrat, jusqu’au dernier jour de la durée de validité du contrat.</w:t>
      </w:r>
    </w:p>
    <w:p w:rsidR="00E64E8E" w:rsidRPr="00A84A69" w:rsidRDefault="00E64E8E" w:rsidP="00E64E8E">
      <w:pPr>
        <w:spacing w:before="80" w:after="120"/>
        <w:jc w:val="both"/>
        <w:rPr>
          <w:sz w:val="22"/>
          <w:szCs w:val="22"/>
        </w:rPr>
      </w:pPr>
      <w:r w:rsidRPr="00A84A69">
        <w:rPr>
          <w:sz w:val="22"/>
          <w:szCs w:val="22"/>
        </w:rPr>
        <w:t>Le démarrage du délai d’exécution des prestations est réputé prendre effet à la date fixée par le bon de commande, ou à défaut au lendemain de la date de notification du bon de commande.</w:t>
      </w:r>
    </w:p>
    <w:p w:rsidR="00E64E8E" w:rsidRPr="00A84A69" w:rsidRDefault="00E64E8E" w:rsidP="00E64E8E">
      <w:pPr>
        <w:spacing w:before="80" w:after="120"/>
        <w:jc w:val="both"/>
        <w:rPr>
          <w:sz w:val="22"/>
          <w:szCs w:val="22"/>
        </w:rPr>
      </w:pPr>
      <w:r w:rsidRPr="00A84A69">
        <w:rPr>
          <w:sz w:val="22"/>
          <w:szCs w:val="22"/>
        </w:rPr>
        <w:lastRenderedPageBreak/>
        <w:t xml:space="preserve">En cas de variation du besoin ou des quantités réellement exécutées pendant l’exécution de </w:t>
      </w:r>
      <w:r>
        <w:rPr>
          <w:sz w:val="22"/>
          <w:szCs w:val="22"/>
        </w:rPr>
        <w:t xml:space="preserve">la </w:t>
      </w:r>
      <w:r w:rsidRPr="00A84A69">
        <w:rPr>
          <w:sz w:val="22"/>
          <w:szCs w:val="22"/>
        </w:rPr>
        <w:t>commande, un bon de commande modificatif est émis et notifié au titulaire, annulant le bon de commande initial.</w:t>
      </w:r>
    </w:p>
    <w:p w:rsidR="00E64E8E" w:rsidRDefault="00E64E8E" w:rsidP="00E64E8E">
      <w:pPr>
        <w:spacing w:before="80" w:after="120" w:line="276" w:lineRule="auto"/>
        <w:jc w:val="both"/>
        <w:rPr>
          <w:sz w:val="22"/>
          <w:szCs w:val="22"/>
        </w:rPr>
      </w:pPr>
      <w:r w:rsidRPr="00A84A69">
        <w:rPr>
          <w:sz w:val="22"/>
          <w:szCs w:val="22"/>
        </w:rPr>
        <w:t>Le montant réel à verser au titre du contrat correspond aux quantités réellement commandées et exécutées.</w:t>
      </w:r>
    </w:p>
    <w:p w:rsidR="00860BBE" w:rsidRDefault="00860BBE" w:rsidP="00130B82">
      <w:pPr>
        <w:pStyle w:val="TITREI"/>
      </w:pPr>
      <w:bookmarkStart w:id="32" w:name="_Toc158970183"/>
      <w:r>
        <w:t>ARTICLE 5</w:t>
      </w:r>
      <w:r w:rsidRPr="00D94E85">
        <w:t xml:space="preserve"> : </w:t>
      </w:r>
      <w:r>
        <w:t>DELAIS</w:t>
      </w:r>
      <w:r w:rsidR="00892F54">
        <w:t xml:space="preserve"> ET PENALITES</w:t>
      </w:r>
      <w:bookmarkEnd w:id="32"/>
    </w:p>
    <w:p w:rsidR="00E64E8E" w:rsidRPr="00FA3CD6" w:rsidRDefault="00E64E8E" w:rsidP="00E64E8E">
      <w:pPr>
        <w:pStyle w:val="TITREII"/>
      </w:pPr>
      <w:bookmarkStart w:id="33" w:name="_Toc158970184"/>
      <w:r w:rsidRPr="00FA3CD6">
        <w:t xml:space="preserve">5.1 – Durée </w:t>
      </w:r>
      <w:r>
        <w:t xml:space="preserve">de validité </w:t>
      </w:r>
      <w:r w:rsidRPr="00FA3CD6">
        <w:t>du contrat</w:t>
      </w:r>
      <w:bookmarkEnd w:id="33"/>
    </w:p>
    <w:p w:rsidR="00E64E8E" w:rsidRDefault="00E64E8E" w:rsidP="00E64E8E">
      <w:pPr>
        <w:spacing w:before="80"/>
        <w:jc w:val="both"/>
        <w:rPr>
          <w:sz w:val="22"/>
          <w:szCs w:val="22"/>
        </w:rPr>
      </w:pPr>
      <w:r>
        <w:rPr>
          <w:sz w:val="22"/>
          <w:szCs w:val="22"/>
        </w:rPr>
        <w:t>Le contra</w:t>
      </w:r>
      <w:r w:rsidRPr="00E004BD">
        <w:rPr>
          <w:sz w:val="22"/>
          <w:szCs w:val="22"/>
        </w:rPr>
        <w:t>t prend effet dès sa notification, pour une durée</w:t>
      </w:r>
      <w:r>
        <w:rPr>
          <w:sz w:val="22"/>
          <w:szCs w:val="22"/>
        </w:rPr>
        <w:t xml:space="preserve"> </w:t>
      </w:r>
      <w:r w:rsidRPr="00E004BD">
        <w:rPr>
          <w:sz w:val="22"/>
          <w:szCs w:val="22"/>
        </w:rPr>
        <w:t xml:space="preserve">de </w:t>
      </w:r>
      <w:r>
        <w:rPr>
          <w:sz w:val="22"/>
          <w:szCs w:val="22"/>
        </w:rPr>
        <w:t xml:space="preserve">________ </w:t>
      </w:r>
      <w:r>
        <w:rPr>
          <w:color w:val="0070C0"/>
          <w:sz w:val="22"/>
          <w:szCs w:val="22"/>
        </w:rPr>
        <w:t>an(s)</w:t>
      </w:r>
      <w:r w:rsidRPr="00E004BD">
        <w:rPr>
          <w:sz w:val="22"/>
          <w:szCs w:val="22"/>
        </w:rPr>
        <w:t>.</w:t>
      </w:r>
    </w:p>
    <w:sdt>
      <w:sdtPr>
        <w:rPr>
          <w:sz w:val="22"/>
          <w:szCs w:val="22"/>
        </w:rPr>
        <w:id w:val="-1927881017"/>
      </w:sdtPr>
      <w:sdtEndPr/>
      <w:sdtContent>
        <w:p w:rsidR="00E64E8E" w:rsidRPr="007F3621" w:rsidRDefault="000114E8" w:rsidP="00E64E8E">
          <w:pPr>
            <w:spacing w:before="80"/>
            <w:jc w:val="both"/>
            <w:rPr>
              <w:sz w:val="22"/>
              <w:szCs w:val="22"/>
            </w:rPr>
          </w:pPr>
          <w:sdt>
            <w:sdtPr>
              <w:rPr>
                <w:sz w:val="22"/>
                <w:szCs w:val="22"/>
              </w:rPr>
              <w:id w:val="-1813707146"/>
              <w14:checkbox>
                <w14:checked w14:val="0"/>
                <w14:checkedState w14:val="2612" w14:font="MS Gothic"/>
                <w14:uncheckedState w14:val="2610" w14:font="MS Gothic"/>
              </w14:checkbox>
            </w:sdtPr>
            <w:sdtEndPr/>
            <w:sdtContent>
              <w:r w:rsidR="00E64E8E" w:rsidRPr="007F3621">
                <w:rPr>
                  <w:rFonts w:eastAsia="MS Gothic" w:hint="eastAsia"/>
                  <w:sz w:val="22"/>
                  <w:szCs w:val="22"/>
                </w:rPr>
                <w:t>☐</w:t>
              </w:r>
            </w:sdtContent>
          </w:sdt>
          <w:r w:rsidR="00E64E8E" w:rsidRPr="007F3621">
            <w:rPr>
              <w:sz w:val="22"/>
              <w:szCs w:val="22"/>
            </w:rPr>
            <w:t xml:space="preserve"> Il n’est pas prévu de reconduction du contrat. La durée de validité du contrat est égale à la durée de période ci-dessus.</w:t>
          </w:r>
        </w:p>
      </w:sdtContent>
    </w:sdt>
    <w:sdt>
      <w:sdtPr>
        <w:id w:val="2143221467"/>
      </w:sdtPr>
      <w:sdtEndPr>
        <w:rPr>
          <w:sz w:val="22"/>
          <w:szCs w:val="22"/>
        </w:rPr>
      </w:sdtEndPr>
      <w:sdtContent>
        <w:p w:rsidR="00E64E8E" w:rsidRDefault="000114E8" w:rsidP="00E64E8E">
          <w:pPr>
            <w:spacing w:before="80"/>
            <w:jc w:val="both"/>
            <w:rPr>
              <w:sz w:val="22"/>
              <w:szCs w:val="22"/>
            </w:rPr>
          </w:pPr>
          <w:sdt>
            <w:sdtPr>
              <w:id w:val="-572964078"/>
              <w14:checkbox>
                <w14:checked w14:val="0"/>
                <w14:checkedState w14:val="2612" w14:font="MS Gothic"/>
                <w14:uncheckedState w14:val="2610" w14:font="MS Gothic"/>
              </w14:checkbox>
            </w:sdtPr>
            <w:sdtEndPr/>
            <w:sdtContent>
              <w:r w:rsidR="00E64E8E" w:rsidRPr="00FB41AB">
                <w:rPr>
                  <w:rFonts w:eastAsia="MS Gothic" w:hint="eastAsia"/>
                </w:rPr>
                <w:t>☐</w:t>
              </w:r>
            </w:sdtContent>
          </w:sdt>
          <w:r w:rsidR="00E64E8E" w:rsidRPr="00FB41AB">
            <w:rPr>
              <w:sz w:val="22"/>
              <w:szCs w:val="22"/>
            </w:rPr>
            <w:t xml:space="preserve"> </w:t>
          </w:r>
          <w:r w:rsidR="00E64E8E">
            <w:rPr>
              <w:sz w:val="22"/>
              <w:szCs w:val="22"/>
            </w:rPr>
            <w:t>L</w:t>
          </w:r>
          <w:r w:rsidR="00E64E8E" w:rsidRPr="00E004BD">
            <w:rPr>
              <w:sz w:val="22"/>
              <w:szCs w:val="22"/>
            </w:rPr>
            <w:t xml:space="preserve">e contrat </w:t>
          </w:r>
          <w:r w:rsidR="00E64E8E">
            <w:rPr>
              <w:sz w:val="22"/>
              <w:szCs w:val="22"/>
            </w:rPr>
            <w:t>est</w:t>
          </w:r>
          <w:r w:rsidR="00E64E8E" w:rsidRPr="00E004BD">
            <w:rPr>
              <w:sz w:val="22"/>
              <w:szCs w:val="22"/>
            </w:rPr>
            <w:t xml:space="preserve"> reconduit par tacite reconduction jusqu’à </w:t>
          </w:r>
          <w:r w:rsidR="00E64E8E" w:rsidRPr="00534696">
            <w:rPr>
              <w:color w:val="0070C0"/>
              <w:sz w:val="22"/>
              <w:szCs w:val="22"/>
            </w:rPr>
            <w:t xml:space="preserve">trois (3) </w:t>
          </w:r>
          <w:r w:rsidR="00E64E8E" w:rsidRPr="00E004BD">
            <w:rPr>
              <w:sz w:val="22"/>
              <w:szCs w:val="22"/>
            </w:rPr>
            <w:t xml:space="preserve">fois pour </w:t>
          </w:r>
          <w:r w:rsidR="00E64E8E">
            <w:rPr>
              <w:sz w:val="22"/>
              <w:szCs w:val="22"/>
            </w:rPr>
            <w:t>cette même durée de période,</w:t>
          </w:r>
          <w:r w:rsidR="00E64E8E" w:rsidRPr="00F40A4C">
            <w:rPr>
              <w:color w:val="0070C0"/>
              <w:sz w:val="22"/>
              <w:szCs w:val="22"/>
            </w:rPr>
            <w:t xml:space="preserve"> </w:t>
          </w:r>
          <w:r w:rsidR="00E64E8E">
            <w:rPr>
              <w:sz w:val="22"/>
              <w:szCs w:val="22"/>
            </w:rPr>
            <w:t xml:space="preserve">sauf décision écrite contraire de </w:t>
          </w:r>
          <w:r w:rsidR="00D04FF9">
            <w:rPr>
              <w:sz w:val="22"/>
              <w:szCs w:val="22"/>
            </w:rPr>
            <w:t>l’acheteur public</w:t>
          </w:r>
          <w:r w:rsidR="00E64E8E">
            <w:rPr>
              <w:sz w:val="22"/>
              <w:szCs w:val="22"/>
            </w:rPr>
            <w:t xml:space="preserve"> </w:t>
          </w:r>
          <w:r w:rsidR="00E64E8E" w:rsidRPr="00E004BD">
            <w:rPr>
              <w:sz w:val="22"/>
              <w:szCs w:val="22"/>
            </w:rPr>
            <w:t>notifiée au plus tard</w:t>
          </w:r>
          <w:r w:rsidR="00E64E8E">
            <w:rPr>
              <w:sz w:val="22"/>
              <w:szCs w:val="22"/>
            </w:rPr>
            <w:t xml:space="preserve"> un</w:t>
          </w:r>
          <w:r w:rsidR="00E64E8E" w:rsidRPr="00E004BD">
            <w:rPr>
              <w:sz w:val="22"/>
              <w:szCs w:val="22"/>
            </w:rPr>
            <w:t xml:space="preserve"> </w:t>
          </w:r>
          <w:r w:rsidR="00E64E8E">
            <w:rPr>
              <w:sz w:val="22"/>
              <w:szCs w:val="22"/>
            </w:rPr>
            <w:t>(1)</w:t>
          </w:r>
          <w:r w:rsidR="00E64E8E" w:rsidRPr="00E004BD">
            <w:rPr>
              <w:sz w:val="22"/>
              <w:szCs w:val="22"/>
            </w:rPr>
            <w:t xml:space="preserve"> </w:t>
          </w:r>
          <w:r w:rsidR="00E64E8E">
            <w:rPr>
              <w:sz w:val="22"/>
              <w:szCs w:val="22"/>
            </w:rPr>
            <w:t>mois</w:t>
          </w:r>
          <w:r w:rsidR="00E64E8E" w:rsidRPr="00E004BD">
            <w:rPr>
              <w:sz w:val="22"/>
              <w:szCs w:val="22"/>
            </w:rPr>
            <w:t xml:space="preserve"> avant la date de fin de la durée </w:t>
          </w:r>
          <w:r w:rsidR="00E64E8E">
            <w:rPr>
              <w:sz w:val="22"/>
              <w:szCs w:val="22"/>
            </w:rPr>
            <w:t xml:space="preserve">de période </w:t>
          </w:r>
          <w:r w:rsidR="00E64E8E" w:rsidRPr="00E004BD">
            <w:rPr>
              <w:sz w:val="22"/>
              <w:szCs w:val="22"/>
            </w:rPr>
            <w:t>en cours</w:t>
          </w:r>
          <w:r w:rsidR="00E64E8E">
            <w:rPr>
              <w:sz w:val="22"/>
              <w:szCs w:val="22"/>
            </w:rPr>
            <w:t>.</w:t>
          </w:r>
        </w:p>
        <w:p w:rsidR="00E64E8E" w:rsidRPr="0002694B" w:rsidRDefault="00E64E8E" w:rsidP="00E64E8E">
          <w:pPr>
            <w:spacing w:before="80"/>
            <w:jc w:val="both"/>
            <w:rPr>
              <w:sz w:val="22"/>
              <w:szCs w:val="22"/>
            </w:rPr>
          </w:pPr>
          <w:r>
            <w:rPr>
              <w:sz w:val="22"/>
              <w:szCs w:val="22"/>
            </w:rPr>
            <w:t>La durée de validité du contrat est l’ensemble des durées de période initiale ou en reconduction, et ne peut excéder quatre (4) ans.</w:t>
          </w:r>
        </w:p>
      </w:sdtContent>
    </w:sdt>
    <w:p w:rsidR="007F3621" w:rsidRDefault="007F3621" w:rsidP="007F3621">
      <w:pPr>
        <w:spacing w:before="80"/>
        <w:jc w:val="both"/>
        <w:rPr>
          <w:sz w:val="22"/>
          <w:szCs w:val="22"/>
        </w:rPr>
      </w:pPr>
      <w:r>
        <w:rPr>
          <w:sz w:val="22"/>
          <w:szCs w:val="22"/>
        </w:rPr>
        <w:t>Le démarrage des prestations forfaitaires peut</w:t>
      </w:r>
      <w:r w:rsidRPr="00FB41AB">
        <w:rPr>
          <w:sz w:val="22"/>
          <w:szCs w:val="22"/>
        </w:rPr>
        <w:t xml:space="preserve"> être </w:t>
      </w:r>
      <w:r>
        <w:rPr>
          <w:sz w:val="22"/>
          <w:szCs w:val="22"/>
        </w:rPr>
        <w:t>notifié</w:t>
      </w:r>
      <w:r w:rsidRPr="00FB41AB">
        <w:rPr>
          <w:sz w:val="22"/>
          <w:szCs w:val="22"/>
        </w:rPr>
        <w:t xml:space="preserve"> à compter de la date de prise d’effet du </w:t>
      </w:r>
      <w:r>
        <w:rPr>
          <w:sz w:val="22"/>
          <w:szCs w:val="22"/>
        </w:rPr>
        <w:t>contrat. Le</w:t>
      </w:r>
      <w:r w:rsidRPr="00FB41AB">
        <w:rPr>
          <w:sz w:val="22"/>
          <w:szCs w:val="22"/>
        </w:rPr>
        <w:t xml:space="preserve">s </w:t>
      </w:r>
      <w:r>
        <w:rPr>
          <w:sz w:val="22"/>
          <w:szCs w:val="22"/>
        </w:rPr>
        <w:t>bons de commande</w:t>
      </w:r>
      <w:r w:rsidRPr="00FB41AB">
        <w:rPr>
          <w:sz w:val="22"/>
          <w:szCs w:val="22"/>
        </w:rPr>
        <w:t xml:space="preserve"> peuvent être </w:t>
      </w:r>
      <w:r>
        <w:rPr>
          <w:sz w:val="22"/>
          <w:szCs w:val="22"/>
        </w:rPr>
        <w:t>notifiés</w:t>
      </w:r>
      <w:r w:rsidRPr="00FB41AB">
        <w:rPr>
          <w:sz w:val="22"/>
          <w:szCs w:val="22"/>
        </w:rPr>
        <w:t xml:space="preserve"> à compter de la date de prise d’effet du </w:t>
      </w:r>
      <w:r>
        <w:rPr>
          <w:sz w:val="22"/>
          <w:szCs w:val="22"/>
        </w:rPr>
        <w:t>contrat</w:t>
      </w:r>
      <w:r w:rsidRPr="00FB41AB">
        <w:rPr>
          <w:sz w:val="22"/>
          <w:szCs w:val="22"/>
        </w:rPr>
        <w:t xml:space="preserve"> jusqu’au dernier jour de </w:t>
      </w:r>
      <w:r>
        <w:rPr>
          <w:sz w:val="22"/>
          <w:szCs w:val="22"/>
        </w:rPr>
        <w:t>sa durée de validité</w:t>
      </w:r>
      <w:r w:rsidRPr="00FB41AB">
        <w:rPr>
          <w:sz w:val="22"/>
          <w:szCs w:val="22"/>
        </w:rPr>
        <w:t xml:space="preserve">, même si la fin de l’exécution des prestations commandées </w:t>
      </w:r>
      <w:r>
        <w:rPr>
          <w:sz w:val="22"/>
          <w:szCs w:val="22"/>
        </w:rPr>
        <w:t xml:space="preserve">sur bon de commande </w:t>
      </w:r>
      <w:r w:rsidRPr="00FB41AB">
        <w:rPr>
          <w:sz w:val="22"/>
          <w:szCs w:val="22"/>
        </w:rPr>
        <w:t>est postérieure à la date de fin de durée de</w:t>
      </w:r>
      <w:r>
        <w:rPr>
          <w:sz w:val="22"/>
          <w:szCs w:val="22"/>
        </w:rPr>
        <w:t xml:space="preserve"> validité du</w:t>
      </w:r>
      <w:r w:rsidRPr="00FB41AB">
        <w:rPr>
          <w:sz w:val="22"/>
          <w:szCs w:val="22"/>
        </w:rPr>
        <w:t xml:space="preserve"> </w:t>
      </w:r>
      <w:r>
        <w:rPr>
          <w:sz w:val="22"/>
          <w:szCs w:val="22"/>
        </w:rPr>
        <w:t>contrat.</w:t>
      </w:r>
    </w:p>
    <w:p w:rsidR="007F3621" w:rsidRPr="0002694B" w:rsidRDefault="007F3621" w:rsidP="007F3621">
      <w:pPr>
        <w:spacing w:before="80"/>
        <w:jc w:val="both"/>
        <w:rPr>
          <w:sz w:val="22"/>
          <w:szCs w:val="22"/>
        </w:rPr>
      </w:pPr>
      <w:r w:rsidRPr="0002694B">
        <w:rPr>
          <w:sz w:val="22"/>
          <w:szCs w:val="22"/>
        </w:rPr>
        <w:t xml:space="preserve">La durée </w:t>
      </w:r>
      <w:r>
        <w:rPr>
          <w:sz w:val="22"/>
          <w:szCs w:val="22"/>
        </w:rPr>
        <w:t xml:space="preserve">initiale ou en reconduction </w:t>
      </w:r>
      <w:r w:rsidRPr="0002694B">
        <w:rPr>
          <w:sz w:val="22"/>
          <w:szCs w:val="22"/>
        </w:rPr>
        <w:t xml:space="preserve">du contrat peut être réduite en cas </w:t>
      </w:r>
      <w:r>
        <w:rPr>
          <w:sz w:val="22"/>
          <w:szCs w:val="22"/>
        </w:rPr>
        <w:t>de résiliation</w:t>
      </w:r>
      <w:r w:rsidRPr="0002694B">
        <w:rPr>
          <w:sz w:val="22"/>
          <w:szCs w:val="22"/>
        </w:rPr>
        <w:t xml:space="preserve"> anticipée du contrat, sur </w:t>
      </w:r>
      <w:r>
        <w:rPr>
          <w:sz w:val="22"/>
          <w:szCs w:val="22"/>
        </w:rPr>
        <w:t>décision de la personne responsable du contrat</w:t>
      </w:r>
      <w:r w:rsidRPr="0002694B">
        <w:rPr>
          <w:sz w:val="22"/>
          <w:szCs w:val="22"/>
        </w:rPr>
        <w:t>.</w:t>
      </w:r>
    </w:p>
    <w:p w:rsidR="00E64E8E" w:rsidRPr="0002694B" w:rsidRDefault="00E64E8E" w:rsidP="00E64E8E">
      <w:pPr>
        <w:spacing w:before="80"/>
        <w:jc w:val="both"/>
        <w:rPr>
          <w:sz w:val="22"/>
          <w:szCs w:val="22"/>
        </w:rPr>
      </w:pPr>
    </w:p>
    <w:p w:rsidR="00E64E8E" w:rsidRPr="00DD038E" w:rsidRDefault="00E64E8E" w:rsidP="00E64E8E">
      <w:pPr>
        <w:pStyle w:val="TITREII"/>
      </w:pPr>
      <w:bookmarkStart w:id="34" w:name="_Toc158970185"/>
      <w:r w:rsidRPr="00DD038E">
        <w:t>5.2 – Délais d’exécution des prestations</w:t>
      </w:r>
      <w:bookmarkEnd w:id="34"/>
    </w:p>
    <w:p w:rsidR="007F3621" w:rsidRPr="00892F54" w:rsidRDefault="007F3621" w:rsidP="007F3621">
      <w:pPr>
        <w:spacing w:before="80" w:after="120"/>
        <w:jc w:val="both"/>
        <w:rPr>
          <w:b/>
          <w:color w:val="0070C0"/>
          <w:sz w:val="22"/>
          <w:szCs w:val="22"/>
          <w:u w:val="single"/>
        </w:rPr>
      </w:pPr>
      <w:r w:rsidRPr="00EC6EE7">
        <w:rPr>
          <w:b/>
          <w:sz w:val="22"/>
          <w:szCs w:val="22"/>
          <w:u w:val="single"/>
        </w:rPr>
        <w:t xml:space="preserve">Lot </w:t>
      </w:r>
      <w:r>
        <w:rPr>
          <w:b/>
          <w:color w:val="0070C0"/>
          <w:sz w:val="22"/>
          <w:szCs w:val="22"/>
          <w:u w:val="single"/>
        </w:rPr>
        <w:t>1</w:t>
      </w:r>
      <w:r w:rsidRPr="00EC6EE7">
        <w:rPr>
          <w:b/>
          <w:sz w:val="22"/>
          <w:szCs w:val="22"/>
          <w:u w:val="single"/>
        </w:rPr>
        <w:t> : _________________</w:t>
      </w:r>
    </w:p>
    <w:sdt>
      <w:sdtPr>
        <w:id w:val="-1926184825"/>
      </w:sdtPr>
      <w:sdtEndPr>
        <w:rPr>
          <w:color w:val="0070C0"/>
          <w:sz w:val="22"/>
          <w:szCs w:val="22"/>
        </w:rPr>
      </w:sdtEndPr>
      <w:sdtContent>
        <w:p w:rsidR="007F3621" w:rsidRDefault="000114E8" w:rsidP="007F3621">
          <w:pPr>
            <w:spacing w:before="80"/>
            <w:jc w:val="both"/>
            <w:rPr>
              <w:color w:val="0070C0"/>
              <w:sz w:val="22"/>
              <w:szCs w:val="22"/>
            </w:rPr>
          </w:pPr>
          <w:sdt>
            <w:sdtPr>
              <w:id w:val="1734741172"/>
              <w14:checkbox>
                <w14:checked w14:val="0"/>
                <w14:checkedState w14:val="2612" w14:font="MS Gothic"/>
                <w14:uncheckedState w14:val="2610" w14:font="MS Gothic"/>
              </w14:checkbox>
            </w:sdtPr>
            <w:sdtEndPr/>
            <w:sdtContent>
              <w:r w:rsidR="007F3621">
                <w:rPr>
                  <w:rFonts w:ascii="MS Gothic" w:eastAsia="MS Gothic" w:hAnsi="MS Gothic" w:hint="eastAsia"/>
                </w:rPr>
                <w:t>☐</w:t>
              </w:r>
            </w:sdtContent>
          </w:sdt>
          <w:r w:rsidR="007F3621">
            <w:t xml:space="preserve"> </w:t>
          </w:r>
          <w:r w:rsidR="007F3621" w:rsidRPr="004B62B0">
            <w:rPr>
              <w:sz w:val="22"/>
              <w:szCs w:val="22"/>
            </w:rPr>
            <w:t xml:space="preserve">Le délai global d’exécution des prestations </w:t>
          </w:r>
          <w:r w:rsidR="007F3621">
            <w:rPr>
              <w:sz w:val="22"/>
              <w:szCs w:val="22"/>
            </w:rPr>
            <w:t xml:space="preserve">forfaitaires </w:t>
          </w:r>
          <w:r w:rsidR="007F3621" w:rsidRPr="004B62B0">
            <w:rPr>
              <w:sz w:val="22"/>
              <w:szCs w:val="22"/>
            </w:rPr>
            <w:t>est de : __________</w:t>
          </w:r>
          <w:r w:rsidR="007F3621">
            <w:rPr>
              <w:sz w:val="22"/>
              <w:szCs w:val="22"/>
            </w:rPr>
            <w:t xml:space="preserve"> </w:t>
          </w:r>
          <w:proofErr w:type="gramStart"/>
          <w:r w:rsidR="007F3621" w:rsidRPr="00B26737">
            <w:rPr>
              <w:color w:val="0070C0"/>
              <w:sz w:val="22"/>
              <w:szCs w:val="22"/>
            </w:rPr>
            <w:t>semaines</w:t>
          </w:r>
          <w:r w:rsidR="007F3621">
            <w:rPr>
              <w:color w:val="0070C0"/>
              <w:sz w:val="22"/>
              <w:szCs w:val="22"/>
            </w:rPr>
            <w:t xml:space="preserve"> ,</w:t>
          </w:r>
          <w:proofErr w:type="gramEnd"/>
          <w:r w:rsidR="007F3621">
            <w:rPr>
              <w:color w:val="0070C0"/>
              <w:sz w:val="22"/>
              <w:szCs w:val="22"/>
            </w:rPr>
            <w:t xml:space="preserve"> mois...</w:t>
          </w:r>
        </w:p>
      </w:sdtContent>
    </w:sdt>
    <w:sdt>
      <w:sdtPr>
        <w:id w:val="-1571649928"/>
      </w:sdtPr>
      <w:sdtEndPr>
        <w:rPr>
          <w:color w:val="0070C0"/>
          <w:sz w:val="22"/>
          <w:szCs w:val="22"/>
        </w:rPr>
      </w:sdtEndPr>
      <w:sdtContent>
        <w:p w:rsidR="007F3621" w:rsidRDefault="000114E8" w:rsidP="007F3621">
          <w:pPr>
            <w:spacing w:before="80"/>
            <w:jc w:val="both"/>
            <w:rPr>
              <w:sz w:val="22"/>
              <w:szCs w:val="22"/>
            </w:rPr>
          </w:pPr>
          <w:sdt>
            <w:sdtPr>
              <w:id w:val="1903324681"/>
              <w14:checkbox>
                <w14:checked w14:val="0"/>
                <w14:checkedState w14:val="2612" w14:font="MS Gothic"/>
                <w14:uncheckedState w14:val="2610" w14:font="MS Gothic"/>
              </w14:checkbox>
            </w:sdtPr>
            <w:sdtEndPr/>
            <w:sdtContent>
              <w:r w:rsidR="007F3621">
                <w:rPr>
                  <w:rFonts w:ascii="MS Gothic" w:eastAsia="MS Gothic" w:hAnsi="MS Gothic" w:hint="eastAsia"/>
                </w:rPr>
                <w:t>☐</w:t>
              </w:r>
            </w:sdtContent>
          </w:sdt>
          <w:r w:rsidR="007F3621">
            <w:t xml:space="preserve"> </w:t>
          </w:r>
          <w:r w:rsidR="007F3621" w:rsidRPr="004B62B0">
            <w:rPr>
              <w:sz w:val="22"/>
              <w:szCs w:val="22"/>
            </w:rPr>
            <w:t>Le</w:t>
          </w:r>
          <w:r w:rsidR="007F3621">
            <w:rPr>
              <w:sz w:val="22"/>
              <w:szCs w:val="22"/>
            </w:rPr>
            <w:t>s</w:t>
          </w:r>
          <w:r w:rsidR="007F3621" w:rsidRPr="004B62B0">
            <w:rPr>
              <w:sz w:val="22"/>
              <w:szCs w:val="22"/>
            </w:rPr>
            <w:t xml:space="preserve"> délai</w:t>
          </w:r>
          <w:r w:rsidR="007F3621">
            <w:rPr>
              <w:sz w:val="22"/>
              <w:szCs w:val="22"/>
            </w:rPr>
            <w:t>s</w:t>
          </w:r>
          <w:r w:rsidR="007F3621" w:rsidRPr="004B62B0">
            <w:rPr>
              <w:sz w:val="22"/>
              <w:szCs w:val="22"/>
            </w:rPr>
            <w:t xml:space="preserve"> d’exécution </w:t>
          </w:r>
          <w:r w:rsidR="007F3621">
            <w:rPr>
              <w:sz w:val="22"/>
              <w:szCs w:val="22"/>
            </w:rPr>
            <w:t xml:space="preserve">propres à chaque </w:t>
          </w:r>
          <w:r w:rsidR="007F3621" w:rsidRPr="004B62B0">
            <w:rPr>
              <w:sz w:val="22"/>
              <w:szCs w:val="22"/>
            </w:rPr>
            <w:t xml:space="preserve">prestation </w:t>
          </w:r>
          <w:r w:rsidR="007F3621">
            <w:rPr>
              <w:sz w:val="22"/>
              <w:szCs w:val="22"/>
            </w:rPr>
            <w:t>forfaitaire sont les suivants</w:t>
          </w:r>
          <w:r w:rsidR="007F3621" w:rsidRPr="004B62B0">
            <w:rPr>
              <w:sz w:val="22"/>
              <w:szCs w:val="22"/>
            </w:rPr>
            <w:t> :</w:t>
          </w:r>
        </w:p>
        <w:p w:rsidR="007F3621" w:rsidRPr="00E70E18" w:rsidRDefault="007F3621" w:rsidP="007F3621">
          <w:pPr>
            <w:spacing w:before="80"/>
            <w:jc w:val="both"/>
            <w:rPr>
              <w:color w:val="0070C0"/>
              <w:sz w:val="22"/>
              <w:szCs w:val="22"/>
            </w:rPr>
          </w:pPr>
          <w:r>
            <w:rPr>
              <w:color w:val="0070C0"/>
              <w:sz w:val="22"/>
              <w:szCs w:val="22"/>
            </w:rPr>
            <w:t>- ………………: _______ semaines.</w:t>
          </w:r>
        </w:p>
        <w:p w:rsidR="007F3621" w:rsidRDefault="007F3621" w:rsidP="007F3621">
          <w:pPr>
            <w:spacing w:before="80"/>
            <w:jc w:val="both"/>
            <w:rPr>
              <w:color w:val="0070C0"/>
              <w:sz w:val="22"/>
              <w:szCs w:val="22"/>
            </w:rPr>
          </w:pPr>
          <w:r>
            <w:rPr>
              <w:color w:val="0070C0"/>
              <w:sz w:val="22"/>
              <w:szCs w:val="22"/>
            </w:rPr>
            <w:t>- ………………: _______ semaines.</w:t>
          </w:r>
        </w:p>
      </w:sdtContent>
    </w:sdt>
    <w:p w:rsidR="007F3621" w:rsidRPr="0002694B" w:rsidRDefault="007F3621" w:rsidP="007F3621">
      <w:pPr>
        <w:spacing w:before="80"/>
        <w:jc w:val="both"/>
        <w:rPr>
          <w:sz w:val="22"/>
          <w:szCs w:val="22"/>
        </w:rPr>
      </w:pPr>
      <w:r w:rsidRPr="0002694B">
        <w:rPr>
          <w:sz w:val="22"/>
          <w:szCs w:val="22"/>
        </w:rPr>
        <w:t>Les délais particuliers attachés aux prestations</w:t>
      </w:r>
      <w:r>
        <w:rPr>
          <w:sz w:val="22"/>
          <w:szCs w:val="22"/>
        </w:rPr>
        <w:t xml:space="preserve"> sur bon de commande</w:t>
      </w:r>
      <w:r w:rsidRPr="0002694B">
        <w:rPr>
          <w:sz w:val="22"/>
          <w:szCs w:val="22"/>
        </w:rPr>
        <w:t xml:space="preserve"> sont les suivants :</w:t>
      </w:r>
    </w:p>
    <w:p w:rsidR="007F3621" w:rsidRPr="00E70E18" w:rsidRDefault="007F3621" w:rsidP="007F3621">
      <w:pPr>
        <w:spacing w:before="80"/>
        <w:jc w:val="both"/>
        <w:rPr>
          <w:color w:val="0070C0"/>
          <w:sz w:val="22"/>
          <w:szCs w:val="22"/>
        </w:rPr>
      </w:pPr>
      <w:r>
        <w:rPr>
          <w:color w:val="0070C0"/>
          <w:sz w:val="22"/>
          <w:szCs w:val="22"/>
        </w:rPr>
        <w:t>- ………………: _______ semaines.</w:t>
      </w:r>
    </w:p>
    <w:p w:rsidR="007F3621" w:rsidRDefault="007F3621" w:rsidP="007F3621">
      <w:pPr>
        <w:spacing w:before="80"/>
        <w:jc w:val="both"/>
        <w:rPr>
          <w:color w:val="0070C0"/>
          <w:sz w:val="22"/>
          <w:szCs w:val="22"/>
        </w:rPr>
      </w:pPr>
      <w:r>
        <w:rPr>
          <w:color w:val="0070C0"/>
          <w:sz w:val="22"/>
          <w:szCs w:val="22"/>
        </w:rPr>
        <w:t>- ………………: _______ semaines.</w:t>
      </w:r>
    </w:p>
    <w:p w:rsidR="007F3621" w:rsidRPr="00B26737" w:rsidRDefault="007F3621" w:rsidP="007F3621">
      <w:pPr>
        <w:spacing w:before="80"/>
        <w:jc w:val="both"/>
        <w:rPr>
          <w:color w:val="0070C0"/>
          <w:sz w:val="22"/>
          <w:szCs w:val="22"/>
        </w:rPr>
      </w:pPr>
      <w:r>
        <w:rPr>
          <w:color w:val="0070C0"/>
          <w:sz w:val="22"/>
          <w:szCs w:val="22"/>
        </w:rPr>
        <w:t xml:space="preserve"> </w:t>
      </w:r>
    </w:p>
    <w:p w:rsidR="007F3621" w:rsidRPr="00892F54" w:rsidRDefault="007F3621" w:rsidP="007F3621">
      <w:pPr>
        <w:spacing w:before="80" w:after="120"/>
        <w:jc w:val="both"/>
        <w:rPr>
          <w:b/>
          <w:color w:val="0070C0"/>
          <w:sz w:val="22"/>
          <w:szCs w:val="22"/>
          <w:u w:val="single"/>
        </w:rPr>
      </w:pPr>
      <w:r w:rsidRPr="00EC6EE7">
        <w:rPr>
          <w:b/>
          <w:sz w:val="22"/>
          <w:szCs w:val="22"/>
          <w:u w:val="single"/>
        </w:rPr>
        <w:t xml:space="preserve">Lot </w:t>
      </w:r>
      <w:r w:rsidRPr="00C6105B">
        <w:rPr>
          <w:b/>
          <w:color w:val="0070C0"/>
          <w:sz w:val="22"/>
          <w:szCs w:val="22"/>
          <w:u w:val="single"/>
        </w:rPr>
        <w:t>2</w:t>
      </w:r>
      <w:r w:rsidRPr="00EC6EE7">
        <w:rPr>
          <w:b/>
          <w:sz w:val="22"/>
          <w:szCs w:val="22"/>
          <w:u w:val="single"/>
        </w:rPr>
        <w:t> : _________________</w:t>
      </w:r>
    </w:p>
    <w:p w:rsidR="007F3621" w:rsidRDefault="007F3621" w:rsidP="00E64E8E">
      <w:pPr>
        <w:spacing w:before="80"/>
        <w:jc w:val="both"/>
        <w:rPr>
          <w:sz w:val="22"/>
          <w:szCs w:val="22"/>
        </w:rPr>
      </w:pPr>
      <w:r>
        <w:rPr>
          <w:sz w:val="22"/>
          <w:szCs w:val="22"/>
        </w:rPr>
        <w:t>………………..</w:t>
      </w:r>
    </w:p>
    <w:p w:rsidR="007F3621" w:rsidRDefault="007F3621" w:rsidP="00E64E8E">
      <w:pPr>
        <w:spacing w:before="80"/>
        <w:jc w:val="both"/>
        <w:rPr>
          <w:sz w:val="22"/>
          <w:szCs w:val="22"/>
        </w:rPr>
      </w:pPr>
    </w:p>
    <w:p w:rsidR="007F3621" w:rsidRDefault="007F3621" w:rsidP="00E64E8E">
      <w:pPr>
        <w:spacing w:before="80"/>
        <w:jc w:val="both"/>
        <w:rPr>
          <w:sz w:val="22"/>
          <w:szCs w:val="22"/>
        </w:rPr>
      </w:pPr>
    </w:p>
    <w:p w:rsidR="007F3621" w:rsidRDefault="007F3621" w:rsidP="00E64E8E">
      <w:pPr>
        <w:spacing w:before="80"/>
        <w:jc w:val="both"/>
        <w:rPr>
          <w:sz w:val="22"/>
          <w:szCs w:val="22"/>
        </w:rPr>
      </w:pPr>
    </w:p>
    <w:p w:rsidR="00C62548" w:rsidRDefault="00E64E8E" w:rsidP="00E64E8E">
      <w:pPr>
        <w:spacing w:before="80"/>
        <w:jc w:val="both"/>
        <w:rPr>
          <w:sz w:val="22"/>
          <w:szCs w:val="22"/>
        </w:rPr>
      </w:pPr>
      <w:r w:rsidRPr="0002694B">
        <w:rPr>
          <w:sz w:val="22"/>
          <w:szCs w:val="22"/>
        </w:rPr>
        <w:t>Ces délais courent à compter de la</w:t>
      </w:r>
      <w:r>
        <w:rPr>
          <w:sz w:val="22"/>
          <w:szCs w:val="22"/>
        </w:rPr>
        <w:t xml:space="preserve"> date fixée dans la commande, ou à défaut à compter </w:t>
      </w:r>
      <w:r w:rsidR="00C62548" w:rsidRPr="00A84A69">
        <w:rPr>
          <w:sz w:val="22"/>
          <w:szCs w:val="22"/>
        </w:rPr>
        <w:t>au lendemain de la date de notification du bon de commande</w:t>
      </w:r>
      <w:r w:rsidR="00C62548">
        <w:rPr>
          <w:sz w:val="22"/>
          <w:szCs w:val="22"/>
        </w:rPr>
        <w:t>.</w:t>
      </w:r>
    </w:p>
    <w:p w:rsidR="00E64E8E" w:rsidRPr="0002694B" w:rsidRDefault="00E64E8E" w:rsidP="00E64E8E">
      <w:pPr>
        <w:spacing w:before="80"/>
        <w:jc w:val="both"/>
        <w:rPr>
          <w:sz w:val="22"/>
          <w:szCs w:val="22"/>
        </w:rPr>
      </w:pPr>
      <w:r w:rsidRPr="0033413D">
        <w:rPr>
          <w:sz w:val="22"/>
          <w:szCs w:val="22"/>
        </w:rPr>
        <w:t>Si après application du délai contractuel applicable, la date de fin dudit délai tombe sur un jour férié, chômé ou de week-end, le délai est prolongé jusqu’à la fin du premier jour ouvrable suivant.</w:t>
      </w:r>
    </w:p>
    <w:p w:rsidR="00E64E8E" w:rsidRPr="00CF20F3" w:rsidRDefault="00E64E8E" w:rsidP="00E64E8E">
      <w:pPr>
        <w:pStyle w:val="TITREII"/>
      </w:pPr>
      <w:bookmarkStart w:id="35" w:name="_Toc158970186"/>
      <w:r w:rsidRPr="005615F4">
        <w:t>5.</w:t>
      </w:r>
      <w:r w:rsidR="00916360">
        <w:t>3</w:t>
      </w:r>
      <w:r w:rsidRPr="005615F4">
        <w:t xml:space="preserve"> - Pénalités</w:t>
      </w:r>
      <w:bookmarkEnd w:id="35"/>
    </w:p>
    <w:p w:rsidR="00E64E8E" w:rsidRPr="0002694B" w:rsidRDefault="00E64E8E" w:rsidP="00E64E8E">
      <w:pPr>
        <w:spacing w:before="80"/>
        <w:jc w:val="both"/>
        <w:rPr>
          <w:sz w:val="22"/>
          <w:szCs w:val="22"/>
        </w:rPr>
      </w:pPr>
      <w:r w:rsidRPr="0002694B">
        <w:rPr>
          <w:sz w:val="22"/>
          <w:szCs w:val="22"/>
        </w:rPr>
        <w:lastRenderedPageBreak/>
        <w:t xml:space="preserve">En cas de retard sur les délais d’exécution, une pénalité forfaitaire de </w:t>
      </w:r>
      <w:r>
        <w:rPr>
          <w:b/>
          <w:color w:val="0070C0"/>
          <w:sz w:val="22"/>
          <w:szCs w:val="22"/>
        </w:rPr>
        <w:t>1</w:t>
      </w:r>
      <w:r w:rsidRPr="0002694B">
        <w:rPr>
          <w:b/>
          <w:color w:val="0070C0"/>
          <w:sz w:val="22"/>
          <w:szCs w:val="22"/>
        </w:rPr>
        <w:t xml:space="preserve"> %</w:t>
      </w:r>
      <w:r>
        <w:rPr>
          <w:sz w:val="22"/>
          <w:szCs w:val="22"/>
        </w:rPr>
        <w:t xml:space="preserve"> du montant HT</w:t>
      </w:r>
      <w:r w:rsidRPr="0002694B">
        <w:rPr>
          <w:sz w:val="22"/>
          <w:szCs w:val="22"/>
        </w:rPr>
        <w:t xml:space="preserve"> </w:t>
      </w:r>
      <w:r>
        <w:rPr>
          <w:sz w:val="22"/>
          <w:szCs w:val="22"/>
        </w:rPr>
        <w:t>des prestations commandées</w:t>
      </w:r>
      <w:r w:rsidRPr="0002694B">
        <w:rPr>
          <w:sz w:val="22"/>
          <w:szCs w:val="22"/>
        </w:rPr>
        <w:t xml:space="preserve"> </w:t>
      </w:r>
      <w:r>
        <w:rPr>
          <w:sz w:val="22"/>
          <w:szCs w:val="22"/>
        </w:rPr>
        <w:t xml:space="preserve">concernées par ce délai </w:t>
      </w:r>
      <w:r w:rsidRPr="0002694B">
        <w:rPr>
          <w:sz w:val="22"/>
          <w:szCs w:val="22"/>
        </w:rPr>
        <w:t xml:space="preserve">par </w:t>
      </w:r>
      <w:r>
        <w:rPr>
          <w:color w:val="0070C0"/>
          <w:sz w:val="22"/>
          <w:szCs w:val="22"/>
        </w:rPr>
        <w:t>jour</w:t>
      </w:r>
      <w:r w:rsidRPr="0002694B">
        <w:rPr>
          <w:color w:val="0070C0"/>
          <w:sz w:val="22"/>
          <w:szCs w:val="22"/>
        </w:rPr>
        <w:t xml:space="preserve"> </w:t>
      </w:r>
      <w:r w:rsidRPr="0002694B">
        <w:rPr>
          <w:sz w:val="22"/>
          <w:szCs w:val="22"/>
        </w:rPr>
        <w:t>de retard est appliquée sur le mont</w:t>
      </w:r>
      <w:r>
        <w:rPr>
          <w:sz w:val="22"/>
          <w:szCs w:val="22"/>
        </w:rPr>
        <w:t>ant des paiements correspondants (sans application de taxes)</w:t>
      </w:r>
      <w:r w:rsidRPr="0002694B">
        <w:rPr>
          <w:sz w:val="22"/>
          <w:szCs w:val="22"/>
        </w:rPr>
        <w:t>.</w:t>
      </w:r>
    </w:p>
    <w:p w:rsidR="00E64E8E" w:rsidRPr="0002694B" w:rsidRDefault="00E64E8E" w:rsidP="00E64E8E">
      <w:pPr>
        <w:spacing w:before="80"/>
        <w:jc w:val="both"/>
        <w:rPr>
          <w:sz w:val="22"/>
          <w:szCs w:val="22"/>
        </w:rPr>
      </w:pPr>
      <w:r w:rsidRPr="0002694B">
        <w:rPr>
          <w:sz w:val="22"/>
          <w:szCs w:val="22"/>
        </w:rPr>
        <w:t xml:space="preserve">Ces pénalités de retard sont plafonnées à hauteur de </w:t>
      </w:r>
      <w:r>
        <w:rPr>
          <w:color w:val="0070C0"/>
          <w:sz w:val="22"/>
          <w:szCs w:val="22"/>
        </w:rPr>
        <w:t>10</w:t>
      </w:r>
      <w:r w:rsidRPr="0002694B">
        <w:rPr>
          <w:color w:val="0070C0"/>
          <w:sz w:val="22"/>
          <w:szCs w:val="22"/>
        </w:rPr>
        <w:t xml:space="preserve"> %</w:t>
      </w:r>
      <w:r w:rsidRPr="0002694B">
        <w:rPr>
          <w:sz w:val="22"/>
          <w:szCs w:val="22"/>
        </w:rPr>
        <w:t xml:space="preserve"> du montant </w:t>
      </w:r>
      <w:r>
        <w:rPr>
          <w:sz w:val="22"/>
          <w:szCs w:val="22"/>
        </w:rPr>
        <w:t>HT</w:t>
      </w:r>
      <w:r w:rsidRPr="0002694B">
        <w:rPr>
          <w:sz w:val="22"/>
          <w:szCs w:val="22"/>
        </w:rPr>
        <w:t xml:space="preserve"> </w:t>
      </w:r>
      <w:r>
        <w:rPr>
          <w:sz w:val="22"/>
          <w:szCs w:val="22"/>
        </w:rPr>
        <w:t>des prestations concernées</w:t>
      </w:r>
      <w:r w:rsidRPr="0002694B">
        <w:rPr>
          <w:sz w:val="22"/>
          <w:szCs w:val="22"/>
        </w:rPr>
        <w:t>.</w:t>
      </w:r>
    </w:p>
    <w:p w:rsidR="00E64E8E" w:rsidRPr="005615F4" w:rsidRDefault="00E64E8E" w:rsidP="00E64E8E">
      <w:pPr>
        <w:spacing w:before="80"/>
        <w:jc w:val="both"/>
        <w:rPr>
          <w:sz w:val="22"/>
          <w:szCs w:val="22"/>
        </w:rPr>
      </w:pPr>
      <w:r>
        <w:rPr>
          <w:sz w:val="22"/>
          <w:szCs w:val="22"/>
        </w:rPr>
        <w:t>Sur la facture, l</w:t>
      </w:r>
      <w:r w:rsidRPr="005615F4">
        <w:rPr>
          <w:sz w:val="22"/>
          <w:szCs w:val="22"/>
        </w:rPr>
        <w:t>a mention du « certifié le service fait » est complétée par la mention « avec pén</w:t>
      </w:r>
      <w:r>
        <w:rPr>
          <w:sz w:val="22"/>
          <w:szCs w:val="22"/>
        </w:rPr>
        <w:t>alités de retard (cf. annexe) » et u</w:t>
      </w:r>
      <w:r w:rsidRPr="005615F4">
        <w:rPr>
          <w:sz w:val="22"/>
          <w:szCs w:val="22"/>
        </w:rPr>
        <w:t>ne annexe justificative détaille le décompte des délais, des retards, et le calcul des pénalités.</w:t>
      </w:r>
    </w:p>
    <w:p w:rsidR="0033413D" w:rsidRPr="005615F4" w:rsidRDefault="0033413D" w:rsidP="0033413D">
      <w:pPr>
        <w:pStyle w:val="TITREI"/>
      </w:pPr>
      <w:bookmarkStart w:id="36" w:name="_Toc158970187"/>
      <w:r w:rsidRPr="005615F4">
        <w:t>ARTIC</w:t>
      </w:r>
      <w:r>
        <w:t>L</w:t>
      </w:r>
      <w:r w:rsidRPr="005615F4">
        <w:t>E 6 : FACTURATION ET REGLEMENT</w:t>
      </w:r>
      <w:bookmarkEnd w:id="36"/>
    </w:p>
    <w:p w:rsidR="0029062E" w:rsidRPr="00F517BF" w:rsidRDefault="0029062E" w:rsidP="00F256B6">
      <w:pPr>
        <w:pStyle w:val="TITREII"/>
      </w:pPr>
      <w:bookmarkStart w:id="37" w:name="_Toc64622965"/>
      <w:bookmarkStart w:id="38" w:name="_Toc158970188"/>
      <w:r>
        <w:t>6.1</w:t>
      </w:r>
      <w:r w:rsidRPr="00F517BF">
        <w:t xml:space="preserve"> – </w:t>
      </w:r>
      <w:r>
        <w:t>Mentions obligatoires sur les factures</w:t>
      </w:r>
      <w:bookmarkEnd w:id="37"/>
      <w:bookmarkEnd w:id="38"/>
    </w:p>
    <w:p w:rsidR="0029062E" w:rsidRPr="00F517BF" w:rsidRDefault="0029062E" w:rsidP="0029062E">
      <w:r w:rsidRPr="00F517BF">
        <w:t>Le</w:t>
      </w:r>
      <w:r>
        <w:t xml:space="preserve">s mentions minimales suivantes </w:t>
      </w:r>
      <w:r w:rsidRPr="00F517BF">
        <w:t xml:space="preserve">doivent apparaître </w:t>
      </w:r>
      <w:r>
        <w:t xml:space="preserve">sur les factures / situations </w:t>
      </w:r>
      <w:r w:rsidRPr="00F517BF">
        <w:t>:</w:t>
      </w:r>
    </w:p>
    <w:p w:rsidR="0029062E" w:rsidRPr="00F517BF" w:rsidRDefault="0029062E" w:rsidP="0029062E">
      <w:pPr>
        <w:pStyle w:val="Listea"/>
        <w:numPr>
          <w:ilvl w:val="0"/>
          <w:numId w:val="23"/>
        </w:numPr>
      </w:pPr>
      <w:r w:rsidRPr="00F517BF">
        <w:t>Le numéro et la date d’émission de la facture,</w:t>
      </w:r>
    </w:p>
    <w:p w:rsidR="0029062E" w:rsidRPr="00F517BF" w:rsidRDefault="0029062E" w:rsidP="0029062E">
      <w:pPr>
        <w:pStyle w:val="Listea"/>
        <w:numPr>
          <w:ilvl w:val="0"/>
          <w:numId w:val="22"/>
        </w:numPr>
      </w:pPr>
      <w:r w:rsidRPr="00F517BF">
        <w:t>Le nom ou la raison sociale du créancier, ainsi que son adresse physique,</w:t>
      </w:r>
    </w:p>
    <w:p w:rsidR="0029062E" w:rsidRPr="00F517BF" w:rsidRDefault="0029062E" w:rsidP="0029062E">
      <w:pPr>
        <w:pStyle w:val="Listea"/>
        <w:numPr>
          <w:ilvl w:val="0"/>
          <w:numId w:val="22"/>
        </w:numPr>
      </w:pPr>
      <w:r w:rsidRPr="00F517BF">
        <w:t xml:space="preserve">Le nom et l'adresse du prestataire, y compris son </w:t>
      </w:r>
      <w:r w:rsidRPr="00F517BF">
        <w:rPr>
          <w:b/>
        </w:rPr>
        <w:t>adresse email</w:t>
      </w:r>
      <w:r w:rsidRPr="00F517BF">
        <w:t>,</w:t>
      </w:r>
    </w:p>
    <w:p w:rsidR="0029062E" w:rsidRPr="00F517BF" w:rsidRDefault="0029062E" w:rsidP="0029062E">
      <w:pPr>
        <w:pStyle w:val="Listea"/>
        <w:numPr>
          <w:ilvl w:val="0"/>
          <w:numId w:val="22"/>
        </w:numPr>
      </w:pPr>
      <w:r w:rsidRPr="00F517BF">
        <w:t>Le numéro de RIDET (10 chiffres),</w:t>
      </w:r>
    </w:p>
    <w:p w:rsidR="0029062E" w:rsidRPr="00F517BF" w:rsidRDefault="0029062E" w:rsidP="0029062E">
      <w:pPr>
        <w:pStyle w:val="Listea"/>
        <w:numPr>
          <w:ilvl w:val="0"/>
          <w:numId w:val="22"/>
        </w:numPr>
      </w:pPr>
      <w:r w:rsidRPr="00F517BF">
        <w:t>La référence d’inscription au registre du commerce ou au répertoire des métiers pour les sociétés,</w:t>
      </w:r>
    </w:p>
    <w:p w:rsidR="0029062E" w:rsidRPr="00F517BF" w:rsidRDefault="0029062E" w:rsidP="0029062E">
      <w:pPr>
        <w:pStyle w:val="Listea"/>
        <w:numPr>
          <w:ilvl w:val="0"/>
          <w:numId w:val="22"/>
        </w:numPr>
      </w:pPr>
      <w:r w:rsidRPr="00F517BF">
        <w:t xml:space="preserve">La domiciliation bancaire et le RIB (23 chiffres), </w:t>
      </w:r>
    </w:p>
    <w:p w:rsidR="0029062E" w:rsidRPr="00F517BF" w:rsidRDefault="0029062E" w:rsidP="0029062E">
      <w:pPr>
        <w:pStyle w:val="Listea"/>
        <w:numPr>
          <w:ilvl w:val="0"/>
          <w:numId w:val="22"/>
        </w:numPr>
      </w:pPr>
      <w:r w:rsidRPr="00F517BF">
        <w:t>La désignation de la collectivité débitrice (nom, adresse, direction ou service)</w:t>
      </w:r>
      <w:r>
        <w:t>,</w:t>
      </w:r>
      <w:r w:rsidRPr="00F517BF">
        <w:t xml:space="preserve"> </w:t>
      </w:r>
    </w:p>
    <w:p w:rsidR="0029062E" w:rsidRDefault="0029062E" w:rsidP="0029062E">
      <w:pPr>
        <w:pStyle w:val="Listea"/>
        <w:numPr>
          <w:ilvl w:val="0"/>
          <w:numId w:val="22"/>
        </w:numPr>
      </w:pPr>
      <w:r w:rsidRPr="00F517BF">
        <w:t>Le numéro et la</w:t>
      </w:r>
      <w:r>
        <w:t xml:space="preserve"> date de notification du contrat.</w:t>
      </w:r>
    </w:p>
    <w:p w:rsidR="00E72640" w:rsidRPr="00F517BF" w:rsidRDefault="00E72640" w:rsidP="00E72640">
      <w:pPr>
        <w:pStyle w:val="Listea"/>
        <w:numPr>
          <w:ilvl w:val="0"/>
          <w:numId w:val="22"/>
        </w:numPr>
      </w:pPr>
      <w:r>
        <w:t>Pour les prestations sur bon de commande, les références du bon de commande.</w:t>
      </w:r>
    </w:p>
    <w:p w:rsidR="00E72640" w:rsidRPr="00F517BF" w:rsidRDefault="00E72640" w:rsidP="00E72640">
      <w:pPr>
        <w:pStyle w:val="Listea"/>
        <w:numPr>
          <w:ilvl w:val="0"/>
          <w:numId w:val="0"/>
        </w:numPr>
        <w:ind w:left="1210"/>
      </w:pPr>
    </w:p>
    <w:p w:rsidR="005B0269" w:rsidRDefault="00E816B5" w:rsidP="005B0269">
      <w:pPr>
        <w:pStyle w:val="TITREII"/>
      </w:pPr>
      <w:bookmarkStart w:id="39" w:name="_Toc158970189"/>
      <w:r>
        <w:t>6.</w:t>
      </w:r>
      <w:r w:rsidR="0029062E">
        <w:t>2</w:t>
      </w:r>
      <w:r>
        <w:t xml:space="preserve"> </w:t>
      </w:r>
      <w:r w:rsidR="005B0269">
        <w:t>– Présentation et validation des demandes de paiement</w:t>
      </w:r>
      <w:bookmarkEnd w:id="39"/>
    </w:p>
    <w:p w:rsidR="0029062E" w:rsidRPr="00F256B6" w:rsidRDefault="0029062E" w:rsidP="0029062E">
      <w:pPr>
        <w:rPr>
          <w:sz w:val="22"/>
          <w:szCs w:val="22"/>
        </w:rPr>
      </w:pPr>
      <w:r w:rsidRPr="00F256B6">
        <w:rPr>
          <w:sz w:val="22"/>
          <w:szCs w:val="22"/>
        </w:rPr>
        <w:t>Les factures correspondant aux prestations commandées et exécutées sont présentées :</w:t>
      </w:r>
    </w:p>
    <w:p w:rsidR="00F4659B" w:rsidRDefault="00F4659B" w:rsidP="00F4659B">
      <w:pPr>
        <w:pStyle w:val="Listenormale"/>
      </w:pPr>
      <w:r w:rsidRPr="00F517BF">
        <w:t xml:space="preserve">pour le paiement d’une avance si celle-ci est prévue par le </w:t>
      </w:r>
      <w:r>
        <w:t>contrat</w:t>
      </w:r>
      <w:r w:rsidRPr="00F517BF">
        <w:t> ;</w:t>
      </w:r>
    </w:p>
    <w:p w:rsidR="009415F4" w:rsidRDefault="009415F4" w:rsidP="009415F4">
      <w:pPr>
        <w:pStyle w:val="Listenormale"/>
        <w:numPr>
          <w:ilvl w:val="0"/>
          <w:numId w:val="0"/>
        </w:numPr>
      </w:pPr>
    </w:p>
    <w:p w:rsidR="009415F4" w:rsidRPr="009415F4" w:rsidRDefault="009415F4" w:rsidP="009415F4">
      <w:pPr>
        <w:pStyle w:val="Listenormale"/>
        <w:numPr>
          <w:ilvl w:val="0"/>
          <w:numId w:val="0"/>
        </w:numPr>
        <w:rPr>
          <w:u w:val="single"/>
        </w:rPr>
      </w:pPr>
      <w:r w:rsidRPr="009415F4">
        <w:rPr>
          <w:u w:val="single"/>
        </w:rPr>
        <w:t>Pour les prestations au forfait :</w:t>
      </w:r>
    </w:p>
    <w:p w:rsidR="009415F4" w:rsidRDefault="009415F4" w:rsidP="009415F4">
      <w:pPr>
        <w:pStyle w:val="Listenormale"/>
      </w:pPr>
      <w:r w:rsidRPr="00F517BF">
        <w:t xml:space="preserve">pour le paiement d’une avance si celle-ci est prévue par le </w:t>
      </w:r>
      <w:r>
        <w:t>contrat</w:t>
      </w:r>
      <w:r w:rsidRPr="00F517BF">
        <w:t> ;</w:t>
      </w:r>
    </w:p>
    <w:p w:rsidR="009415F4" w:rsidRDefault="009415F4" w:rsidP="009415F4">
      <w:pPr>
        <w:pStyle w:val="Listenormale"/>
        <w:numPr>
          <w:ilvl w:val="0"/>
          <w:numId w:val="0"/>
        </w:numPr>
      </w:pPr>
    </w:p>
    <w:sdt>
      <w:sdtPr>
        <w:id w:val="-1850098600"/>
      </w:sdtPr>
      <w:sdtEndPr/>
      <w:sdtContent>
        <w:p w:rsidR="009415F4" w:rsidRDefault="000114E8" w:rsidP="009415F4">
          <w:pPr>
            <w:pStyle w:val="Listenormale"/>
          </w:pPr>
          <w:sdt>
            <w:sdtPr>
              <w:id w:val="-248111682"/>
              <w14:checkbox>
                <w14:checked w14:val="0"/>
                <w14:checkedState w14:val="2612" w14:font="MS Gothic"/>
                <w14:uncheckedState w14:val="2610" w14:font="MS Gothic"/>
              </w14:checkbox>
            </w:sdtPr>
            <w:sdtEndPr/>
            <w:sdtContent>
              <w:r w:rsidR="009415F4">
                <w:rPr>
                  <w:rFonts w:ascii="MS Gothic" w:eastAsia="MS Gothic" w:hAnsi="MS Gothic" w:hint="eastAsia"/>
                </w:rPr>
                <w:t>☐</w:t>
              </w:r>
            </w:sdtContent>
          </w:sdt>
          <w:r w:rsidR="009415F4" w:rsidRPr="0029062E">
            <w:t>lorsqu’une partie des prestations commandées a été exécutée ;</w:t>
          </w:r>
        </w:p>
      </w:sdtContent>
    </w:sdt>
    <w:sdt>
      <w:sdtPr>
        <w:id w:val="1077563275"/>
      </w:sdtPr>
      <w:sdtEndPr/>
      <w:sdtContent>
        <w:p w:rsidR="009415F4" w:rsidRDefault="000114E8" w:rsidP="009415F4">
          <w:pPr>
            <w:pStyle w:val="Listenormale"/>
          </w:pPr>
          <w:sdt>
            <w:sdtPr>
              <w:id w:val="228582024"/>
              <w14:checkbox>
                <w14:checked w14:val="0"/>
                <w14:checkedState w14:val="2612" w14:font="MS Gothic"/>
                <w14:uncheckedState w14:val="2610" w14:font="MS Gothic"/>
              </w14:checkbox>
            </w:sdtPr>
            <w:sdtEndPr/>
            <w:sdtContent>
              <w:r w:rsidR="009415F4">
                <w:rPr>
                  <w:rFonts w:ascii="MS Gothic" w:eastAsia="MS Gothic" w:hAnsi="MS Gothic" w:hint="eastAsia"/>
                </w:rPr>
                <w:t>☐</w:t>
              </w:r>
            </w:sdtContent>
          </w:sdt>
          <w:r w:rsidR="009415F4">
            <w:t>par paiement échelonné comme suit :</w:t>
          </w:r>
        </w:p>
        <w:p w:rsidR="009415F4" w:rsidRDefault="009415F4" w:rsidP="009415F4">
          <w:pPr>
            <w:pStyle w:val="Listenormale"/>
            <w:numPr>
              <w:ilvl w:val="1"/>
              <w:numId w:val="18"/>
            </w:numPr>
          </w:pPr>
          <w:r>
            <w:t>-----</w:t>
          </w:r>
        </w:p>
        <w:p w:rsidR="009415F4" w:rsidRPr="0029062E" w:rsidRDefault="009415F4" w:rsidP="009415F4">
          <w:pPr>
            <w:pStyle w:val="Listenormale"/>
            <w:numPr>
              <w:ilvl w:val="1"/>
              <w:numId w:val="18"/>
            </w:numPr>
          </w:pPr>
          <w:r>
            <w:t>-----</w:t>
          </w:r>
        </w:p>
      </w:sdtContent>
    </w:sdt>
    <w:sdt>
      <w:sdtPr>
        <w:id w:val="-483855741"/>
      </w:sdtPr>
      <w:sdtEndPr/>
      <w:sdtContent>
        <w:p w:rsidR="009415F4" w:rsidRDefault="000114E8" w:rsidP="009415F4">
          <w:pPr>
            <w:pStyle w:val="Listenormale"/>
          </w:pPr>
          <w:sdt>
            <w:sdtPr>
              <w:id w:val="797337286"/>
              <w14:checkbox>
                <w14:checked w14:val="0"/>
                <w14:checkedState w14:val="2612" w14:font="MS Gothic"/>
                <w14:uncheckedState w14:val="2610" w14:font="MS Gothic"/>
              </w14:checkbox>
            </w:sdtPr>
            <w:sdtEndPr/>
            <w:sdtContent>
              <w:r w:rsidR="009415F4">
                <w:rPr>
                  <w:rFonts w:ascii="MS Gothic" w:eastAsia="MS Gothic" w:hAnsi="MS Gothic" w:hint="eastAsia"/>
                </w:rPr>
                <w:t>☐</w:t>
              </w:r>
            </w:sdtContent>
          </w:sdt>
          <w:r w:rsidR="009415F4">
            <w:t>mensuellement</w:t>
          </w:r>
        </w:p>
      </w:sdtContent>
    </w:sdt>
    <w:sdt>
      <w:sdtPr>
        <w:id w:val="-772391508"/>
      </w:sdtPr>
      <w:sdtEndPr/>
      <w:sdtContent>
        <w:p w:rsidR="009415F4" w:rsidRDefault="000114E8" w:rsidP="009415F4">
          <w:pPr>
            <w:pStyle w:val="Listenormale"/>
            <w:numPr>
              <w:ilvl w:val="0"/>
              <w:numId w:val="0"/>
            </w:numPr>
            <w:ind w:left="1560" w:hanging="284"/>
          </w:pPr>
          <w:sdt>
            <w:sdtPr>
              <w:id w:val="832340500"/>
              <w14:checkbox>
                <w14:checked w14:val="0"/>
                <w14:checkedState w14:val="2612" w14:font="MS Gothic"/>
                <w14:uncheckedState w14:val="2610" w14:font="MS Gothic"/>
              </w14:checkbox>
            </w:sdtPr>
            <w:sdtEndPr/>
            <w:sdtContent>
              <w:r w:rsidR="009415F4">
                <w:rPr>
                  <w:rFonts w:ascii="MS Gothic" w:eastAsia="MS Gothic" w:hAnsi="MS Gothic" w:hint="eastAsia"/>
                </w:rPr>
                <w:t>☐</w:t>
              </w:r>
            </w:sdtContent>
          </w:sdt>
          <w:r w:rsidR="009415F4">
            <w:t>- à</w:t>
          </w:r>
          <w:r w:rsidR="009415F4" w:rsidRPr="0029062E">
            <w:t xml:space="preserve"> la fin de l’exécution des prestations </w:t>
          </w:r>
          <w:r w:rsidR="009415F4">
            <w:t>au forfait</w:t>
          </w:r>
          <w:r w:rsidR="009415F4" w:rsidRPr="0029062E">
            <w:t>.</w:t>
          </w:r>
        </w:p>
      </w:sdtContent>
    </w:sdt>
    <w:p w:rsidR="009415F4" w:rsidRDefault="009415F4" w:rsidP="009415F4">
      <w:pPr>
        <w:pStyle w:val="Listenormale"/>
        <w:numPr>
          <w:ilvl w:val="0"/>
          <w:numId w:val="0"/>
        </w:numPr>
      </w:pPr>
    </w:p>
    <w:p w:rsidR="009415F4" w:rsidRPr="009415F4" w:rsidRDefault="009415F4" w:rsidP="009415F4">
      <w:pPr>
        <w:pStyle w:val="Listenormale"/>
        <w:numPr>
          <w:ilvl w:val="0"/>
          <w:numId w:val="0"/>
        </w:numPr>
        <w:rPr>
          <w:u w:val="single"/>
        </w:rPr>
      </w:pPr>
      <w:r w:rsidRPr="009415F4">
        <w:rPr>
          <w:u w:val="single"/>
        </w:rPr>
        <w:t>Pour les prestations sur bon de commande :</w:t>
      </w:r>
    </w:p>
    <w:p w:rsidR="009415F4" w:rsidRPr="00F517BF" w:rsidRDefault="009415F4" w:rsidP="009415F4">
      <w:pPr>
        <w:pStyle w:val="Listenormale"/>
      </w:pPr>
      <w:r w:rsidRPr="00F517BF">
        <w:t xml:space="preserve">pour le paiement d’une avance si celle-ci est prévue par le </w:t>
      </w:r>
      <w:r>
        <w:t>contrat</w:t>
      </w:r>
      <w:r w:rsidRPr="00F517BF">
        <w:t> ;</w:t>
      </w:r>
    </w:p>
    <w:sdt>
      <w:sdtPr>
        <w:id w:val="1415359574"/>
      </w:sdtPr>
      <w:sdtEndPr/>
      <w:sdtContent>
        <w:p w:rsidR="009415F4" w:rsidRPr="00F517BF" w:rsidRDefault="009415F4" w:rsidP="009415F4">
          <w:pPr>
            <w:pStyle w:val="Listenormale"/>
          </w:pPr>
          <w:r>
            <w:t xml:space="preserve"> </w:t>
          </w:r>
          <w:sdt>
            <w:sdtPr>
              <w:id w:val="-12038616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lorsqu’un</w:t>
          </w:r>
          <w:r w:rsidRPr="00F517BF">
            <w:t>e partie des prestations commandées a été exécutée ;</w:t>
          </w:r>
        </w:p>
      </w:sdtContent>
    </w:sdt>
    <w:sdt>
      <w:sdtPr>
        <w:id w:val="-1352788395"/>
      </w:sdtPr>
      <w:sdtEndPr/>
      <w:sdtContent>
        <w:p w:rsidR="009415F4" w:rsidRPr="00F517BF" w:rsidRDefault="009415F4" w:rsidP="009415F4">
          <w:pPr>
            <w:pStyle w:val="Listenormale"/>
          </w:pPr>
          <w:r>
            <w:t xml:space="preserve"> </w:t>
          </w:r>
          <w:sdt>
            <w:sdtPr>
              <w:id w:val="2766045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517BF">
            <w:t xml:space="preserve">à la fin de l’exécution des prestations objet du </w:t>
          </w:r>
          <w:r>
            <w:t>bon de commande</w:t>
          </w:r>
          <w:r w:rsidRPr="00F517BF">
            <w:t>.</w:t>
          </w:r>
        </w:p>
      </w:sdtContent>
    </w:sdt>
    <w:p w:rsidR="0029062E" w:rsidRPr="00F256B6" w:rsidRDefault="0029062E" w:rsidP="0029062E">
      <w:pPr>
        <w:rPr>
          <w:sz w:val="22"/>
          <w:szCs w:val="22"/>
        </w:rPr>
      </w:pPr>
      <w:r w:rsidRPr="00F256B6">
        <w:rPr>
          <w:sz w:val="22"/>
          <w:szCs w:val="22"/>
        </w:rPr>
        <w:t>Chaque facture est accompagnée des justificatifs de calcul éventuellement nécessaires (par exemple, calcul des avances).</w:t>
      </w:r>
    </w:p>
    <w:p w:rsidR="005B0269" w:rsidRDefault="005B0269" w:rsidP="005B0269">
      <w:pPr>
        <w:spacing w:before="80"/>
        <w:jc w:val="both"/>
        <w:rPr>
          <w:sz w:val="22"/>
          <w:szCs w:val="22"/>
        </w:rPr>
      </w:pPr>
      <w:r w:rsidRPr="005615F4">
        <w:rPr>
          <w:sz w:val="22"/>
          <w:szCs w:val="22"/>
        </w:rPr>
        <w:t xml:space="preserve">Toute facture </w:t>
      </w:r>
      <w:r>
        <w:rPr>
          <w:sz w:val="22"/>
          <w:szCs w:val="22"/>
        </w:rPr>
        <w:t xml:space="preserve">présentée </w:t>
      </w:r>
      <w:r w:rsidRPr="005615F4">
        <w:rPr>
          <w:sz w:val="22"/>
          <w:szCs w:val="22"/>
        </w:rPr>
        <w:t xml:space="preserve">n’est acceptée qu’après certification du service fait par </w:t>
      </w:r>
      <w:r w:rsidR="006A23BC">
        <w:rPr>
          <w:sz w:val="22"/>
          <w:szCs w:val="22"/>
        </w:rPr>
        <w:t>l’acheteur public</w:t>
      </w:r>
      <w:r>
        <w:rPr>
          <w:sz w:val="22"/>
          <w:szCs w:val="22"/>
        </w:rPr>
        <w:t>.</w:t>
      </w:r>
    </w:p>
    <w:p w:rsidR="005B0269" w:rsidRDefault="005B0269" w:rsidP="00E816B5">
      <w:pPr>
        <w:spacing w:before="80"/>
        <w:jc w:val="both"/>
        <w:rPr>
          <w:sz w:val="22"/>
          <w:szCs w:val="22"/>
        </w:rPr>
      </w:pPr>
      <w:r>
        <w:rPr>
          <w:sz w:val="22"/>
          <w:szCs w:val="22"/>
        </w:rPr>
        <w:lastRenderedPageBreak/>
        <w:t xml:space="preserve">En cas de paiement partiel, il se fait sur la base de livrables intermédiaires considérés comme satisfaisants par le référent du contrat. La facture est alors fournie en précisant le montant accepté par </w:t>
      </w:r>
      <w:r w:rsidR="006A23BC">
        <w:rPr>
          <w:sz w:val="22"/>
          <w:szCs w:val="22"/>
        </w:rPr>
        <w:t>l’acheteur public</w:t>
      </w:r>
      <w:r>
        <w:rPr>
          <w:sz w:val="22"/>
          <w:szCs w:val="22"/>
        </w:rPr>
        <w:t xml:space="preserve"> en référence </w:t>
      </w:r>
      <w:r w:rsidR="00B437EB">
        <w:rPr>
          <w:sz w:val="22"/>
          <w:szCs w:val="22"/>
        </w:rPr>
        <w:t>aux pres</w:t>
      </w:r>
      <w:r w:rsidR="0029062E">
        <w:rPr>
          <w:sz w:val="22"/>
          <w:szCs w:val="22"/>
        </w:rPr>
        <w:t xml:space="preserve">tations </w:t>
      </w:r>
      <w:r>
        <w:rPr>
          <w:sz w:val="22"/>
          <w:szCs w:val="22"/>
        </w:rPr>
        <w:t>réellement exécutées, ou au pourcentage d’avancement des prestations.</w:t>
      </w:r>
    </w:p>
    <w:p w:rsidR="0033413D" w:rsidRDefault="0033413D" w:rsidP="0033413D">
      <w:pPr>
        <w:pStyle w:val="TITREII"/>
      </w:pPr>
      <w:bookmarkStart w:id="40" w:name="_Toc158970190"/>
      <w:r w:rsidRPr="005615F4">
        <w:t>6.</w:t>
      </w:r>
      <w:r w:rsidR="0029062E">
        <w:t>3</w:t>
      </w:r>
      <w:r w:rsidR="00E816B5" w:rsidRPr="005615F4">
        <w:t xml:space="preserve"> </w:t>
      </w:r>
      <w:r w:rsidRPr="005615F4">
        <w:t>– Présentation de la facture</w:t>
      </w:r>
      <w:bookmarkEnd w:id="40"/>
    </w:p>
    <w:p w:rsidR="00677B3B" w:rsidRDefault="00677B3B" w:rsidP="00677B3B">
      <w:pPr>
        <w:rPr>
          <w:sz w:val="22"/>
          <w:szCs w:val="22"/>
        </w:rPr>
      </w:pPr>
      <w:r w:rsidRPr="00F256B6">
        <w:rPr>
          <w:sz w:val="22"/>
          <w:szCs w:val="22"/>
        </w:rPr>
        <w:t xml:space="preserve">Sur la facture doivent apparaître, outre les mentions listées à l’article </w:t>
      </w:r>
      <w:r>
        <w:rPr>
          <w:sz w:val="22"/>
          <w:szCs w:val="22"/>
        </w:rPr>
        <w:t>6</w:t>
      </w:r>
      <w:r w:rsidRPr="00F256B6">
        <w:rPr>
          <w:sz w:val="22"/>
          <w:szCs w:val="22"/>
        </w:rPr>
        <w:t>.1 :</w:t>
      </w:r>
    </w:p>
    <w:p w:rsidR="00F4659B" w:rsidRDefault="00F4659B" w:rsidP="00F4659B">
      <w:pPr>
        <w:pStyle w:val="Listea"/>
        <w:numPr>
          <w:ilvl w:val="0"/>
          <w:numId w:val="24"/>
        </w:numPr>
      </w:pPr>
      <w:r w:rsidRPr="00F517BF">
        <w:t>La nature des prestations,</w:t>
      </w:r>
    </w:p>
    <w:p w:rsidR="00F4659B" w:rsidRPr="00F517BF" w:rsidRDefault="00F4659B" w:rsidP="00F4659B">
      <w:pPr>
        <w:pStyle w:val="Listea"/>
        <w:numPr>
          <w:ilvl w:val="0"/>
          <w:numId w:val="24"/>
        </w:numPr>
      </w:pPr>
      <w:r>
        <w:t xml:space="preserve">Les prix </w:t>
      </w:r>
      <w:r w:rsidR="00776580">
        <w:t>prévus au contrat</w:t>
      </w:r>
      <w:r>
        <w:t xml:space="preserve"> éventuellement révisés,</w:t>
      </w:r>
    </w:p>
    <w:p w:rsidR="00776580" w:rsidRPr="009B0940" w:rsidRDefault="00776580" w:rsidP="00776580">
      <w:pPr>
        <w:pStyle w:val="Paragraphedeliste"/>
        <w:numPr>
          <w:ilvl w:val="0"/>
          <w:numId w:val="24"/>
        </w:numPr>
        <w:spacing w:before="80"/>
        <w:jc w:val="both"/>
        <w:rPr>
          <w:sz w:val="22"/>
          <w:szCs w:val="22"/>
        </w:rPr>
      </w:pPr>
      <w:r>
        <w:rPr>
          <w:sz w:val="22"/>
          <w:szCs w:val="22"/>
        </w:rPr>
        <w:t>L’avancement de l’exécution des prestations depuis le début de l’exécution du contrat, qu’il s’agisse des prestations forfaitaires ou d’un bon de commande</w:t>
      </w:r>
      <w:r w:rsidRPr="009B0940">
        <w:rPr>
          <w:sz w:val="22"/>
          <w:szCs w:val="22"/>
        </w:rPr>
        <w:t>,</w:t>
      </w:r>
    </w:p>
    <w:p w:rsidR="00F4659B" w:rsidRDefault="00F4659B" w:rsidP="00F4659B">
      <w:pPr>
        <w:pStyle w:val="Listea"/>
        <w:numPr>
          <w:ilvl w:val="0"/>
          <w:numId w:val="24"/>
        </w:numPr>
      </w:pPr>
      <w:r w:rsidRPr="00F517BF">
        <w:t>Le montant total hors taxe</w:t>
      </w:r>
      <w:r w:rsidR="00776580">
        <w:t xml:space="preserve"> facturé résultant de l’avancement</w:t>
      </w:r>
      <w:r w:rsidRPr="00F517BF">
        <w:t>,</w:t>
      </w:r>
    </w:p>
    <w:p w:rsidR="00F4659B" w:rsidRPr="00F517BF" w:rsidRDefault="00F4659B" w:rsidP="00F4659B">
      <w:pPr>
        <w:pStyle w:val="Listea"/>
        <w:numPr>
          <w:ilvl w:val="0"/>
          <w:numId w:val="24"/>
        </w:numPr>
      </w:pPr>
      <w:r>
        <w:t>L’éventuelle réfaction décidée par la personne responsable du marché,</w:t>
      </w:r>
    </w:p>
    <w:p w:rsidR="00F4659B" w:rsidRPr="00F517BF" w:rsidRDefault="00F4659B" w:rsidP="00F4659B">
      <w:pPr>
        <w:pStyle w:val="Listea"/>
        <w:numPr>
          <w:ilvl w:val="0"/>
          <w:numId w:val="24"/>
        </w:numPr>
      </w:pPr>
      <w:r w:rsidRPr="00F517BF">
        <w:t xml:space="preserve">L’éventuelle avance calculée conformément à l’article </w:t>
      </w:r>
      <w:r>
        <w:t>4</w:t>
      </w:r>
      <w:r w:rsidRPr="00F517BF">
        <w:t>.4 ci-dessus,</w:t>
      </w:r>
    </w:p>
    <w:p w:rsidR="00F4659B" w:rsidRPr="00F517BF" w:rsidRDefault="00F4659B" w:rsidP="00F4659B">
      <w:pPr>
        <w:pStyle w:val="Listea"/>
        <w:numPr>
          <w:ilvl w:val="0"/>
          <w:numId w:val="24"/>
        </w:numPr>
      </w:pPr>
      <w:r w:rsidRPr="00F517BF">
        <w:t xml:space="preserve">Les taux et </w:t>
      </w:r>
      <w:r>
        <w:t>montant</w:t>
      </w:r>
      <w:r w:rsidRPr="00F517BF">
        <w:t xml:space="preserve"> des taxes applicables,</w:t>
      </w:r>
    </w:p>
    <w:p w:rsidR="00F4659B" w:rsidRPr="00F517BF" w:rsidRDefault="00F4659B" w:rsidP="00F4659B">
      <w:pPr>
        <w:pStyle w:val="Listea"/>
        <w:numPr>
          <w:ilvl w:val="0"/>
          <w:numId w:val="24"/>
        </w:numPr>
      </w:pPr>
      <w:r w:rsidRPr="00F517BF">
        <w:t xml:space="preserve">Le </w:t>
      </w:r>
      <w:r>
        <w:t>montant cumulé à payer</w:t>
      </w:r>
      <w:r w:rsidRPr="00F517BF">
        <w:t xml:space="preserve"> toutes taxes comprises,</w:t>
      </w:r>
    </w:p>
    <w:p w:rsidR="00F4659B" w:rsidRPr="00F517BF" w:rsidRDefault="00F4659B" w:rsidP="00F4659B">
      <w:pPr>
        <w:pStyle w:val="Listea"/>
        <w:numPr>
          <w:ilvl w:val="0"/>
          <w:numId w:val="24"/>
        </w:numPr>
      </w:pPr>
      <w:r w:rsidRPr="00F517BF">
        <w:t>La déduction des facturations précédentes,</w:t>
      </w:r>
    </w:p>
    <w:p w:rsidR="00F4659B" w:rsidRDefault="00F4659B" w:rsidP="00F4659B">
      <w:pPr>
        <w:pStyle w:val="Listea"/>
        <w:numPr>
          <w:ilvl w:val="0"/>
          <w:numId w:val="24"/>
        </w:numPr>
      </w:pPr>
      <w:r w:rsidRPr="00F517BF">
        <w:t>L’acompte net à payer, qui est la</w:t>
      </w:r>
      <w:r>
        <w:t xml:space="preserve"> différence entre les montants 8 et 9</w:t>
      </w:r>
      <w:r w:rsidRPr="00F517BF">
        <w:t xml:space="preserve"> ci-dessus.</w:t>
      </w:r>
    </w:p>
    <w:p w:rsidR="00776580" w:rsidRDefault="00776580" w:rsidP="00776580">
      <w:pPr>
        <w:pStyle w:val="Listea"/>
        <w:numPr>
          <w:ilvl w:val="0"/>
          <w:numId w:val="0"/>
        </w:numPr>
        <w:ind w:left="1570" w:hanging="360"/>
      </w:pPr>
    </w:p>
    <w:p w:rsidR="00677B3B" w:rsidRPr="00F256B6" w:rsidRDefault="00677B3B" w:rsidP="00F256B6">
      <w:pPr>
        <w:jc w:val="both"/>
        <w:rPr>
          <w:sz w:val="22"/>
          <w:szCs w:val="22"/>
        </w:rPr>
      </w:pPr>
      <w:r w:rsidRPr="00F256B6">
        <w:rPr>
          <w:sz w:val="22"/>
          <w:szCs w:val="22"/>
        </w:rPr>
        <w:t xml:space="preserve">Si le présent </w:t>
      </w:r>
      <w:r>
        <w:rPr>
          <w:sz w:val="22"/>
          <w:szCs w:val="22"/>
        </w:rPr>
        <w:t>contrat</w:t>
      </w:r>
      <w:r w:rsidRPr="00F256B6">
        <w:rPr>
          <w:sz w:val="22"/>
          <w:szCs w:val="22"/>
        </w:rPr>
        <w:t xml:space="preserve"> exige une caution </w:t>
      </w:r>
      <w:r w:rsidR="00A01C53">
        <w:rPr>
          <w:sz w:val="22"/>
          <w:szCs w:val="22"/>
        </w:rPr>
        <w:t>bancaire</w:t>
      </w:r>
      <w:r w:rsidRPr="00F256B6">
        <w:rPr>
          <w:sz w:val="22"/>
          <w:szCs w:val="22"/>
        </w:rPr>
        <w:t xml:space="preserve"> pour garantir l’avance, </w:t>
      </w:r>
      <w:r>
        <w:rPr>
          <w:sz w:val="22"/>
          <w:szCs w:val="22"/>
        </w:rPr>
        <w:t>la</w:t>
      </w:r>
      <w:r w:rsidRPr="00F256B6">
        <w:rPr>
          <w:sz w:val="22"/>
          <w:szCs w:val="22"/>
        </w:rPr>
        <w:t xml:space="preserve"> facture </w:t>
      </w:r>
      <w:r>
        <w:rPr>
          <w:sz w:val="22"/>
          <w:szCs w:val="22"/>
        </w:rPr>
        <w:t xml:space="preserve">correspondante </w:t>
      </w:r>
      <w:r w:rsidRPr="00F256B6">
        <w:rPr>
          <w:sz w:val="22"/>
          <w:szCs w:val="22"/>
        </w:rPr>
        <w:t xml:space="preserve">est accompagnée </w:t>
      </w:r>
      <w:r>
        <w:rPr>
          <w:sz w:val="22"/>
          <w:szCs w:val="22"/>
        </w:rPr>
        <w:t>de la caution</w:t>
      </w:r>
      <w:r w:rsidRPr="00F256B6">
        <w:rPr>
          <w:sz w:val="22"/>
          <w:szCs w:val="22"/>
        </w:rPr>
        <w:t>.</w:t>
      </w:r>
    </w:p>
    <w:p w:rsidR="00677B3B" w:rsidRPr="00F256B6" w:rsidRDefault="00677B3B" w:rsidP="00F256B6">
      <w:pPr>
        <w:jc w:val="both"/>
        <w:rPr>
          <w:sz w:val="22"/>
          <w:szCs w:val="22"/>
        </w:rPr>
      </w:pPr>
      <w:r w:rsidRPr="00F256B6">
        <w:rPr>
          <w:sz w:val="22"/>
          <w:szCs w:val="22"/>
        </w:rPr>
        <w:t>En cas de sous-traitance, la facture du titulaire mentionnera le montant à payer directement au sous-traitant, et la facture du sous-traitant, élaborée selon les mêmes principes, lui sera annexée.</w:t>
      </w:r>
    </w:p>
    <w:p w:rsidR="0033413D" w:rsidRPr="00CF20F3" w:rsidRDefault="0033413D" w:rsidP="0033413D">
      <w:pPr>
        <w:pStyle w:val="TITREII"/>
      </w:pPr>
      <w:bookmarkStart w:id="41" w:name="_Toc158970191"/>
      <w:r w:rsidRPr="005615F4">
        <w:t>6.</w:t>
      </w:r>
      <w:r w:rsidR="00677B3B">
        <w:t>4</w:t>
      </w:r>
      <w:r w:rsidR="00677B3B" w:rsidRPr="005615F4">
        <w:t xml:space="preserve"> </w:t>
      </w:r>
      <w:r w:rsidRPr="005615F4">
        <w:t>– Envoi de la facture</w:t>
      </w:r>
      <w:bookmarkEnd w:id="41"/>
    </w:p>
    <w:p w:rsidR="000871D2" w:rsidRPr="005615F4" w:rsidRDefault="000871D2" w:rsidP="000871D2">
      <w:pPr>
        <w:spacing w:before="80"/>
        <w:jc w:val="both"/>
        <w:rPr>
          <w:sz w:val="22"/>
          <w:szCs w:val="22"/>
        </w:rPr>
      </w:pPr>
      <w:r w:rsidRPr="005615F4">
        <w:rPr>
          <w:sz w:val="22"/>
          <w:szCs w:val="22"/>
        </w:rPr>
        <w:t>La facture sera envoyée à</w:t>
      </w:r>
      <w:r>
        <w:rPr>
          <w:sz w:val="22"/>
          <w:szCs w:val="22"/>
        </w:rPr>
        <w:t> : ____________________________________</w:t>
      </w:r>
      <w:r w:rsidRPr="00AA368E">
        <w:rPr>
          <w:color w:val="0070C0"/>
          <w:sz w:val="22"/>
          <w:szCs w:val="22"/>
        </w:rPr>
        <w:t xml:space="preserve"> </w:t>
      </w:r>
    </w:p>
    <w:p w:rsidR="000871D2" w:rsidRPr="005615F4" w:rsidRDefault="000871D2" w:rsidP="000871D2">
      <w:pPr>
        <w:pStyle w:val="Paragraphedeliste"/>
        <w:numPr>
          <w:ilvl w:val="0"/>
          <w:numId w:val="3"/>
        </w:numPr>
        <w:spacing w:before="80"/>
        <w:contextualSpacing w:val="0"/>
        <w:jc w:val="both"/>
        <w:rPr>
          <w:sz w:val="22"/>
          <w:szCs w:val="22"/>
        </w:rPr>
      </w:pPr>
      <w:r w:rsidRPr="005615F4">
        <w:rPr>
          <w:sz w:val="22"/>
          <w:szCs w:val="22"/>
        </w:rPr>
        <w:t xml:space="preserve">soit par courrier en deux (2) exemplaires dont un (1) exemplaire original et une (1) copie à l’adresse suivante : </w:t>
      </w:r>
      <w:r>
        <w:rPr>
          <w:color w:val="0070C0"/>
          <w:sz w:val="22"/>
          <w:szCs w:val="22"/>
        </w:rPr>
        <w:t>_______________________________</w:t>
      </w:r>
      <w:r w:rsidRPr="00AA368E">
        <w:rPr>
          <w:color w:val="0070C0"/>
          <w:sz w:val="22"/>
          <w:szCs w:val="22"/>
        </w:rPr>
        <w:t xml:space="preserve"> </w:t>
      </w:r>
    </w:p>
    <w:p w:rsidR="000871D2" w:rsidRPr="005615F4" w:rsidRDefault="000871D2" w:rsidP="000871D2">
      <w:pPr>
        <w:pStyle w:val="Paragraphedeliste"/>
        <w:numPr>
          <w:ilvl w:val="0"/>
          <w:numId w:val="3"/>
        </w:numPr>
        <w:spacing w:before="80"/>
        <w:contextualSpacing w:val="0"/>
        <w:jc w:val="both"/>
        <w:rPr>
          <w:sz w:val="22"/>
          <w:szCs w:val="22"/>
        </w:rPr>
      </w:pPr>
      <w:r w:rsidRPr="005615F4">
        <w:rPr>
          <w:sz w:val="22"/>
          <w:szCs w:val="22"/>
        </w:rPr>
        <w:t xml:space="preserve">soit par </w:t>
      </w:r>
      <w:r w:rsidR="00162427">
        <w:rPr>
          <w:sz w:val="22"/>
          <w:szCs w:val="22"/>
        </w:rPr>
        <w:t>courrier électronique</w:t>
      </w:r>
      <w:r w:rsidRPr="005615F4">
        <w:rPr>
          <w:sz w:val="22"/>
          <w:szCs w:val="22"/>
        </w:rPr>
        <w:t xml:space="preserve"> à </w:t>
      </w:r>
      <w:hyperlink r:id="rId12" w:history="1">
        <w:r>
          <w:rPr>
            <w:rStyle w:val="Lienhypertexte"/>
            <w:color w:val="0070C0"/>
            <w:sz w:val="22"/>
            <w:szCs w:val="22"/>
          </w:rPr>
          <w:t>____________________________</w:t>
        </w:r>
      </w:hyperlink>
    </w:p>
    <w:p w:rsidR="000871D2" w:rsidRPr="00F256B6" w:rsidRDefault="000871D2" w:rsidP="000871D2">
      <w:pPr>
        <w:pStyle w:val="Paragraphedeliste"/>
        <w:numPr>
          <w:ilvl w:val="0"/>
          <w:numId w:val="3"/>
        </w:numPr>
        <w:tabs>
          <w:tab w:val="center" w:pos="4536"/>
        </w:tabs>
        <w:spacing w:before="80"/>
        <w:contextualSpacing w:val="0"/>
        <w:rPr>
          <w:sz w:val="22"/>
          <w:szCs w:val="22"/>
        </w:rPr>
      </w:pPr>
      <w:r w:rsidRPr="00F256B6">
        <w:rPr>
          <w:sz w:val="22"/>
          <w:szCs w:val="22"/>
        </w:rPr>
        <w:t xml:space="preserve">soit sur le site </w:t>
      </w:r>
      <w:r w:rsidRPr="00F256B6">
        <w:rPr>
          <w:color w:val="0070C0"/>
          <w:sz w:val="22"/>
          <w:szCs w:val="22"/>
        </w:rPr>
        <w:t>____________________________</w:t>
      </w:r>
    </w:p>
    <w:p w:rsidR="0033413D" w:rsidRDefault="0033413D" w:rsidP="0033413D">
      <w:pPr>
        <w:spacing w:before="80"/>
        <w:rPr>
          <w:sz w:val="22"/>
          <w:szCs w:val="22"/>
        </w:rPr>
      </w:pPr>
      <w:r>
        <w:rPr>
          <w:sz w:val="22"/>
          <w:szCs w:val="22"/>
        </w:rPr>
        <w:t xml:space="preserve">Copie sera faite par courrier électronique </w:t>
      </w:r>
      <w:r w:rsidR="00677B3B">
        <w:rPr>
          <w:sz w:val="22"/>
          <w:szCs w:val="22"/>
        </w:rPr>
        <w:t xml:space="preserve">à </w:t>
      </w:r>
      <w:r w:rsidR="006A23BC">
        <w:rPr>
          <w:sz w:val="22"/>
          <w:szCs w:val="22"/>
        </w:rPr>
        <w:t>l’acheteur public</w:t>
      </w:r>
      <w:r>
        <w:rPr>
          <w:sz w:val="22"/>
          <w:szCs w:val="22"/>
        </w:rPr>
        <w:t>.</w:t>
      </w:r>
    </w:p>
    <w:p w:rsidR="0033413D" w:rsidRPr="005957DE" w:rsidRDefault="00677B3B" w:rsidP="0033413D">
      <w:pPr>
        <w:spacing w:before="80"/>
        <w:jc w:val="both"/>
        <w:rPr>
          <w:sz w:val="22"/>
          <w:szCs w:val="22"/>
        </w:rPr>
      </w:pPr>
      <w:r>
        <w:rPr>
          <w:sz w:val="22"/>
          <w:szCs w:val="22"/>
        </w:rPr>
        <w:t>Celle-ci</w:t>
      </w:r>
      <w:r w:rsidR="0033413D" w:rsidRPr="005957DE">
        <w:rPr>
          <w:sz w:val="22"/>
          <w:szCs w:val="22"/>
        </w:rPr>
        <w:t xml:space="preserve"> pourra notifier au prestataire par écrit des modalités différentes</w:t>
      </w:r>
      <w:r>
        <w:rPr>
          <w:sz w:val="22"/>
          <w:szCs w:val="22"/>
        </w:rPr>
        <w:t>.</w:t>
      </w:r>
    </w:p>
    <w:p w:rsidR="0033413D" w:rsidRPr="00CF20F3" w:rsidRDefault="0033413D" w:rsidP="0033413D">
      <w:pPr>
        <w:pStyle w:val="TITREII"/>
      </w:pPr>
      <w:bookmarkStart w:id="42" w:name="_Toc158970192"/>
      <w:r w:rsidRPr="005615F4">
        <w:t>6.</w:t>
      </w:r>
      <w:r w:rsidR="008A1984">
        <w:t>5</w:t>
      </w:r>
      <w:r w:rsidR="008A1984" w:rsidRPr="005615F4">
        <w:t xml:space="preserve"> </w:t>
      </w:r>
      <w:r w:rsidRPr="005615F4">
        <w:t>– Règlement</w:t>
      </w:r>
      <w:bookmarkEnd w:id="42"/>
    </w:p>
    <w:p w:rsidR="0033413D" w:rsidRPr="005615F4" w:rsidRDefault="0033413D" w:rsidP="0033413D">
      <w:pPr>
        <w:spacing w:before="80"/>
        <w:jc w:val="both"/>
        <w:rPr>
          <w:sz w:val="22"/>
          <w:szCs w:val="22"/>
        </w:rPr>
      </w:pPr>
      <w:r>
        <w:rPr>
          <w:sz w:val="22"/>
          <w:szCs w:val="22"/>
        </w:rPr>
        <w:t>L’acheteur public</w:t>
      </w:r>
      <w:r w:rsidRPr="005615F4">
        <w:rPr>
          <w:sz w:val="22"/>
          <w:szCs w:val="22"/>
        </w:rPr>
        <w:t xml:space="preserve"> se libèrera des sommes dues au titre du présent contrat en faisant porter le montant au crédit du compte suivant : </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1590"/>
        <w:gridCol w:w="4781"/>
      </w:tblGrid>
      <w:tr w:rsidR="0033413D" w:rsidRPr="005615F4" w:rsidTr="00A4703F">
        <w:tc>
          <w:tcPr>
            <w:tcW w:w="3200" w:type="dxa"/>
            <w:shd w:val="clear" w:color="auto" w:fill="auto"/>
          </w:tcPr>
          <w:p w:rsidR="0033413D" w:rsidRPr="00F256B6" w:rsidRDefault="0033413D" w:rsidP="00A4703F">
            <w:pPr>
              <w:spacing w:before="80"/>
              <w:jc w:val="center"/>
              <w:rPr>
                <w:sz w:val="22"/>
                <w:szCs w:val="22"/>
              </w:rPr>
            </w:pPr>
            <w:r w:rsidRPr="00F256B6">
              <w:rPr>
                <w:sz w:val="22"/>
                <w:szCs w:val="22"/>
              </w:rPr>
              <w:t>Nom du titulaire</w:t>
            </w:r>
          </w:p>
        </w:tc>
        <w:tc>
          <w:tcPr>
            <w:tcW w:w="1590" w:type="dxa"/>
            <w:shd w:val="clear" w:color="auto" w:fill="auto"/>
          </w:tcPr>
          <w:p w:rsidR="0033413D" w:rsidRPr="00F256B6" w:rsidRDefault="0033413D" w:rsidP="00A4703F">
            <w:pPr>
              <w:spacing w:before="80"/>
              <w:jc w:val="center"/>
              <w:rPr>
                <w:sz w:val="22"/>
                <w:szCs w:val="22"/>
              </w:rPr>
            </w:pPr>
            <w:r w:rsidRPr="00F256B6">
              <w:rPr>
                <w:sz w:val="22"/>
                <w:szCs w:val="22"/>
              </w:rPr>
              <w:t>Banque</w:t>
            </w:r>
          </w:p>
        </w:tc>
        <w:tc>
          <w:tcPr>
            <w:tcW w:w="4781" w:type="dxa"/>
            <w:shd w:val="clear" w:color="auto" w:fill="auto"/>
          </w:tcPr>
          <w:p w:rsidR="0033413D" w:rsidRPr="00F256B6" w:rsidRDefault="0033413D" w:rsidP="00A4703F">
            <w:pPr>
              <w:spacing w:before="80"/>
              <w:jc w:val="center"/>
              <w:rPr>
                <w:sz w:val="22"/>
                <w:szCs w:val="22"/>
              </w:rPr>
            </w:pPr>
            <w:r w:rsidRPr="00F256B6">
              <w:rPr>
                <w:sz w:val="22"/>
                <w:szCs w:val="22"/>
              </w:rPr>
              <w:t>N° de compte (23 chiffres)</w:t>
            </w:r>
          </w:p>
        </w:tc>
      </w:tr>
      <w:tr w:rsidR="0033413D" w:rsidRPr="00C56017" w:rsidTr="00A4703F">
        <w:tc>
          <w:tcPr>
            <w:tcW w:w="3200" w:type="dxa"/>
            <w:shd w:val="clear" w:color="auto" w:fill="auto"/>
          </w:tcPr>
          <w:p w:rsidR="0033413D" w:rsidRPr="00C56017" w:rsidRDefault="0033413D" w:rsidP="00A4703F">
            <w:pPr>
              <w:spacing w:before="80"/>
              <w:jc w:val="center"/>
              <w:rPr>
                <w:color w:val="0070C0"/>
              </w:rPr>
            </w:pPr>
          </w:p>
        </w:tc>
        <w:tc>
          <w:tcPr>
            <w:tcW w:w="1590" w:type="dxa"/>
            <w:shd w:val="clear" w:color="auto" w:fill="auto"/>
          </w:tcPr>
          <w:p w:rsidR="0033413D" w:rsidRPr="00C56017" w:rsidRDefault="0033413D" w:rsidP="00A4703F">
            <w:pPr>
              <w:spacing w:before="80"/>
              <w:jc w:val="center"/>
              <w:rPr>
                <w:color w:val="0070C0"/>
              </w:rPr>
            </w:pPr>
          </w:p>
        </w:tc>
        <w:tc>
          <w:tcPr>
            <w:tcW w:w="4781" w:type="dxa"/>
            <w:shd w:val="clear" w:color="auto" w:fill="auto"/>
          </w:tcPr>
          <w:p w:rsidR="0033413D" w:rsidRPr="00C56017" w:rsidRDefault="0033413D" w:rsidP="00A4703F">
            <w:pPr>
              <w:spacing w:before="80"/>
              <w:jc w:val="center"/>
              <w:rPr>
                <w:color w:val="0070C0"/>
              </w:rPr>
            </w:pPr>
          </w:p>
        </w:tc>
      </w:tr>
    </w:tbl>
    <w:p w:rsidR="0033413D" w:rsidRPr="005615F4" w:rsidRDefault="0033413D" w:rsidP="0033413D">
      <w:pPr>
        <w:spacing w:before="80"/>
        <w:jc w:val="both"/>
        <w:rPr>
          <w:sz w:val="22"/>
          <w:szCs w:val="22"/>
        </w:rPr>
      </w:pPr>
      <w:r w:rsidRPr="005615F4">
        <w:rPr>
          <w:sz w:val="22"/>
          <w:szCs w:val="22"/>
        </w:rPr>
        <w:t>La dépense est imputable sur le budget suivant :</w:t>
      </w:r>
    </w:p>
    <w:p w:rsidR="0033413D" w:rsidRPr="005615F4" w:rsidRDefault="0033413D" w:rsidP="0033413D">
      <w:pPr>
        <w:spacing w:before="80"/>
        <w:jc w:val="both"/>
        <w:rPr>
          <w:sz w:val="22"/>
          <w:szCs w:val="22"/>
        </w:rPr>
      </w:pPr>
      <w:r w:rsidRPr="005615F4">
        <w:rPr>
          <w:sz w:val="22"/>
          <w:szCs w:val="22"/>
        </w:rPr>
        <w:t xml:space="preserve">BUDGET : </w:t>
      </w:r>
      <w:r w:rsidRPr="000C7CCE">
        <w:rPr>
          <w:color w:val="0070C0"/>
          <w:sz w:val="22"/>
          <w:szCs w:val="22"/>
        </w:rPr>
        <w:t>__________________</w:t>
      </w:r>
    </w:p>
    <w:p w:rsidR="0033413D" w:rsidRPr="005615F4" w:rsidRDefault="0033413D" w:rsidP="0033413D">
      <w:pPr>
        <w:spacing w:before="80"/>
        <w:jc w:val="both"/>
        <w:rPr>
          <w:sz w:val="22"/>
          <w:szCs w:val="22"/>
        </w:rPr>
      </w:pPr>
      <w:r w:rsidRPr="005615F4">
        <w:rPr>
          <w:sz w:val="22"/>
          <w:szCs w:val="22"/>
        </w:rPr>
        <w:t xml:space="preserve">EXERCICE : </w:t>
      </w:r>
      <w:r w:rsidRPr="000C7CCE">
        <w:rPr>
          <w:color w:val="0070C0"/>
          <w:sz w:val="22"/>
          <w:szCs w:val="22"/>
        </w:rPr>
        <w:t>______</w:t>
      </w:r>
      <w:r w:rsidRPr="005615F4">
        <w:rPr>
          <w:sz w:val="22"/>
          <w:szCs w:val="22"/>
        </w:rPr>
        <w:tab/>
      </w:r>
    </w:p>
    <w:p w:rsidR="0033413D" w:rsidRPr="005615F4" w:rsidRDefault="0033413D" w:rsidP="0033413D">
      <w:pPr>
        <w:spacing w:before="80"/>
        <w:jc w:val="both"/>
        <w:rPr>
          <w:sz w:val="22"/>
          <w:szCs w:val="22"/>
        </w:rPr>
      </w:pPr>
      <w:r w:rsidRPr="005615F4">
        <w:rPr>
          <w:sz w:val="22"/>
          <w:szCs w:val="22"/>
        </w:rPr>
        <w:t xml:space="preserve">ARTICLE : </w:t>
      </w:r>
      <w:r w:rsidRPr="0025365C">
        <w:rPr>
          <w:color w:val="0070C0"/>
          <w:sz w:val="22"/>
          <w:szCs w:val="22"/>
        </w:rPr>
        <w:t>__________</w:t>
      </w:r>
    </w:p>
    <w:p w:rsidR="0033413D" w:rsidRDefault="0033413D" w:rsidP="0033413D">
      <w:pPr>
        <w:spacing w:before="80"/>
        <w:jc w:val="both"/>
        <w:rPr>
          <w:sz w:val="22"/>
          <w:szCs w:val="22"/>
        </w:rPr>
      </w:pPr>
      <w:r w:rsidRPr="005615F4">
        <w:rPr>
          <w:sz w:val="22"/>
          <w:szCs w:val="22"/>
        </w:rPr>
        <w:t xml:space="preserve">Le comptable assignataire des paiements est le </w:t>
      </w:r>
      <w:r w:rsidR="000871D2">
        <w:rPr>
          <w:color w:val="0070C0"/>
          <w:sz w:val="22"/>
          <w:szCs w:val="22"/>
        </w:rPr>
        <w:t>________________________</w:t>
      </w:r>
      <w:proofErr w:type="gramStart"/>
      <w:r w:rsidR="000871D2">
        <w:rPr>
          <w:color w:val="0070C0"/>
          <w:sz w:val="22"/>
          <w:szCs w:val="22"/>
        </w:rPr>
        <w:t xml:space="preserve">_ </w:t>
      </w:r>
      <w:r w:rsidRPr="005615F4">
        <w:rPr>
          <w:sz w:val="22"/>
          <w:szCs w:val="22"/>
        </w:rPr>
        <w:t>.</w:t>
      </w:r>
      <w:proofErr w:type="gramEnd"/>
    </w:p>
    <w:p w:rsidR="00F32196" w:rsidRDefault="00F32196" w:rsidP="0033413D">
      <w:pPr>
        <w:spacing w:before="80"/>
        <w:jc w:val="both"/>
        <w:rPr>
          <w:sz w:val="22"/>
          <w:szCs w:val="22"/>
        </w:rPr>
      </w:pPr>
    </w:p>
    <w:p w:rsidR="00D84AEC" w:rsidRPr="00115949" w:rsidRDefault="00D84AEC" w:rsidP="00D84AEC">
      <w:pPr>
        <w:pStyle w:val="TITREI"/>
      </w:pPr>
      <w:bookmarkStart w:id="43" w:name="_Toc158970193"/>
      <w:r w:rsidRPr="00115949">
        <w:t>ARTICLE 7 – DELAI DE GARANTIE</w:t>
      </w:r>
      <w:bookmarkEnd w:id="43"/>
      <w:r w:rsidRPr="00115949">
        <w:t xml:space="preserve"> </w:t>
      </w:r>
    </w:p>
    <w:sdt>
      <w:sdtPr>
        <w:id w:val="388853860"/>
      </w:sdtPr>
      <w:sdtEndPr/>
      <w:sdtContent>
        <w:p w:rsidR="00B82A11" w:rsidRPr="00115949" w:rsidRDefault="000114E8" w:rsidP="00B82A11">
          <w:pPr>
            <w:pStyle w:val="NormalX"/>
            <w:ind w:left="0" w:firstLine="0"/>
          </w:pPr>
          <w:sdt>
            <w:sdtPr>
              <w:id w:val="-762923333"/>
              <w14:checkbox>
                <w14:checked w14:val="0"/>
                <w14:checkedState w14:val="2612" w14:font="MS Gothic"/>
                <w14:uncheckedState w14:val="2610" w14:font="MS Gothic"/>
              </w14:checkbox>
            </w:sdtPr>
            <w:sdtEndPr/>
            <w:sdtContent>
              <w:r w:rsidR="00B82A11" w:rsidRPr="00115949">
                <w:rPr>
                  <w:rFonts w:ascii="MS Gothic" w:eastAsia="MS Gothic" w:hAnsi="MS Gothic"/>
                </w:rPr>
                <w:t>☐</w:t>
              </w:r>
            </w:sdtContent>
          </w:sdt>
          <w:r w:rsidR="00B82A11" w:rsidRPr="00115949">
            <w:t xml:space="preserve"> Sans objet.</w:t>
          </w:r>
        </w:p>
      </w:sdtContent>
    </w:sdt>
    <w:sdt>
      <w:sdtPr>
        <w:rPr>
          <w:sz w:val="24"/>
          <w:szCs w:val="24"/>
          <w:lang w:eastAsia="fr-FR"/>
        </w:rPr>
        <w:id w:val="944274358"/>
      </w:sdtPr>
      <w:sdtEndPr/>
      <w:sdtContent>
        <w:p w:rsidR="006A25FE" w:rsidRDefault="000114E8" w:rsidP="00F32196">
          <w:pPr>
            <w:pStyle w:val="NormalX"/>
            <w:ind w:left="0" w:firstLine="0"/>
          </w:pPr>
          <w:sdt>
            <w:sdtPr>
              <w:id w:val="1402248975"/>
              <w14:checkbox>
                <w14:checked w14:val="0"/>
                <w14:checkedState w14:val="2612" w14:font="MS Gothic"/>
                <w14:uncheckedState w14:val="2610" w14:font="MS Gothic"/>
              </w14:checkbox>
            </w:sdtPr>
            <w:sdtEndPr/>
            <w:sdtContent>
              <w:r w:rsidR="006A25FE">
                <w:rPr>
                  <w:rFonts w:ascii="MS Gothic" w:eastAsia="MS Gothic" w:hAnsi="MS Gothic" w:hint="eastAsia"/>
                </w:rPr>
                <w:t>☐</w:t>
              </w:r>
            </w:sdtContent>
          </w:sdt>
          <w:r w:rsidR="00F32196" w:rsidRPr="00F256B6">
            <w:t xml:space="preserve"> </w:t>
          </w:r>
        </w:p>
        <w:sdt>
          <w:sdtPr>
            <w:id w:val="-1381547682"/>
          </w:sdtPr>
          <w:sdtEndPr/>
          <w:sdtContent>
            <w:p w:rsidR="006A25FE" w:rsidRPr="00F256B6" w:rsidRDefault="000114E8" w:rsidP="006A25FE">
              <w:pPr>
                <w:pStyle w:val="NormalX"/>
                <w:ind w:left="0" w:firstLine="0"/>
              </w:pPr>
              <w:sdt>
                <w:sdtPr>
                  <w:id w:val="310443617"/>
                  <w14:checkbox>
                    <w14:checked w14:val="0"/>
                    <w14:checkedState w14:val="2612" w14:font="MS Gothic"/>
                    <w14:uncheckedState w14:val="2610" w14:font="MS Gothic"/>
                  </w14:checkbox>
                </w:sdtPr>
                <w:sdtEndPr/>
                <w:sdtContent>
                  <w:r w:rsidR="006A25FE">
                    <w:rPr>
                      <w:rFonts w:ascii="MS Gothic" w:eastAsia="MS Gothic" w:hAnsi="MS Gothic" w:hint="eastAsia"/>
                    </w:rPr>
                    <w:t>☐</w:t>
                  </w:r>
                </w:sdtContent>
              </w:sdt>
              <w:r w:rsidR="006A25FE" w:rsidRPr="00F256B6">
                <w:t xml:space="preserve"> Le délai de garantie </w:t>
              </w:r>
              <w:r w:rsidR="006A25FE">
                <w:t xml:space="preserve">des prestations au forfait </w:t>
              </w:r>
              <w:r w:rsidR="006A25FE" w:rsidRPr="00F256B6">
                <w:t>est de ………. mois à compter de la date de fin d’exécution de</w:t>
              </w:r>
              <w:r w:rsidR="006A25FE">
                <w:t xml:space="preserve"> ces</w:t>
              </w:r>
              <w:r w:rsidR="006A25FE" w:rsidRPr="00F256B6">
                <w:t xml:space="preserve"> prestations. </w:t>
              </w:r>
            </w:p>
          </w:sdtContent>
        </w:sdt>
        <w:sdt>
          <w:sdtPr>
            <w:id w:val="1124039714"/>
          </w:sdtPr>
          <w:sdtEndPr/>
          <w:sdtContent>
            <w:p w:rsidR="00F32196" w:rsidRPr="00F256B6" w:rsidRDefault="000114E8" w:rsidP="00F32196">
              <w:pPr>
                <w:pStyle w:val="NormalX"/>
                <w:ind w:left="0" w:firstLine="0"/>
              </w:pPr>
              <w:sdt>
                <w:sdtPr>
                  <w:id w:val="-1892408913"/>
                  <w14:checkbox>
                    <w14:checked w14:val="0"/>
                    <w14:checkedState w14:val="2612" w14:font="MS Gothic"/>
                    <w14:uncheckedState w14:val="2610" w14:font="MS Gothic"/>
                  </w14:checkbox>
                </w:sdtPr>
                <w:sdtEndPr/>
                <w:sdtContent>
                  <w:r w:rsidR="006A25FE">
                    <w:rPr>
                      <w:rFonts w:ascii="MS Gothic" w:eastAsia="MS Gothic" w:hAnsi="MS Gothic" w:hint="eastAsia"/>
                    </w:rPr>
                    <w:t>☐</w:t>
                  </w:r>
                </w:sdtContent>
              </w:sdt>
              <w:r w:rsidR="006A25FE" w:rsidRPr="00F256B6">
                <w:t xml:space="preserve"> </w:t>
              </w:r>
              <w:r w:rsidR="00F32196" w:rsidRPr="00F256B6">
                <w:t xml:space="preserve">Le délai de garantie </w:t>
              </w:r>
              <w:r w:rsidR="006A25FE">
                <w:t xml:space="preserve">des prestations sur bons de commande </w:t>
              </w:r>
              <w:r w:rsidR="00F32196" w:rsidRPr="00F256B6">
                <w:t xml:space="preserve">est de ………. mois à compter de la date </w:t>
              </w:r>
              <w:r w:rsidR="00115949" w:rsidRPr="00F256B6">
                <w:t xml:space="preserve">de fin d’exécution de </w:t>
              </w:r>
              <w:r w:rsidR="006A25FE">
                <w:t xml:space="preserve">ces </w:t>
              </w:r>
              <w:r w:rsidR="00115949" w:rsidRPr="00F256B6">
                <w:t>prestations</w:t>
              </w:r>
              <w:r w:rsidR="00F32196" w:rsidRPr="00F256B6">
                <w:t xml:space="preserve">. </w:t>
              </w:r>
            </w:p>
          </w:sdtContent>
        </w:sdt>
        <w:p w:rsidR="00F32196" w:rsidRPr="00F256B6" w:rsidRDefault="00F32196" w:rsidP="00F32196">
          <w:pPr>
            <w:rPr>
              <w:sz w:val="22"/>
              <w:szCs w:val="22"/>
            </w:rPr>
          </w:pPr>
          <w:r w:rsidRPr="00F256B6">
            <w:rPr>
              <w:sz w:val="22"/>
              <w:szCs w:val="22"/>
            </w:rPr>
            <w:t xml:space="preserve">Au titre de cette garantie, le titulaire est tenu de remédier à ses frais à la partie ou l’intégralité de la prestation qui serait reconnue défectueuse ou non fonctionnelle. </w:t>
          </w:r>
        </w:p>
        <w:p w:rsidR="00F32196" w:rsidRPr="00F256B6" w:rsidRDefault="00F32196" w:rsidP="00F32196">
          <w:pPr>
            <w:rPr>
              <w:sz w:val="22"/>
              <w:szCs w:val="22"/>
            </w:rPr>
          </w:pPr>
          <w:r w:rsidRPr="00F256B6">
            <w:rPr>
              <w:sz w:val="22"/>
              <w:szCs w:val="22"/>
            </w:rPr>
            <w:t xml:space="preserve">Cette garantie couvre tous les frais consécutifs de déplacement de personnel, de conditionnement, d’emballage et de transport nécessaires, qu’il soit procédé à ces opérations au lieu d’utilisation de la prestation ou que le titulaire ait obtenu qu’elles soient faites dans ses locaux. </w:t>
          </w:r>
        </w:p>
        <w:p w:rsidR="00F32196" w:rsidRPr="00F256B6" w:rsidRDefault="00F32196" w:rsidP="00F32196">
          <w:pPr>
            <w:rPr>
              <w:sz w:val="22"/>
              <w:szCs w:val="22"/>
            </w:rPr>
          </w:pPr>
          <w:r w:rsidRPr="00F256B6">
            <w:rPr>
              <w:sz w:val="22"/>
              <w:szCs w:val="22"/>
            </w:rPr>
            <w:t>L</w:t>
          </w:r>
          <w:r w:rsidR="00115949" w:rsidRPr="00F256B6">
            <w:rPr>
              <w:sz w:val="22"/>
              <w:szCs w:val="22"/>
            </w:rPr>
            <w:t>’acheteur public</w:t>
          </w:r>
          <w:r w:rsidRPr="00F256B6">
            <w:rPr>
              <w:sz w:val="22"/>
              <w:szCs w:val="22"/>
            </w:rPr>
            <w:t xml:space="preserve"> </w:t>
          </w:r>
          <w:r w:rsidR="00A01C53">
            <w:rPr>
              <w:sz w:val="22"/>
              <w:szCs w:val="22"/>
            </w:rPr>
            <w:t>se réserve le droit d’obtenir</w:t>
          </w:r>
          <w:r w:rsidR="00A01C53" w:rsidRPr="00F256B6">
            <w:rPr>
              <w:sz w:val="22"/>
              <w:szCs w:val="22"/>
            </w:rPr>
            <w:t xml:space="preserve"> </w:t>
          </w:r>
          <w:r w:rsidRPr="00F256B6">
            <w:rPr>
              <w:sz w:val="22"/>
              <w:szCs w:val="22"/>
            </w:rPr>
            <w:t xml:space="preserve">des dommages et intérêts au cas où, pendant ces opérations, la privation de jouissance entraîne pour </w:t>
          </w:r>
          <w:r w:rsidR="00115949" w:rsidRPr="00F256B6">
            <w:rPr>
              <w:sz w:val="22"/>
              <w:szCs w:val="22"/>
            </w:rPr>
            <w:t>lui</w:t>
          </w:r>
          <w:r w:rsidRPr="00F256B6">
            <w:rPr>
              <w:sz w:val="22"/>
              <w:szCs w:val="22"/>
            </w:rPr>
            <w:t xml:space="preserve"> un préjudice. </w:t>
          </w:r>
        </w:p>
        <w:p w:rsidR="00F32196" w:rsidRPr="00F256B6" w:rsidRDefault="00F32196" w:rsidP="00F32196">
          <w:pPr>
            <w:rPr>
              <w:sz w:val="22"/>
              <w:szCs w:val="22"/>
            </w:rPr>
          </w:pPr>
          <w:r w:rsidRPr="00F256B6">
            <w:rPr>
              <w:sz w:val="22"/>
              <w:szCs w:val="22"/>
            </w:rPr>
            <w:t>Le délai dont dispose le titulaire pour effectuer les opérations de remédiation</w:t>
          </w:r>
          <w:r w:rsidR="00115949" w:rsidRPr="00F256B6">
            <w:rPr>
              <w:sz w:val="22"/>
              <w:szCs w:val="22"/>
            </w:rPr>
            <w:t xml:space="preserve"> </w:t>
          </w:r>
          <w:r w:rsidRPr="00F256B6">
            <w:rPr>
              <w:sz w:val="22"/>
              <w:szCs w:val="22"/>
            </w:rPr>
            <w:t xml:space="preserve">est </w:t>
          </w:r>
          <w:r w:rsidR="00115949" w:rsidRPr="00F256B6">
            <w:rPr>
              <w:sz w:val="22"/>
              <w:szCs w:val="22"/>
            </w:rPr>
            <w:t>précisé dans la demande d’intervention de l’acheteur public.</w:t>
          </w:r>
        </w:p>
        <w:p w:rsidR="00F32196" w:rsidRPr="00F256B6" w:rsidRDefault="00F32196" w:rsidP="00F32196">
          <w:pPr>
            <w:rPr>
              <w:sz w:val="22"/>
              <w:szCs w:val="22"/>
            </w:rPr>
          </w:pPr>
          <w:r w:rsidRPr="00F256B6">
            <w:rPr>
              <w:sz w:val="22"/>
              <w:szCs w:val="22"/>
            </w:rPr>
            <w:t xml:space="preserve">Si le délai n’est pas respecté, </w:t>
          </w:r>
          <w:r w:rsidR="00115949" w:rsidRPr="00F256B6">
            <w:rPr>
              <w:sz w:val="22"/>
              <w:szCs w:val="22"/>
            </w:rPr>
            <w:t xml:space="preserve">l’acheteur public </w:t>
          </w:r>
          <w:r w:rsidRPr="00F256B6">
            <w:rPr>
              <w:sz w:val="22"/>
              <w:szCs w:val="22"/>
            </w:rPr>
            <w:t xml:space="preserve">peut, sans mise en demeure, pour tout ou partie des prestations concernées, soit faire procéder à ces opérations par un prestataire tiers aux frais du titulaire, sous réserve qu’un tel prestataire existe, soit </w:t>
          </w:r>
          <w:r w:rsidR="00A3725A">
            <w:rPr>
              <w:sz w:val="22"/>
              <w:szCs w:val="22"/>
            </w:rPr>
            <w:t>d’appliquer</w:t>
          </w:r>
          <w:r w:rsidRPr="00F256B6">
            <w:rPr>
              <w:sz w:val="22"/>
              <w:szCs w:val="22"/>
            </w:rPr>
            <w:t xml:space="preserve"> une réfaction au titulaire qui le libère de ses obligations de remédiation.</w:t>
          </w:r>
        </w:p>
        <w:p w:rsidR="00F32196" w:rsidRPr="00F256B6" w:rsidRDefault="00F32196" w:rsidP="00F32196">
          <w:pPr>
            <w:rPr>
              <w:sz w:val="22"/>
              <w:szCs w:val="22"/>
            </w:rPr>
          </w:pPr>
          <w:r w:rsidRPr="00F256B6">
            <w:rPr>
              <w:sz w:val="22"/>
              <w:szCs w:val="22"/>
            </w:rPr>
            <w:t>Si, à l’expiration du délai de garantie, il subsiste des anomalies, désordres ou défauts notifiés au titulaire, non résolus ou qui n’ont pas fait l’objet de réfactions libératoires, le délai de garantie est prolongé jusqu’à leur remédiation complète.</w:t>
          </w:r>
        </w:p>
        <w:p w:rsidR="00F32196" w:rsidRPr="00F256B6" w:rsidRDefault="00F32196" w:rsidP="00F32196">
          <w:pPr>
            <w:rPr>
              <w:sz w:val="22"/>
              <w:szCs w:val="22"/>
            </w:rPr>
          </w:pPr>
          <w:r w:rsidRPr="00F256B6">
            <w:rPr>
              <w:sz w:val="22"/>
              <w:szCs w:val="22"/>
            </w:rPr>
            <w:t>Cette prolongation peut faire elle-même l’objet d’une nouvelle prolongation pour les mêmes raisons.</w:t>
          </w:r>
        </w:p>
      </w:sdtContent>
    </w:sdt>
    <w:p w:rsidR="00D84AEC" w:rsidRPr="00F256B6" w:rsidRDefault="00B82A11" w:rsidP="00B82A11">
      <w:pPr>
        <w:pStyle w:val="TITREI"/>
      </w:pPr>
      <w:r w:rsidRPr="003C16F4">
        <w:t xml:space="preserve"> </w:t>
      </w:r>
      <w:bookmarkStart w:id="44" w:name="_Toc158970194"/>
      <w:r w:rsidR="00D84AEC" w:rsidRPr="003C16F4">
        <w:t>ARTICLE 8 – GARANTIES FINANCIERES</w:t>
      </w:r>
      <w:bookmarkEnd w:id="44"/>
      <w:r w:rsidR="00D84AEC" w:rsidRPr="003C16F4">
        <w:t xml:space="preserve"> </w:t>
      </w:r>
    </w:p>
    <w:sdt>
      <w:sdtPr>
        <w:id w:val="1669056800"/>
      </w:sdtPr>
      <w:sdtEndPr/>
      <w:sdtContent>
        <w:p w:rsidR="00D57210" w:rsidRPr="0088399C" w:rsidRDefault="000114E8" w:rsidP="00D57210">
          <w:pPr>
            <w:pStyle w:val="NormalX"/>
            <w:ind w:left="0" w:firstLine="0"/>
          </w:pPr>
          <w:sdt>
            <w:sdtPr>
              <w:id w:val="884613407"/>
              <w14:checkbox>
                <w14:checked w14:val="0"/>
                <w14:checkedState w14:val="2612" w14:font="MS Gothic"/>
                <w14:uncheckedState w14:val="2610" w14:font="MS Gothic"/>
              </w14:checkbox>
            </w:sdtPr>
            <w:sdtEndPr/>
            <w:sdtContent>
              <w:r w:rsidR="00D57210" w:rsidRPr="0088399C">
                <w:rPr>
                  <w:rFonts w:ascii="MS Gothic" w:eastAsia="MS Gothic" w:hAnsi="MS Gothic"/>
                </w:rPr>
                <w:t>☐</w:t>
              </w:r>
            </w:sdtContent>
          </w:sdt>
          <w:r w:rsidR="00D57210" w:rsidRPr="0088399C">
            <w:t xml:space="preserve"> Sans objet.</w:t>
          </w:r>
        </w:p>
      </w:sdtContent>
    </w:sdt>
    <w:bookmarkStart w:id="45" w:name="_Toc64622974" w:displacedByCustomXml="next"/>
    <w:bookmarkStart w:id="46" w:name="_Toc64621301" w:displacedByCustomXml="next"/>
    <w:sdt>
      <w:sdtPr>
        <w:id w:val="-378701934"/>
      </w:sdtPr>
      <w:sdtEndPr/>
      <w:sdtContent>
        <w:p w:rsidR="003C16F4" w:rsidRPr="0088399C" w:rsidRDefault="000114E8" w:rsidP="003C16F4">
          <w:pPr>
            <w:pStyle w:val="NormalX"/>
            <w:ind w:left="0" w:firstLine="0"/>
          </w:pPr>
          <w:sdt>
            <w:sdtPr>
              <w:id w:val="1972472490"/>
              <w14:checkbox>
                <w14:checked w14:val="0"/>
                <w14:checkedState w14:val="2612" w14:font="MS Gothic"/>
                <w14:uncheckedState w14:val="2610" w14:font="MS Gothic"/>
              </w14:checkbox>
            </w:sdtPr>
            <w:sdtEndPr/>
            <w:sdtContent>
              <w:r w:rsidR="003C16F4" w:rsidRPr="0088399C">
                <w:rPr>
                  <w:rFonts w:ascii="MS Gothic" w:eastAsia="MS Gothic" w:hAnsi="MS Gothic"/>
                </w:rPr>
                <w:t>☐</w:t>
              </w:r>
            </w:sdtContent>
          </w:sdt>
          <w:r w:rsidR="003C16F4" w:rsidRPr="0088399C">
            <w:t xml:space="preserve"> Le titulaire est tenu de fournir une garantie financière d’un montant correspondant à </w:t>
          </w:r>
          <w:commentRangeStart w:id="47"/>
          <w:r w:rsidR="003C16F4" w:rsidRPr="00F256B6">
            <w:rPr>
              <w:color w:val="548DD4" w:themeColor="text2" w:themeTint="99"/>
            </w:rPr>
            <w:t>…</w:t>
          </w:r>
          <w:r w:rsidR="003C16F4">
            <w:t>%</w:t>
          </w:r>
          <w:commentRangeEnd w:id="47"/>
          <w:r w:rsidR="00A3725A">
            <w:rPr>
              <w:rStyle w:val="Marquedecommentaire"/>
              <w:lang w:eastAsia="fr-FR"/>
            </w:rPr>
            <w:commentReference w:id="47"/>
          </w:r>
          <w:r w:rsidR="003C16F4" w:rsidRPr="0088399C">
            <w:t xml:space="preserve"> du montant initial hors taxes </w:t>
          </w:r>
          <w:r w:rsidR="00261EF8">
            <w:t>des prestations au forfait</w:t>
          </w:r>
          <w:r w:rsidR="003C16F4" w:rsidRPr="0088399C">
            <w:t>, selon les modalités fixées aux articles 77 et suivants de la délibération n°424 du 20 mars 2019.</w:t>
          </w:r>
        </w:p>
      </w:sdtContent>
    </w:sdt>
    <w:bookmarkEnd w:id="45" w:displacedByCustomXml="next"/>
    <w:bookmarkEnd w:id="46" w:displacedByCustomXml="next"/>
    <w:sdt>
      <w:sdtPr>
        <w:id w:val="-200176924"/>
      </w:sdtPr>
      <w:sdtEndPr/>
      <w:sdtContent>
        <w:p w:rsidR="00261EF8" w:rsidRPr="0088399C" w:rsidRDefault="000114E8" w:rsidP="00261EF8">
          <w:pPr>
            <w:pStyle w:val="NormalX"/>
            <w:ind w:left="0" w:firstLine="0"/>
          </w:pPr>
          <w:sdt>
            <w:sdtPr>
              <w:id w:val="-1524159333"/>
              <w14:checkbox>
                <w14:checked w14:val="0"/>
                <w14:checkedState w14:val="2612" w14:font="MS Gothic"/>
                <w14:uncheckedState w14:val="2610" w14:font="MS Gothic"/>
              </w14:checkbox>
            </w:sdtPr>
            <w:sdtEndPr/>
            <w:sdtContent>
              <w:r w:rsidR="00261EF8" w:rsidRPr="0088399C">
                <w:rPr>
                  <w:rFonts w:ascii="MS Gothic" w:eastAsia="MS Gothic" w:hAnsi="MS Gothic"/>
                </w:rPr>
                <w:t>☐</w:t>
              </w:r>
            </w:sdtContent>
          </w:sdt>
          <w:r w:rsidR="00261EF8" w:rsidRPr="0088399C">
            <w:t xml:space="preserve"> Le titulaire est tenu de fournir une garantie financière d’un montant correspondant à </w:t>
          </w:r>
          <w:commentRangeStart w:id="48"/>
          <w:r w:rsidR="00261EF8" w:rsidRPr="00F256B6">
            <w:rPr>
              <w:color w:val="548DD4" w:themeColor="text2" w:themeTint="99"/>
            </w:rPr>
            <w:t>…</w:t>
          </w:r>
          <w:r w:rsidR="00261EF8">
            <w:t>%</w:t>
          </w:r>
          <w:commentRangeEnd w:id="48"/>
          <w:r w:rsidR="00A3725A">
            <w:rPr>
              <w:rStyle w:val="Marquedecommentaire"/>
              <w:lang w:eastAsia="fr-FR"/>
            </w:rPr>
            <w:commentReference w:id="48"/>
          </w:r>
          <w:r w:rsidR="00261EF8" w:rsidRPr="0088399C">
            <w:t xml:space="preserve"> du montant initial hors taxes du </w:t>
          </w:r>
          <w:r w:rsidR="00261EF8">
            <w:t>bon de commande</w:t>
          </w:r>
          <w:r w:rsidR="00261EF8" w:rsidRPr="0088399C">
            <w:t>, selon les modalités fixées aux articles 77 et suivants de la délibération n°424 du 20 mars 2019.</w:t>
          </w:r>
        </w:p>
      </w:sdtContent>
    </w:sdt>
    <w:p w:rsidR="0033413D" w:rsidRPr="001E115C" w:rsidRDefault="0033413D" w:rsidP="00D84AEC">
      <w:pPr>
        <w:pStyle w:val="TITREI"/>
      </w:pPr>
      <w:bookmarkStart w:id="49" w:name="_Toc158970195"/>
      <w:r w:rsidRPr="001E115C">
        <w:t xml:space="preserve">ARTICLE </w:t>
      </w:r>
      <w:r w:rsidR="008A1984">
        <w:t>9</w:t>
      </w:r>
      <w:r w:rsidR="008A1984" w:rsidRPr="001E115C">
        <w:t xml:space="preserve"> </w:t>
      </w:r>
      <w:r w:rsidRPr="001E115C">
        <w:t>– ASSURANCE</w:t>
      </w:r>
      <w:bookmarkEnd w:id="49"/>
      <w:r w:rsidRPr="001E115C">
        <w:t xml:space="preserve"> </w:t>
      </w:r>
    </w:p>
    <w:p w:rsidR="00677B3B" w:rsidRPr="00CF20F3" w:rsidRDefault="008A1984" w:rsidP="00677B3B">
      <w:pPr>
        <w:pStyle w:val="TITREII"/>
      </w:pPr>
      <w:bookmarkStart w:id="50" w:name="_Toc158970196"/>
      <w:r>
        <w:t>9</w:t>
      </w:r>
      <w:r w:rsidR="00677B3B">
        <w:t>.1</w:t>
      </w:r>
      <w:r w:rsidR="00677B3B" w:rsidRPr="005615F4">
        <w:t xml:space="preserve"> – </w:t>
      </w:r>
      <w:r w:rsidR="00677B3B">
        <w:t>Assurance professionnelle</w:t>
      </w:r>
      <w:bookmarkEnd w:id="50"/>
    </w:p>
    <w:p w:rsidR="0033413D" w:rsidRPr="00EE4838" w:rsidRDefault="0033413D" w:rsidP="0033413D">
      <w:pPr>
        <w:spacing w:before="80"/>
        <w:jc w:val="both"/>
        <w:rPr>
          <w:sz w:val="22"/>
          <w:szCs w:val="22"/>
        </w:rPr>
      </w:pPr>
      <w:r w:rsidRPr="001E115C">
        <w:rPr>
          <w:sz w:val="22"/>
          <w:szCs w:val="22"/>
        </w:rPr>
        <w:t>Le prestataire déclare être titulaire d’une assurance « Responsabilité Civile », couvrant les dommages matériels ou immatériels ayant pour origine une erreur, malfaçon ou faute quelconque du prestataire et de ses préposés.</w:t>
      </w:r>
    </w:p>
    <w:p w:rsidR="0033413D" w:rsidRDefault="0033413D" w:rsidP="0033413D">
      <w:pPr>
        <w:spacing w:before="80"/>
        <w:jc w:val="both"/>
        <w:rPr>
          <w:sz w:val="22"/>
          <w:szCs w:val="22"/>
        </w:rPr>
      </w:pPr>
      <w:r>
        <w:rPr>
          <w:sz w:val="22"/>
          <w:szCs w:val="22"/>
        </w:rPr>
        <w:t>Sur</w:t>
      </w:r>
      <w:r w:rsidRPr="00EE4838">
        <w:rPr>
          <w:sz w:val="22"/>
          <w:szCs w:val="22"/>
        </w:rPr>
        <w:t xml:space="preserve"> demande écrite du </w:t>
      </w:r>
      <w:r>
        <w:rPr>
          <w:sz w:val="22"/>
          <w:szCs w:val="22"/>
        </w:rPr>
        <w:t>référent du contrat</w:t>
      </w:r>
      <w:r w:rsidRPr="00EE4838">
        <w:rPr>
          <w:sz w:val="22"/>
          <w:szCs w:val="22"/>
        </w:rPr>
        <w:t xml:space="preserve">, il devra immédiatement produire l’attestation </w:t>
      </w:r>
      <w:r w:rsidR="00677B3B">
        <w:rPr>
          <w:sz w:val="22"/>
          <w:szCs w:val="22"/>
        </w:rPr>
        <w:t xml:space="preserve">d’assurance </w:t>
      </w:r>
      <w:r w:rsidRPr="00EE4838">
        <w:rPr>
          <w:sz w:val="22"/>
          <w:szCs w:val="22"/>
        </w:rPr>
        <w:t>correspondante.</w:t>
      </w:r>
      <w:r>
        <w:rPr>
          <w:sz w:val="22"/>
          <w:szCs w:val="22"/>
        </w:rPr>
        <w:t xml:space="preserve"> </w:t>
      </w:r>
    </w:p>
    <w:p w:rsidR="00677B3B" w:rsidRPr="00CF20F3" w:rsidRDefault="008A1984" w:rsidP="00677B3B">
      <w:pPr>
        <w:pStyle w:val="TITREII"/>
      </w:pPr>
      <w:bookmarkStart w:id="51" w:name="_Toc158970197"/>
      <w:r>
        <w:t>9</w:t>
      </w:r>
      <w:r w:rsidR="00677B3B">
        <w:t>.2</w:t>
      </w:r>
      <w:r w:rsidR="00677B3B" w:rsidRPr="005615F4">
        <w:t xml:space="preserve"> – </w:t>
      </w:r>
      <w:r w:rsidR="00677B3B">
        <w:t>Assurance décennale</w:t>
      </w:r>
      <w:bookmarkEnd w:id="51"/>
    </w:p>
    <w:sdt>
      <w:sdtPr>
        <w:id w:val="-41673167"/>
      </w:sdtPr>
      <w:sdtEndPr/>
      <w:sdtContent>
        <w:p w:rsidR="00677B3B" w:rsidRDefault="000114E8" w:rsidP="00794B89">
          <w:pPr>
            <w:pStyle w:val="NormalX"/>
            <w:ind w:left="0" w:firstLine="0"/>
          </w:pPr>
          <w:sdt>
            <w:sdtPr>
              <w:id w:val="1033152505"/>
              <w14:checkbox>
                <w14:checked w14:val="0"/>
                <w14:checkedState w14:val="2612" w14:font="MS Gothic"/>
                <w14:uncheckedState w14:val="2610" w14:font="MS Gothic"/>
              </w14:checkbox>
            </w:sdtPr>
            <w:sdtEndPr/>
            <w:sdtContent>
              <w:r w:rsidR="00794B89">
                <w:rPr>
                  <w:rFonts w:ascii="MS Gothic" w:eastAsia="MS Gothic" w:hAnsi="MS Gothic" w:hint="eastAsia"/>
                </w:rPr>
                <w:t>☐</w:t>
              </w:r>
            </w:sdtContent>
          </w:sdt>
          <w:r w:rsidR="00677B3B">
            <w:t xml:space="preserve"> Sans objet.</w:t>
          </w:r>
        </w:p>
      </w:sdtContent>
    </w:sdt>
    <w:sdt>
      <w:sdtPr>
        <w:rPr>
          <w:sz w:val="24"/>
          <w:szCs w:val="24"/>
          <w:lang w:eastAsia="fr-FR"/>
        </w:rPr>
        <w:id w:val="1072700312"/>
      </w:sdtPr>
      <w:sdtEndPr/>
      <w:sdtContent>
        <w:p w:rsidR="00677B3B" w:rsidRPr="00677B3B" w:rsidRDefault="000114E8" w:rsidP="00794B89">
          <w:pPr>
            <w:pStyle w:val="NormalX"/>
            <w:ind w:left="0" w:firstLine="0"/>
          </w:pPr>
          <w:sdt>
            <w:sdtPr>
              <w:id w:val="1526128539"/>
              <w14:checkbox>
                <w14:checked w14:val="0"/>
                <w14:checkedState w14:val="2612" w14:font="MS Gothic"/>
                <w14:uncheckedState w14:val="2610" w14:font="MS Gothic"/>
              </w14:checkbox>
            </w:sdtPr>
            <w:sdtEndPr/>
            <w:sdtContent>
              <w:r w:rsidR="00677B3B" w:rsidRPr="00677B3B">
                <w:rPr>
                  <w:rFonts w:ascii="MS Gothic" w:eastAsia="MS Gothic" w:hAnsi="MS Gothic" w:hint="eastAsia"/>
                </w:rPr>
                <w:t>☐</w:t>
              </w:r>
            </w:sdtContent>
          </w:sdt>
          <w:r w:rsidR="00677B3B" w:rsidRPr="00677B3B">
            <w:t xml:space="preserve"> Le prestataire déclare être titulaire d’une assurance décennale, en application des lois du pays n° 2019-4 du 5 février 2019 relative à la responsabilité et à l'assurance de la construction et n° 2020-4 du 30 janvier 2020 relative à la mise en œuvre de l’obligation d’assurer dans le secteur de la construction.</w:t>
          </w:r>
        </w:p>
        <w:p w:rsidR="00677B3B" w:rsidRPr="00677B3B" w:rsidRDefault="00677B3B" w:rsidP="00677B3B">
          <w:pPr>
            <w:spacing w:before="80"/>
            <w:jc w:val="both"/>
            <w:rPr>
              <w:sz w:val="22"/>
              <w:szCs w:val="22"/>
            </w:rPr>
          </w:pPr>
          <w:r w:rsidRPr="00F256B6">
            <w:rPr>
              <w:sz w:val="22"/>
              <w:szCs w:val="22"/>
            </w:rPr>
            <w:t>Sur demande écrite du référent du contrat, il devra immédiatement produire l’attestation d’assurance correspondante.</w:t>
          </w:r>
        </w:p>
      </w:sdtContent>
    </w:sdt>
    <w:p w:rsidR="00322476" w:rsidRPr="00EE4838" w:rsidRDefault="00322476" w:rsidP="00A4703F">
      <w:pPr>
        <w:pStyle w:val="TITREI"/>
      </w:pPr>
      <w:bookmarkStart w:id="52" w:name="_Toc158970198"/>
      <w:r w:rsidRPr="00EE4838">
        <w:lastRenderedPageBreak/>
        <w:t xml:space="preserve">ARTICLE </w:t>
      </w:r>
      <w:r w:rsidR="008A1984">
        <w:t>10</w:t>
      </w:r>
      <w:r w:rsidR="008A1984" w:rsidRPr="00EE4838">
        <w:t xml:space="preserve">  </w:t>
      </w:r>
      <w:r w:rsidRPr="00EE4838">
        <w:t>-  PROPRIETE INTELLECTUELLE</w:t>
      </w:r>
      <w:bookmarkEnd w:id="52"/>
    </w:p>
    <w:sdt>
      <w:sdtPr>
        <w:id w:val="-289902537"/>
      </w:sdtPr>
      <w:sdtEndPr>
        <w:rPr>
          <w:sz w:val="22"/>
          <w:szCs w:val="22"/>
        </w:rPr>
      </w:sdtEndPr>
      <w:sdtContent>
        <w:p w:rsidR="00322476" w:rsidRPr="000C7CCE" w:rsidRDefault="000114E8" w:rsidP="00A4703F">
          <w:pPr>
            <w:spacing w:before="80"/>
            <w:jc w:val="both"/>
            <w:rPr>
              <w:sz w:val="22"/>
              <w:szCs w:val="22"/>
            </w:rPr>
          </w:pPr>
          <w:sdt>
            <w:sdtPr>
              <w:id w:val="1561678935"/>
              <w14:checkbox>
                <w14:checked w14:val="0"/>
                <w14:checkedState w14:val="2612" w14:font="MS Gothic"/>
                <w14:uncheckedState w14:val="2610" w14:font="MS Gothic"/>
              </w14:checkbox>
            </w:sdtPr>
            <w:sdtEndPr/>
            <w:sdtContent>
              <w:r w:rsidR="00322476" w:rsidRPr="00FB41AB">
                <w:rPr>
                  <w:rFonts w:eastAsia="MS Gothic" w:hint="eastAsia"/>
                </w:rPr>
                <w:t>☐</w:t>
              </w:r>
            </w:sdtContent>
          </w:sdt>
          <w:r w:rsidR="00322476" w:rsidRPr="00FB41AB">
            <w:rPr>
              <w:sz w:val="22"/>
              <w:szCs w:val="22"/>
            </w:rPr>
            <w:t xml:space="preserve"> </w:t>
          </w:r>
          <w:r w:rsidR="00322476" w:rsidRPr="000C7CCE">
            <w:rPr>
              <w:sz w:val="22"/>
              <w:szCs w:val="22"/>
            </w:rPr>
            <w:t>Sans objet.</w:t>
          </w:r>
        </w:p>
      </w:sdtContent>
    </w:sdt>
    <w:sdt>
      <w:sdtPr>
        <w:id w:val="409352926"/>
      </w:sdtPr>
      <w:sdtEndPr>
        <w:rPr>
          <w:sz w:val="22"/>
          <w:szCs w:val="22"/>
        </w:rPr>
      </w:sdtEndPr>
      <w:sdtContent>
        <w:p w:rsidR="00322476" w:rsidRPr="000C7CCE" w:rsidRDefault="000114E8" w:rsidP="00A4703F">
          <w:pPr>
            <w:spacing w:before="80"/>
            <w:jc w:val="both"/>
            <w:rPr>
              <w:sz w:val="22"/>
              <w:szCs w:val="22"/>
            </w:rPr>
          </w:pPr>
          <w:sdt>
            <w:sdtPr>
              <w:id w:val="-1571334088"/>
              <w14:checkbox>
                <w14:checked w14:val="0"/>
                <w14:checkedState w14:val="2612" w14:font="MS Gothic"/>
                <w14:uncheckedState w14:val="2610" w14:font="MS Gothic"/>
              </w14:checkbox>
            </w:sdtPr>
            <w:sdtEndPr/>
            <w:sdtContent>
              <w:r w:rsidR="00322476" w:rsidRPr="00FB41AB">
                <w:rPr>
                  <w:rFonts w:eastAsia="MS Gothic" w:hint="eastAsia"/>
                </w:rPr>
                <w:t>☐</w:t>
              </w:r>
            </w:sdtContent>
          </w:sdt>
          <w:r w:rsidR="00322476" w:rsidRPr="00FB41AB">
            <w:rPr>
              <w:sz w:val="22"/>
              <w:szCs w:val="22"/>
            </w:rPr>
            <w:t xml:space="preserve"> </w:t>
          </w:r>
          <w:r w:rsidR="00322476" w:rsidRPr="000C7CCE">
            <w:rPr>
              <w:sz w:val="22"/>
              <w:szCs w:val="22"/>
            </w:rPr>
            <w:t>Dans le cas où le titulaire possède des droits patrimoniaux d’auteur concernant l’exploitation de l’œuvre de conception (plans, documents, etc…) ou les édifices / ouvrages construits selon cette œuvre, ces droits sont cédés en totalité à l’acheteur public, notamment :</w:t>
          </w:r>
        </w:p>
        <w:p w:rsidR="00322476" w:rsidRPr="000C7CCE" w:rsidRDefault="00322476" w:rsidP="00A4703F">
          <w:pPr>
            <w:spacing w:before="80"/>
            <w:ind w:left="284" w:hanging="284"/>
            <w:jc w:val="both"/>
            <w:rPr>
              <w:sz w:val="22"/>
              <w:szCs w:val="22"/>
            </w:rPr>
          </w:pPr>
          <w:r w:rsidRPr="000C7CCE">
            <w:rPr>
              <w:sz w:val="22"/>
              <w:szCs w:val="22"/>
            </w:rPr>
            <w:t>-</w:t>
          </w:r>
          <w:r w:rsidRPr="000C7CCE">
            <w:rPr>
              <w:sz w:val="22"/>
              <w:szCs w:val="22"/>
            </w:rPr>
            <w:tab/>
            <w:t>le droit de représentation (divulgation, communication au public) ;</w:t>
          </w:r>
        </w:p>
        <w:p w:rsidR="00322476" w:rsidRPr="000C7CCE" w:rsidRDefault="00322476" w:rsidP="00A4703F">
          <w:pPr>
            <w:spacing w:before="80"/>
            <w:ind w:left="284" w:hanging="284"/>
            <w:jc w:val="both"/>
            <w:rPr>
              <w:sz w:val="22"/>
              <w:szCs w:val="22"/>
            </w:rPr>
          </w:pPr>
          <w:r w:rsidRPr="000C7CCE">
            <w:rPr>
              <w:sz w:val="22"/>
              <w:szCs w:val="22"/>
            </w:rPr>
            <w:t>-</w:t>
          </w:r>
          <w:r w:rsidRPr="000C7CCE">
            <w:rPr>
              <w:sz w:val="22"/>
              <w:szCs w:val="22"/>
            </w:rPr>
            <w:tab/>
            <w:t>le droit de reproduction (communication indirecte au public) ;</w:t>
          </w:r>
        </w:p>
        <w:p w:rsidR="00322476" w:rsidRPr="000C7CCE" w:rsidRDefault="00322476" w:rsidP="00A4703F">
          <w:pPr>
            <w:spacing w:before="80"/>
            <w:ind w:left="284" w:hanging="284"/>
            <w:jc w:val="both"/>
            <w:rPr>
              <w:sz w:val="22"/>
              <w:szCs w:val="22"/>
            </w:rPr>
          </w:pPr>
          <w:r w:rsidRPr="000C7CCE">
            <w:rPr>
              <w:sz w:val="22"/>
              <w:szCs w:val="22"/>
            </w:rPr>
            <w:t>-</w:t>
          </w:r>
          <w:r w:rsidRPr="000C7CCE">
            <w:rPr>
              <w:sz w:val="22"/>
              <w:szCs w:val="22"/>
            </w:rPr>
            <w:tab/>
            <w:t xml:space="preserve">le droit de modification, adaptation, transformation, arrangement ou reproduction par un art ou un procédé quelconque, par l’acheteur public ou tout intervenant mandaté par ce dernier, dans le cadre de la continuation du projet et de la réalisation de l’opération (notamment en cas de défaillance du titulaire du présent </w:t>
          </w:r>
          <w:r w:rsidR="009357EA">
            <w:rPr>
              <w:sz w:val="22"/>
              <w:szCs w:val="22"/>
            </w:rPr>
            <w:t>contrat</w:t>
          </w:r>
          <w:r w:rsidRPr="000C7CCE">
            <w:rPr>
              <w:sz w:val="22"/>
              <w:szCs w:val="22"/>
            </w:rPr>
            <w:t>), ou dans le cadre des besoins d’évolution des édifices / ouvrages au cours de leur vie pour des motifs fonctionnels, règlementaires ou d’intérêt général.</w:t>
          </w:r>
        </w:p>
        <w:p w:rsidR="00322476" w:rsidRPr="000C7CCE" w:rsidRDefault="00322476" w:rsidP="00A4703F">
          <w:pPr>
            <w:spacing w:before="80"/>
            <w:jc w:val="both"/>
            <w:rPr>
              <w:sz w:val="22"/>
              <w:szCs w:val="22"/>
            </w:rPr>
          </w:pPr>
          <w:r w:rsidRPr="000C7CCE">
            <w:rPr>
              <w:sz w:val="22"/>
              <w:szCs w:val="22"/>
            </w:rPr>
            <w:t>Les éventuels droits d’exploitation de l’œuvre de conception sont cédés à l’acheteur public à titre non exclusif. Le titulaire peut donc librement en user.</w:t>
          </w:r>
        </w:p>
        <w:p w:rsidR="00322476" w:rsidRPr="000C7CCE" w:rsidRDefault="00322476" w:rsidP="00A4703F">
          <w:pPr>
            <w:spacing w:before="80"/>
            <w:jc w:val="both"/>
            <w:rPr>
              <w:sz w:val="22"/>
              <w:szCs w:val="22"/>
            </w:rPr>
          </w:pPr>
          <w:r w:rsidRPr="000C7CCE">
            <w:rPr>
              <w:sz w:val="22"/>
              <w:szCs w:val="22"/>
            </w:rPr>
            <w:t>Les droits ci-dessus sont cédés jusqu’à 30 ans après la réception des prestations ou des travaux concernant les édifices et ouvrages.</w:t>
          </w:r>
        </w:p>
        <w:p w:rsidR="00322476" w:rsidRDefault="00322476" w:rsidP="00A4703F">
          <w:pPr>
            <w:spacing w:before="80"/>
            <w:jc w:val="both"/>
            <w:rPr>
              <w:sz w:val="22"/>
              <w:szCs w:val="22"/>
            </w:rPr>
          </w:pPr>
          <w:r w:rsidRPr="000C7CCE">
            <w:rPr>
              <w:sz w:val="22"/>
              <w:szCs w:val="22"/>
            </w:rPr>
            <w:t>L’exercice du droit de représentation s’étend à tous les supports y compris les plateformes numériques sur internet sur l’ensemble des territoires français et sur les territoires non français de la région du Pacifique Ouest.</w:t>
          </w:r>
        </w:p>
      </w:sdtContent>
    </w:sdt>
    <w:p w:rsidR="00322476" w:rsidRPr="00EE4838" w:rsidRDefault="00322476" w:rsidP="00A4703F">
      <w:pPr>
        <w:pStyle w:val="TITREI"/>
      </w:pPr>
      <w:bookmarkStart w:id="53" w:name="_Toc158970199"/>
      <w:r w:rsidRPr="00EE4838">
        <w:t xml:space="preserve">ARTICLE  </w:t>
      </w:r>
      <w:r w:rsidR="008A1984">
        <w:t>11</w:t>
      </w:r>
      <w:r w:rsidR="008A1984" w:rsidRPr="00EE4838">
        <w:t xml:space="preserve"> </w:t>
      </w:r>
      <w:r w:rsidRPr="00EE4838">
        <w:t>- RESILIATION</w:t>
      </w:r>
      <w:bookmarkEnd w:id="53"/>
    </w:p>
    <w:p w:rsidR="00322476" w:rsidRDefault="00322476" w:rsidP="00A4703F">
      <w:pPr>
        <w:spacing w:before="80"/>
        <w:jc w:val="both"/>
        <w:rPr>
          <w:sz w:val="22"/>
          <w:szCs w:val="22"/>
        </w:rPr>
      </w:pPr>
      <w:r w:rsidRPr="00EE4838">
        <w:rPr>
          <w:sz w:val="22"/>
          <w:szCs w:val="22"/>
        </w:rPr>
        <w:t xml:space="preserve">En cas de mauvaise exécution ou de manquements aux obligations contractuelles et après mise en demeure, adressée par lettre recommandée avec avis de réception ou contre récépissé, restée sans effet, </w:t>
      </w:r>
      <w:r>
        <w:rPr>
          <w:sz w:val="22"/>
          <w:szCs w:val="22"/>
        </w:rPr>
        <w:t>l’acheteur public</w:t>
      </w:r>
      <w:r w:rsidRPr="00EE4838">
        <w:rPr>
          <w:sz w:val="22"/>
          <w:szCs w:val="22"/>
        </w:rPr>
        <w:t xml:space="preserve"> peut </w:t>
      </w:r>
      <w:r>
        <w:rPr>
          <w:sz w:val="22"/>
          <w:szCs w:val="22"/>
        </w:rPr>
        <w:t>résilier</w:t>
      </w:r>
      <w:r w:rsidRPr="00EE4838">
        <w:rPr>
          <w:sz w:val="22"/>
          <w:szCs w:val="22"/>
        </w:rPr>
        <w:t xml:space="preserve"> unilatéralement le présent contrat.</w:t>
      </w:r>
    </w:p>
    <w:p w:rsidR="00322476" w:rsidRDefault="00322476" w:rsidP="00A4703F">
      <w:pPr>
        <w:spacing w:before="80"/>
        <w:jc w:val="both"/>
        <w:rPr>
          <w:sz w:val="22"/>
          <w:szCs w:val="22"/>
        </w:rPr>
      </w:pPr>
      <w:r w:rsidRPr="00EE4838">
        <w:rPr>
          <w:sz w:val="22"/>
          <w:szCs w:val="22"/>
        </w:rPr>
        <w:t>Le défaut d’assurance entraîne la résiliation du contrat</w:t>
      </w:r>
      <w:r>
        <w:rPr>
          <w:sz w:val="22"/>
          <w:szCs w:val="22"/>
        </w:rPr>
        <w:t xml:space="preserve"> dans les mêmes conditions</w:t>
      </w:r>
      <w:r w:rsidRPr="00EE4838">
        <w:rPr>
          <w:sz w:val="22"/>
          <w:szCs w:val="22"/>
        </w:rPr>
        <w:t>.</w:t>
      </w:r>
    </w:p>
    <w:p w:rsidR="00322476" w:rsidRPr="000871D2" w:rsidRDefault="00322476" w:rsidP="00A4703F">
      <w:pPr>
        <w:spacing w:before="80"/>
        <w:jc w:val="both"/>
        <w:rPr>
          <w:sz w:val="22"/>
          <w:szCs w:val="22"/>
        </w:rPr>
      </w:pPr>
      <w:r>
        <w:rPr>
          <w:sz w:val="22"/>
          <w:szCs w:val="22"/>
        </w:rPr>
        <w:t>E</w:t>
      </w:r>
      <w:r w:rsidRPr="000871D2">
        <w:rPr>
          <w:sz w:val="22"/>
          <w:szCs w:val="22"/>
        </w:rPr>
        <w:t xml:space="preserve">n cas de procédure collective à l’encontre du titulaire, et conformément aux articles L.622-13, L.613-14 et L.641-11-1 du code du commerce applicable en Nouvelle-Calédonie, la résiliation ne peut être prononcée que si l’acheteur public a mis en demeure l’administrateur ou le liquidateur, et si celui-ci a indiqué renoncer à la poursuite du </w:t>
      </w:r>
      <w:r>
        <w:rPr>
          <w:sz w:val="22"/>
          <w:szCs w:val="22"/>
        </w:rPr>
        <w:t>contrat</w:t>
      </w:r>
      <w:r w:rsidRPr="000871D2">
        <w:rPr>
          <w:sz w:val="22"/>
          <w:szCs w:val="22"/>
        </w:rPr>
        <w:t xml:space="preserve"> ou n’a pas répondu dans le délai d’un mois.</w:t>
      </w:r>
    </w:p>
    <w:p w:rsidR="00322476" w:rsidRDefault="00322476" w:rsidP="00A4703F">
      <w:pPr>
        <w:spacing w:before="80"/>
        <w:jc w:val="both"/>
        <w:rPr>
          <w:sz w:val="22"/>
          <w:szCs w:val="22"/>
        </w:rPr>
      </w:pPr>
      <w:r w:rsidRPr="000871D2">
        <w:rPr>
          <w:sz w:val="22"/>
          <w:szCs w:val="22"/>
        </w:rPr>
        <w:t xml:space="preserve">En cas de résiliation, toutes les fournitures, prestations ou travaux livrés et acceptés par l’acheteur public restent sa propriété, et ce dernier peut en disposer, les mettre à disposition d’autres prestataires pour continuer l’objet du </w:t>
      </w:r>
      <w:r w:rsidR="009357EA">
        <w:rPr>
          <w:sz w:val="22"/>
          <w:szCs w:val="22"/>
        </w:rPr>
        <w:t>contrat</w:t>
      </w:r>
      <w:r w:rsidRPr="000871D2">
        <w:rPr>
          <w:sz w:val="22"/>
          <w:szCs w:val="22"/>
        </w:rPr>
        <w:t>, au besoin en opérant certaines modifications.</w:t>
      </w:r>
    </w:p>
    <w:p w:rsidR="00322476" w:rsidRPr="005957DE" w:rsidRDefault="00322476" w:rsidP="00A4703F">
      <w:pPr>
        <w:spacing w:before="80"/>
        <w:jc w:val="both"/>
        <w:rPr>
          <w:sz w:val="22"/>
          <w:szCs w:val="22"/>
        </w:rPr>
      </w:pPr>
      <w:r w:rsidRPr="005957DE">
        <w:rPr>
          <w:sz w:val="22"/>
          <w:szCs w:val="22"/>
        </w:rPr>
        <w:t>Enfin, l’acheteur public pourra résilier le présent contrat avant la fin de sa durée en cours pour tout motif d’intérêt général, sans nécessité de mise en demeure.</w:t>
      </w:r>
    </w:p>
    <w:p w:rsidR="00322476" w:rsidRPr="00EE4838" w:rsidRDefault="00322476" w:rsidP="00A4703F">
      <w:pPr>
        <w:pStyle w:val="TITREI"/>
      </w:pPr>
      <w:bookmarkStart w:id="54" w:name="_Toc158970200"/>
      <w:r>
        <w:t xml:space="preserve">ARTICLE </w:t>
      </w:r>
      <w:r w:rsidR="008A1984">
        <w:t xml:space="preserve">12 </w:t>
      </w:r>
      <w:r>
        <w:t>– PROTECTION  DES</w:t>
      </w:r>
      <w:r w:rsidR="00363937">
        <w:t xml:space="preserve"> </w:t>
      </w:r>
      <w:r>
        <w:t xml:space="preserve"> DONNEES PERSONNELLES</w:t>
      </w:r>
      <w:bookmarkEnd w:id="54"/>
    </w:p>
    <w:sdt>
      <w:sdtPr>
        <w:id w:val="1536922166"/>
      </w:sdtPr>
      <w:sdtEndPr>
        <w:rPr>
          <w:sz w:val="22"/>
          <w:szCs w:val="22"/>
        </w:rPr>
      </w:sdtEndPr>
      <w:sdtContent>
        <w:p w:rsidR="00322476" w:rsidRPr="000C7CCE" w:rsidRDefault="000114E8" w:rsidP="00A4703F">
          <w:pPr>
            <w:spacing w:before="80"/>
            <w:jc w:val="both"/>
            <w:rPr>
              <w:sz w:val="22"/>
              <w:szCs w:val="22"/>
            </w:rPr>
          </w:pPr>
          <w:sdt>
            <w:sdtPr>
              <w:id w:val="-1542819449"/>
              <w14:checkbox>
                <w14:checked w14:val="0"/>
                <w14:checkedState w14:val="2612" w14:font="MS Gothic"/>
                <w14:uncheckedState w14:val="2610" w14:font="MS Gothic"/>
              </w14:checkbox>
            </w:sdtPr>
            <w:sdtEndPr/>
            <w:sdtContent>
              <w:r w:rsidR="00322476" w:rsidRPr="00FB41AB">
                <w:rPr>
                  <w:rFonts w:eastAsia="MS Gothic" w:hint="eastAsia"/>
                </w:rPr>
                <w:t>☐</w:t>
              </w:r>
            </w:sdtContent>
          </w:sdt>
          <w:r w:rsidR="00322476" w:rsidRPr="00FB41AB">
            <w:rPr>
              <w:sz w:val="22"/>
              <w:szCs w:val="22"/>
            </w:rPr>
            <w:t xml:space="preserve"> </w:t>
          </w:r>
          <w:r w:rsidR="00322476" w:rsidRPr="000C7CCE">
            <w:rPr>
              <w:sz w:val="22"/>
              <w:szCs w:val="22"/>
            </w:rPr>
            <w:t>Sans objet.</w:t>
          </w:r>
        </w:p>
      </w:sdtContent>
    </w:sdt>
    <w:sdt>
      <w:sdtPr>
        <w:rPr>
          <w:sz w:val="22"/>
          <w:szCs w:val="22"/>
        </w:rPr>
        <w:id w:val="569618503"/>
      </w:sdtPr>
      <w:sdtEndPr/>
      <w:sdtContent>
        <w:p w:rsidR="00322476" w:rsidRPr="00F256B6" w:rsidRDefault="000114E8" w:rsidP="00A4703F">
          <w:pPr>
            <w:spacing w:before="80"/>
            <w:jc w:val="both"/>
            <w:rPr>
              <w:sz w:val="22"/>
              <w:szCs w:val="22"/>
            </w:rPr>
          </w:pPr>
          <w:sdt>
            <w:sdtPr>
              <w:rPr>
                <w:sz w:val="22"/>
                <w:szCs w:val="22"/>
              </w:rPr>
              <w:id w:val="1271898075"/>
              <w14:checkbox>
                <w14:checked w14:val="0"/>
                <w14:checkedState w14:val="2612" w14:font="MS Gothic"/>
                <w14:uncheckedState w14:val="2610" w14:font="MS Gothic"/>
              </w14:checkbox>
            </w:sdtPr>
            <w:sdtEndPr/>
            <w:sdtContent>
              <w:r w:rsidR="00322476" w:rsidRPr="00F256B6">
                <w:rPr>
                  <w:rFonts w:eastAsia="MS Gothic"/>
                  <w:sz w:val="22"/>
                  <w:szCs w:val="22"/>
                </w:rPr>
                <w:t>☐</w:t>
              </w:r>
            </w:sdtContent>
          </w:sdt>
          <w:r w:rsidR="00322476" w:rsidRPr="00687AD2">
            <w:rPr>
              <w:sz w:val="22"/>
              <w:szCs w:val="22"/>
            </w:rPr>
            <w:t xml:space="preserve"> Dans le cadre de leurs relations contractuelles, les parties s’engagent à respecter la législation et la règlementation en vigueur applicable en Nouvelle-Calédonie en matière de traitement de données à caractère personnel (loi N°78-17 du 06/01/1978 modifiée relative à l’informatique, aux fichiers et aux libertés, règlement UE  2016/679 du Parlement européen et du Conseil du 27 avril 2016.</w:t>
          </w:r>
        </w:p>
        <w:p w:rsidR="00463D65" w:rsidRPr="00687AD2" w:rsidRDefault="00463D65" w:rsidP="00463D65">
          <w:pPr>
            <w:spacing w:before="80"/>
            <w:jc w:val="both"/>
            <w:rPr>
              <w:sz w:val="22"/>
              <w:szCs w:val="22"/>
            </w:rPr>
          </w:pPr>
          <w:r w:rsidRPr="00687AD2">
            <w:rPr>
              <w:sz w:val="22"/>
              <w:szCs w:val="22"/>
            </w:rPr>
            <w:t>Dans le cas où le recueil et le traitement de certaines données personnelles relatives aux bénéficiaires sont indispensables à l’exécution du contrat, ces données transmises par l’acheteur public au prestataire doivent être réservées exclusivement à l’exécution des prestations objet du contrat.</w:t>
          </w:r>
        </w:p>
        <w:p w:rsidR="00322476" w:rsidRPr="00687AD2" w:rsidRDefault="00322476" w:rsidP="00A4703F">
          <w:pPr>
            <w:spacing w:before="80"/>
            <w:jc w:val="both"/>
            <w:rPr>
              <w:sz w:val="22"/>
              <w:szCs w:val="22"/>
            </w:rPr>
          </w:pPr>
          <w:r w:rsidRPr="00687AD2">
            <w:rPr>
              <w:sz w:val="22"/>
              <w:szCs w:val="22"/>
            </w:rPr>
            <w:t>Le prestataire s’engage notamment à garantir leur confidentialité, par l’adoption de mesures internes liées à son système d’information ou concernant son personnel.</w:t>
          </w:r>
        </w:p>
        <w:p w:rsidR="00322476" w:rsidRPr="00F256B6" w:rsidRDefault="00322476" w:rsidP="00A4703F">
          <w:pPr>
            <w:spacing w:before="80"/>
            <w:jc w:val="both"/>
            <w:rPr>
              <w:sz w:val="22"/>
              <w:szCs w:val="22"/>
            </w:rPr>
          </w:pPr>
          <w:r w:rsidRPr="00F256B6">
            <w:rPr>
              <w:sz w:val="22"/>
              <w:szCs w:val="22"/>
            </w:rPr>
            <w:t xml:space="preserve">Le prestataire doit aider le référent du contrat à s’acquitter de son obligation de donner suite aux demandes d’exercice des droits des personnes concernées : droit d’accès, de rectification, d’effacement et </w:t>
          </w:r>
          <w:r w:rsidRPr="00F256B6">
            <w:rPr>
              <w:sz w:val="22"/>
              <w:szCs w:val="22"/>
            </w:rPr>
            <w:lastRenderedPageBreak/>
            <w:t>d’opposition, droit à la limitation du traitement, droit à la portabilité des données, droit de ne pas faire l’objet d’une décision individuelle automatisée (y compris le profilage).</w:t>
          </w:r>
        </w:p>
        <w:p w:rsidR="00322476" w:rsidRPr="00F256B6" w:rsidRDefault="00322476" w:rsidP="00A4703F">
          <w:pPr>
            <w:spacing w:before="80"/>
            <w:jc w:val="both"/>
            <w:rPr>
              <w:sz w:val="22"/>
              <w:szCs w:val="22"/>
            </w:rPr>
          </w:pPr>
          <w:r w:rsidRPr="00F256B6">
            <w:rPr>
              <w:sz w:val="22"/>
              <w:szCs w:val="22"/>
            </w:rPr>
            <w:t>Il l’informe immédiatement de toute demande des bénéficiaires et de toute situation de violation de la protection des données personnelles.</w:t>
          </w:r>
        </w:p>
        <w:p w:rsidR="00322476" w:rsidRPr="00687AD2" w:rsidRDefault="00322476" w:rsidP="00A4703F">
          <w:pPr>
            <w:spacing w:before="80"/>
            <w:jc w:val="both"/>
            <w:rPr>
              <w:sz w:val="22"/>
              <w:szCs w:val="22"/>
            </w:rPr>
          </w:pPr>
          <w:r w:rsidRPr="00F256B6">
            <w:rPr>
              <w:sz w:val="22"/>
              <w:szCs w:val="22"/>
            </w:rPr>
            <w:t>Au terme de la prestation de services, le prestataire s’engage à détruire toutes les copies des données existantes dans son système d’information et à justifier par écrit de cette destruction.</w:t>
          </w:r>
        </w:p>
      </w:sdtContent>
    </w:sdt>
    <w:p w:rsidR="00322476" w:rsidRPr="00EE4838" w:rsidRDefault="00322476" w:rsidP="00A4703F">
      <w:pPr>
        <w:pStyle w:val="TITREI"/>
      </w:pPr>
      <w:bookmarkStart w:id="55" w:name="_Toc158970201"/>
      <w:r w:rsidRPr="00EE4838">
        <w:t xml:space="preserve">ARTICLE  </w:t>
      </w:r>
      <w:r w:rsidR="008A1984" w:rsidRPr="00EE4838">
        <w:t>1</w:t>
      </w:r>
      <w:r w:rsidR="008A1984">
        <w:t>3</w:t>
      </w:r>
      <w:r w:rsidR="008A1984" w:rsidRPr="00EE4838">
        <w:t xml:space="preserve"> </w:t>
      </w:r>
      <w:r w:rsidRPr="00EE4838">
        <w:t>- LITIGES</w:t>
      </w:r>
      <w:bookmarkEnd w:id="55"/>
    </w:p>
    <w:p w:rsidR="00322476" w:rsidRDefault="00322476" w:rsidP="00A4703F">
      <w:pPr>
        <w:spacing w:before="80"/>
        <w:jc w:val="both"/>
        <w:rPr>
          <w:sz w:val="22"/>
          <w:szCs w:val="22"/>
        </w:rPr>
      </w:pPr>
      <w:r w:rsidRPr="00EE4838">
        <w:rPr>
          <w:sz w:val="22"/>
          <w:szCs w:val="22"/>
        </w:rPr>
        <w:t>En l’absence de règlement à l’amiable, le tribunal administratif de Nouméa est désigné pour connaître de tout litige entre le titulaire et l’administration relatif à l’interprétation ou à l’exécution du présent contrat.</w:t>
      </w:r>
    </w:p>
    <w:p w:rsidR="00866681" w:rsidRDefault="00866681" w:rsidP="00A4703F">
      <w:pPr>
        <w:spacing w:before="80"/>
        <w:jc w:val="both"/>
        <w:rPr>
          <w:sz w:val="22"/>
          <w:szCs w:val="22"/>
        </w:rPr>
      </w:pPr>
    </w:p>
    <w:p w:rsidR="00866681" w:rsidRPr="00EE4838" w:rsidRDefault="00866681" w:rsidP="00A4703F">
      <w:pPr>
        <w:spacing w:before="80"/>
        <w:jc w:val="both"/>
        <w:rPr>
          <w:sz w:val="22"/>
          <w:szCs w:val="22"/>
        </w:rPr>
      </w:pPr>
    </w:p>
    <w:p w:rsidR="00322476" w:rsidRPr="00EE4838" w:rsidRDefault="00322476" w:rsidP="00322476">
      <w:pPr>
        <w:pStyle w:val="TITREI"/>
      </w:pPr>
      <w:bookmarkStart w:id="56" w:name="_Toc158970202"/>
      <w:r w:rsidRPr="00EE4838">
        <w:t xml:space="preserve">ARTICLE  </w:t>
      </w:r>
      <w:r w:rsidR="00866681" w:rsidRPr="00EE4838">
        <w:t>1</w:t>
      </w:r>
      <w:r w:rsidR="00866681">
        <w:t>4</w:t>
      </w:r>
      <w:r w:rsidR="00866681" w:rsidRPr="00EE4838">
        <w:t xml:space="preserve"> </w:t>
      </w:r>
      <w:r>
        <w:t>–</w:t>
      </w:r>
      <w:r w:rsidRPr="00EE4838">
        <w:t xml:space="preserve"> </w:t>
      </w:r>
      <w:r>
        <w:t>ACCEPTATION DE L’OFFRE</w:t>
      </w:r>
      <w:bookmarkEnd w:id="56"/>
    </w:p>
    <w:tbl>
      <w:tblPr>
        <w:tblStyle w:val="Grilledutableau"/>
        <w:tblW w:w="907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8"/>
        <w:gridCol w:w="1026"/>
        <w:gridCol w:w="4111"/>
      </w:tblGrid>
      <w:tr w:rsidR="000B0E4A" w:rsidTr="00EC6EE7">
        <w:tc>
          <w:tcPr>
            <w:tcW w:w="3938" w:type="dxa"/>
          </w:tcPr>
          <w:p w:rsidR="000B0E4A" w:rsidRDefault="000B0E4A">
            <w:pPr>
              <w:jc w:val="center"/>
              <w:rPr>
                <w:sz w:val="22"/>
                <w:szCs w:val="22"/>
              </w:rPr>
            </w:pPr>
          </w:p>
        </w:tc>
        <w:tc>
          <w:tcPr>
            <w:tcW w:w="1026" w:type="dxa"/>
          </w:tcPr>
          <w:p w:rsidR="000B0E4A" w:rsidRDefault="000B0E4A">
            <w:pPr>
              <w:jc w:val="both"/>
              <w:rPr>
                <w:sz w:val="22"/>
                <w:szCs w:val="22"/>
              </w:rPr>
            </w:pPr>
          </w:p>
        </w:tc>
        <w:tc>
          <w:tcPr>
            <w:tcW w:w="4111" w:type="dxa"/>
            <w:hideMark/>
          </w:tcPr>
          <w:p w:rsidR="000B0E4A" w:rsidRDefault="000B0E4A">
            <w:pPr>
              <w:jc w:val="center"/>
              <w:rPr>
                <w:b/>
                <w:sz w:val="22"/>
                <w:szCs w:val="22"/>
              </w:rPr>
            </w:pPr>
            <w:r>
              <w:rPr>
                <w:b/>
                <w:sz w:val="22"/>
                <w:szCs w:val="22"/>
              </w:rPr>
              <w:t>POUR ACCEPTATION DE L’OFFRE,</w:t>
            </w:r>
          </w:p>
        </w:tc>
      </w:tr>
      <w:tr w:rsidR="000B0E4A" w:rsidTr="00EC6EE7">
        <w:trPr>
          <w:trHeight w:val="881"/>
        </w:trPr>
        <w:tc>
          <w:tcPr>
            <w:tcW w:w="3938" w:type="dxa"/>
            <w:hideMark/>
          </w:tcPr>
          <w:p w:rsidR="000B0E4A" w:rsidRDefault="000B0E4A">
            <w:pPr>
              <w:jc w:val="center"/>
              <w:rPr>
                <w:sz w:val="22"/>
                <w:szCs w:val="22"/>
              </w:rPr>
            </w:pPr>
            <w:r>
              <w:rPr>
                <w:b/>
                <w:sz w:val="22"/>
                <w:szCs w:val="22"/>
              </w:rPr>
              <w:t xml:space="preserve">Le prestataire, </w:t>
            </w:r>
            <w:r>
              <w:rPr>
                <w:sz w:val="22"/>
                <w:szCs w:val="22"/>
              </w:rPr>
              <w:t>(1)</w:t>
            </w:r>
          </w:p>
          <w:p w:rsidR="00EE4838" w:rsidRDefault="00EE4838">
            <w:pPr>
              <w:jc w:val="center"/>
              <w:rPr>
                <w:sz w:val="22"/>
                <w:szCs w:val="22"/>
              </w:rPr>
            </w:pPr>
          </w:p>
          <w:p w:rsidR="00EE4838" w:rsidRDefault="00EE4838">
            <w:pPr>
              <w:jc w:val="center"/>
              <w:rPr>
                <w:sz w:val="22"/>
                <w:szCs w:val="22"/>
              </w:rPr>
            </w:pPr>
          </w:p>
          <w:p w:rsidR="00EE4838" w:rsidRDefault="00EE4838">
            <w:pPr>
              <w:jc w:val="center"/>
              <w:rPr>
                <w:sz w:val="22"/>
                <w:szCs w:val="22"/>
              </w:rPr>
            </w:pPr>
          </w:p>
        </w:tc>
        <w:tc>
          <w:tcPr>
            <w:tcW w:w="1026" w:type="dxa"/>
          </w:tcPr>
          <w:p w:rsidR="000B0E4A" w:rsidRDefault="000B0E4A">
            <w:pPr>
              <w:jc w:val="center"/>
              <w:rPr>
                <w:sz w:val="22"/>
                <w:szCs w:val="22"/>
              </w:rPr>
            </w:pPr>
          </w:p>
        </w:tc>
        <w:tc>
          <w:tcPr>
            <w:tcW w:w="4111" w:type="dxa"/>
            <w:hideMark/>
          </w:tcPr>
          <w:p w:rsidR="000B0E4A" w:rsidRDefault="000B0E4A" w:rsidP="000B0E4A">
            <w:pPr>
              <w:jc w:val="center"/>
              <w:rPr>
                <w:b/>
                <w:sz w:val="22"/>
                <w:szCs w:val="22"/>
              </w:rPr>
            </w:pPr>
            <w:r>
              <w:rPr>
                <w:b/>
                <w:sz w:val="22"/>
                <w:szCs w:val="22"/>
              </w:rPr>
              <w:t>Le représentant de l’acheteur public,</w:t>
            </w:r>
          </w:p>
          <w:p w:rsidR="00162427" w:rsidRDefault="00162427" w:rsidP="000B0E4A">
            <w:pPr>
              <w:jc w:val="center"/>
              <w:rPr>
                <w:b/>
                <w:sz w:val="22"/>
                <w:szCs w:val="22"/>
              </w:rPr>
            </w:pPr>
          </w:p>
          <w:p w:rsidR="00162427" w:rsidRPr="00E83334" w:rsidRDefault="00162427" w:rsidP="000B0E4A">
            <w:pPr>
              <w:jc w:val="center"/>
              <w:rPr>
                <w:b/>
                <w:sz w:val="22"/>
                <w:szCs w:val="22"/>
              </w:rPr>
            </w:pPr>
            <w:r w:rsidRPr="00E83334">
              <w:rPr>
                <w:b/>
                <w:sz w:val="22"/>
                <w:szCs w:val="22"/>
              </w:rPr>
              <w:t xml:space="preserve">Lot </w:t>
            </w:r>
            <w:r w:rsidRPr="00E83334">
              <w:rPr>
                <w:b/>
                <w:color w:val="0070C0"/>
                <w:sz w:val="22"/>
                <w:szCs w:val="22"/>
              </w:rPr>
              <w:t>1 </w:t>
            </w:r>
            <w:r w:rsidRPr="00E83334">
              <w:rPr>
                <w:b/>
                <w:sz w:val="22"/>
                <w:szCs w:val="22"/>
              </w:rPr>
              <w:t>: OUI – NON</w:t>
            </w:r>
            <w:r w:rsidR="00E83334" w:rsidRPr="00E83334">
              <w:rPr>
                <w:sz w:val="22"/>
                <w:szCs w:val="22"/>
              </w:rPr>
              <w:t xml:space="preserve"> (2)</w:t>
            </w:r>
          </w:p>
          <w:p w:rsidR="00162427" w:rsidRPr="00E83334" w:rsidRDefault="00162427" w:rsidP="00162427">
            <w:pPr>
              <w:jc w:val="center"/>
              <w:rPr>
                <w:b/>
                <w:sz w:val="22"/>
                <w:szCs w:val="22"/>
              </w:rPr>
            </w:pPr>
            <w:r w:rsidRPr="00E83334">
              <w:rPr>
                <w:b/>
                <w:sz w:val="22"/>
                <w:szCs w:val="22"/>
              </w:rPr>
              <w:t xml:space="preserve">Lot </w:t>
            </w:r>
            <w:r w:rsidRPr="00E83334">
              <w:rPr>
                <w:b/>
                <w:color w:val="0070C0"/>
                <w:sz w:val="22"/>
                <w:szCs w:val="22"/>
              </w:rPr>
              <w:t>2 </w:t>
            </w:r>
            <w:r w:rsidRPr="00E83334">
              <w:rPr>
                <w:b/>
                <w:sz w:val="22"/>
                <w:szCs w:val="22"/>
              </w:rPr>
              <w:t>: OUI – NON</w:t>
            </w:r>
            <w:r w:rsidR="00E83334" w:rsidRPr="00E83334">
              <w:rPr>
                <w:sz w:val="22"/>
                <w:szCs w:val="22"/>
              </w:rPr>
              <w:t xml:space="preserve"> (2)</w:t>
            </w:r>
          </w:p>
          <w:p w:rsidR="00162427" w:rsidRDefault="00162427" w:rsidP="000B0E4A">
            <w:pPr>
              <w:jc w:val="center"/>
              <w:rPr>
                <w:b/>
                <w:sz w:val="22"/>
                <w:szCs w:val="22"/>
              </w:rPr>
            </w:pPr>
          </w:p>
        </w:tc>
      </w:tr>
      <w:tr w:rsidR="00EE4838" w:rsidTr="00EC6EE7">
        <w:trPr>
          <w:trHeight w:val="881"/>
        </w:trPr>
        <w:tc>
          <w:tcPr>
            <w:tcW w:w="3938" w:type="dxa"/>
          </w:tcPr>
          <w:p w:rsidR="00EE4838" w:rsidRDefault="00EE4838">
            <w:pPr>
              <w:jc w:val="center"/>
              <w:rPr>
                <w:b/>
                <w:sz w:val="22"/>
                <w:szCs w:val="22"/>
              </w:rPr>
            </w:pPr>
          </w:p>
        </w:tc>
        <w:tc>
          <w:tcPr>
            <w:tcW w:w="1026" w:type="dxa"/>
          </w:tcPr>
          <w:p w:rsidR="00EE4838" w:rsidRDefault="00EE4838">
            <w:pPr>
              <w:jc w:val="center"/>
              <w:rPr>
                <w:sz w:val="22"/>
                <w:szCs w:val="22"/>
              </w:rPr>
            </w:pPr>
          </w:p>
        </w:tc>
        <w:tc>
          <w:tcPr>
            <w:tcW w:w="4111" w:type="dxa"/>
          </w:tcPr>
          <w:p w:rsidR="00EE4838" w:rsidRDefault="00EE4838" w:rsidP="000B0E4A">
            <w:pPr>
              <w:jc w:val="center"/>
              <w:rPr>
                <w:b/>
                <w:sz w:val="22"/>
                <w:szCs w:val="22"/>
              </w:rPr>
            </w:pPr>
          </w:p>
        </w:tc>
      </w:tr>
      <w:tr w:rsidR="000B0E4A" w:rsidTr="00EC6EE7">
        <w:tc>
          <w:tcPr>
            <w:tcW w:w="3938" w:type="dxa"/>
            <w:hideMark/>
          </w:tcPr>
          <w:p w:rsidR="00EE4838" w:rsidRDefault="00EE4838">
            <w:pPr>
              <w:rPr>
                <w:sz w:val="22"/>
                <w:szCs w:val="22"/>
              </w:rPr>
            </w:pPr>
            <w:r>
              <w:rPr>
                <w:sz w:val="22"/>
                <w:szCs w:val="22"/>
              </w:rPr>
              <w:t xml:space="preserve">                   </w:t>
            </w:r>
          </w:p>
          <w:p w:rsidR="00EE4838" w:rsidRDefault="00EE4838">
            <w:pPr>
              <w:rPr>
                <w:sz w:val="22"/>
                <w:szCs w:val="22"/>
              </w:rPr>
            </w:pPr>
          </w:p>
          <w:p w:rsidR="00EE4838" w:rsidRDefault="00EE4838">
            <w:pPr>
              <w:rPr>
                <w:sz w:val="22"/>
                <w:szCs w:val="22"/>
              </w:rPr>
            </w:pPr>
          </w:p>
          <w:p w:rsidR="000B0E4A" w:rsidRDefault="00EE4838">
            <w:pPr>
              <w:rPr>
                <w:sz w:val="22"/>
                <w:szCs w:val="22"/>
              </w:rPr>
            </w:pPr>
            <w:r>
              <w:rPr>
                <w:sz w:val="22"/>
                <w:szCs w:val="22"/>
              </w:rPr>
              <w:t xml:space="preserve">                   </w:t>
            </w:r>
            <w:r w:rsidR="000B0E4A">
              <w:rPr>
                <w:sz w:val="22"/>
                <w:szCs w:val="22"/>
              </w:rPr>
              <w:t>Nouméa, le</w:t>
            </w:r>
          </w:p>
        </w:tc>
        <w:tc>
          <w:tcPr>
            <w:tcW w:w="1026" w:type="dxa"/>
          </w:tcPr>
          <w:p w:rsidR="000B0E4A" w:rsidRDefault="000B0E4A">
            <w:pPr>
              <w:jc w:val="center"/>
              <w:rPr>
                <w:sz w:val="22"/>
                <w:szCs w:val="22"/>
              </w:rPr>
            </w:pPr>
          </w:p>
        </w:tc>
        <w:tc>
          <w:tcPr>
            <w:tcW w:w="4111" w:type="dxa"/>
            <w:hideMark/>
          </w:tcPr>
          <w:p w:rsidR="00EE4838" w:rsidRDefault="000B0E4A">
            <w:pPr>
              <w:rPr>
                <w:sz w:val="22"/>
                <w:szCs w:val="22"/>
              </w:rPr>
            </w:pPr>
            <w:r>
              <w:rPr>
                <w:sz w:val="22"/>
                <w:szCs w:val="22"/>
              </w:rPr>
              <w:t xml:space="preserve">           </w:t>
            </w:r>
            <w:r w:rsidR="00EE4838">
              <w:rPr>
                <w:sz w:val="22"/>
                <w:szCs w:val="22"/>
              </w:rPr>
              <w:t xml:space="preserve">    </w:t>
            </w:r>
          </w:p>
          <w:p w:rsidR="00EE4838" w:rsidRDefault="00EE4838">
            <w:pPr>
              <w:rPr>
                <w:sz w:val="22"/>
                <w:szCs w:val="22"/>
              </w:rPr>
            </w:pPr>
          </w:p>
          <w:p w:rsidR="00EE4838" w:rsidRDefault="00EE4838">
            <w:pPr>
              <w:rPr>
                <w:sz w:val="22"/>
                <w:szCs w:val="22"/>
              </w:rPr>
            </w:pPr>
          </w:p>
          <w:p w:rsidR="000B0E4A" w:rsidRDefault="00EE4838">
            <w:pPr>
              <w:rPr>
                <w:sz w:val="22"/>
                <w:szCs w:val="22"/>
              </w:rPr>
            </w:pPr>
            <w:r>
              <w:rPr>
                <w:sz w:val="22"/>
                <w:szCs w:val="22"/>
              </w:rPr>
              <w:t xml:space="preserve">               </w:t>
            </w:r>
            <w:r w:rsidR="000B0E4A">
              <w:rPr>
                <w:sz w:val="22"/>
                <w:szCs w:val="22"/>
              </w:rPr>
              <w:t>Nouméa, le</w:t>
            </w:r>
          </w:p>
        </w:tc>
      </w:tr>
      <w:tr w:rsidR="000B0E4A" w:rsidTr="00EC6EE7">
        <w:tc>
          <w:tcPr>
            <w:tcW w:w="3938" w:type="dxa"/>
          </w:tcPr>
          <w:p w:rsidR="000B0E4A" w:rsidRDefault="000B0E4A">
            <w:pPr>
              <w:jc w:val="center"/>
              <w:rPr>
                <w:sz w:val="22"/>
                <w:szCs w:val="22"/>
              </w:rPr>
            </w:pPr>
          </w:p>
          <w:p w:rsidR="000B0E4A" w:rsidRDefault="000B0E4A">
            <w:pPr>
              <w:jc w:val="center"/>
              <w:rPr>
                <w:sz w:val="22"/>
                <w:szCs w:val="22"/>
              </w:rPr>
            </w:pPr>
          </w:p>
          <w:p w:rsidR="000B0E4A" w:rsidRDefault="000B0E4A">
            <w:pPr>
              <w:jc w:val="center"/>
              <w:rPr>
                <w:sz w:val="22"/>
                <w:szCs w:val="22"/>
              </w:rPr>
            </w:pPr>
          </w:p>
          <w:p w:rsidR="000B0E4A" w:rsidRDefault="000B0E4A">
            <w:pPr>
              <w:jc w:val="center"/>
              <w:rPr>
                <w:sz w:val="22"/>
                <w:szCs w:val="22"/>
              </w:rPr>
            </w:pPr>
          </w:p>
          <w:p w:rsidR="000B0E4A" w:rsidRDefault="000B0E4A">
            <w:pPr>
              <w:jc w:val="center"/>
              <w:rPr>
                <w:sz w:val="22"/>
                <w:szCs w:val="22"/>
              </w:rPr>
            </w:pPr>
          </w:p>
          <w:p w:rsidR="000B0E4A" w:rsidRDefault="000B0E4A">
            <w:pPr>
              <w:jc w:val="center"/>
              <w:rPr>
                <w:sz w:val="22"/>
                <w:szCs w:val="22"/>
              </w:rPr>
            </w:pPr>
          </w:p>
        </w:tc>
        <w:tc>
          <w:tcPr>
            <w:tcW w:w="1026" w:type="dxa"/>
          </w:tcPr>
          <w:p w:rsidR="000B0E4A" w:rsidRDefault="000B0E4A">
            <w:pPr>
              <w:jc w:val="both"/>
              <w:rPr>
                <w:sz w:val="22"/>
                <w:szCs w:val="22"/>
              </w:rPr>
            </w:pPr>
          </w:p>
        </w:tc>
        <w:tc>
          <w:tcPr>
            <w:tcW w:w="4111" w:type="dxa"/>
          </w:tcPr>
          <w:p w:rsidR="000B0E4A" w:rsidRDefault="000B0E4A">
            <w:pPr>
              <w:jc w:val="center"/>
              <w:rPr>
                <w:sz w:val="22"/>
                <w:szCs w:val="22"/>
              </w:rPr>
            </w:pPr>
          </w:p>
        </w:tc>
      </w:tr>
    </w:tbl>
    <w:p w:rsidR="000B0E4A" w:rsidRDefault="000B0E4A" w:rsidP="000B0E4A">
      <w:pPr>
        <w:jc w:val="both"/>
        <w:rPr>
          <w:sz w:val="22"/>
          <w:szCs w:val="22"/>
        </w:rPr>
      </w:pPr>
    </w:p>
    <w:p w:rsidR="000B0E4A" w:rsidRDefault="000B0E4A" w:rsidP="00E83334">
      <w:pPr>
        <w:pStyle w:val="Paragraphedeliste"/>
        <w:numPr>
          <w:ilvl w:val="0"/>
          <w:numId w:val="16"/>
        </w:numPr>
        <w:spacing w:after="120"/>
        <w:jc w:val="both"/>
        <w:rPr>
          <w:i/>
          <w:sz w:val="22"/>
          <w:szCs w:val="22"/>
        </w:rPr>
      </w:pPr>
      <w:r w:rsidRPr="00E83334">
        <w:rPr>
          <w:i/>
          <w:sz w:val="22"/>
          <w:szCs w:val="22"/>
        </w:rPr>
        <w:t xml:space="preserve">Le nom de la personne ayant apposé sa signature est </w:t>
      </w:r>
      <w:proofErr w:type="gramStart"/>
      <w:r w:rsidRPr="00E83334">
        <w:rPr>
          <w:i/>
          <w:sz w:val="22"/>
          <w:szCs w:val="22"/>
        </w:rPr>
        <w:t>reproduit</w:t>
      </w:r>
      <w:proofErr w:type="gramEnd"/>
      <w:r w:rsidRPr="00E83334">
        <w:rPr>
          <w:i/>
          <w:sz w:val="22"/>
          <w:szCs w:val="22"/>
        </w:rPr>
        <w:t xml:space="preserve"> en lettres capitales précédé de la mention manuscrite « Lu et accepté ».</w:t>
      </w:r>
    </w:p>
    <w:p w:rsidR="00322476" w:rsidRDefault="00322476" w:rsidP="00322476">
      <w:pPr>
        <w:pStyle w:val="Paragraphedeliste"/>
        <w:numPr>
          <w:ilvl w:val="0"/>
          <w:numId w:val="16"/>
        </w:numPr>
        <w:spacing w:after="120"/>
        <w:jc w:val="both"/>
        <w:rPr>
          <w:i/>
          <w:sz w:val="22"/>
          <w:szCs w:val="22"/>
        </w:rPr>
      </w:pPr>
      <w:r>
        <w:rPr>
          <w:i/>
          <w:sz w:val="22"/>
          <w:szCs w:val="22"/>
        </w:rPr>
        <w:t>Rayer la mention inutile et entourer la mention utile</w:t>
      </w:r>
    </w:p>
    <w:p w:rsidR="00EF0059" w:rsidRDefault="00EF0059" w:rsidP="00EF0059">
      <w:pPr>
        <w:spacing w:after="120"/>
        <w:jc w:val="both"/>
        <w:rPr>
          <w:sz w:val="22"/>
          <w:szCs w:val="22"/>
        </w:rPr>
      </w:pPr>
    </w:p>
    <w:p w:rsidR="00EF0059" w:rsidRDefault="00EF0059" w:rsidP="00EF0059">
      <w:pPr>
        <w:spacing w:after="120"/>
        <w:jc w:val="both"/>
        <w:rPr>
          <w:sz w:val="22"/>
          <w:szCs w:val="22"/>
        </w:rPr>
      </w:pPr>
      <w:r>
        <w:rPr>
          <w:sz w:val="22"/>
          <w:szCs w:val="22"/>
        </w:rPr>
        <w:br w:type="page"/>
      </w:r>
    </w:p>
    <w:p w:rsidR="00EF0059" w:rsidRPr="007502B8" w:rsidRDefault="00EF0059" w:rsidP="00EF0059">
      <w:pPr>
        <w:pBdr>
          <w:bottom w:val="single" w:sz="4" w:space="1" w:color="auto"/>
        </w:pBdr>
        <w:spacing w:before="60" w:after="60"/>
        <w:jc w:val="center"/>
        <w:rPr>
          <w:b/>
          <w:szCs w:val="22"/>
        </w:rPr>
      </w:pPr>
      <w:r w:rsidRPr="007502B8">
        <w:rPr>
          <w:b/>
          <w:szCs w:val="22"/>
        </w:rPr>
        <w:lastRenderedPageBreak/>
        <w:t>ANNEXE ….. : SOUS-TRAITANCE</w:t>
      </w:r>
    </w:p>
    <w:p w:rsidR="00EF0059" w:rsidRPr="00D63187" w:rsidRDefault="00EF0059" w:rsidP="00EF0059">
      <w:pPr>
        <w:spacing w:before="60" w:after="60"/>
        <w:jc w:val="center"/>
        <w:rPr>
          <w:b/>
          <w:sz w:val="22"/>
          <w:szCs w:val="22"/>
        </w:rPr>
      </w:pPr>
      <w:r w:rsidRPr="00D63187">
        <w:rPr>
          <w:b/>
          <w:sz w:val="22"/>
          <w:szCs w:val="22"/>
        </w:rPr>
        <w:t>Demande d</w:t>
      </w:r>
      <w:r>
        <w:rPr>
          <w:b/>
          <w:sz w:val="22"/>
          <w:szCs w:val="22"/>
        </w:rPr>
        <w:t>'acceptation d'un sous-traitant</w:t>
      </w:r>
    </w:p>
    <w:p w:rsidR="00EF0059" w:rsidRPr="00D63187" w:rsidRDefault="00EF0059" w:rsidP="00EF0059">
      <w:pPr>
        <w:spacing w:before="60" w:after="60"/>
        <w:jc w:val="center"/>
        <w:rPr>
          <w:b/>
          <w:sz w:val="22"/>
          <w:szCs w:val="22"/>
        </w:rPr>
      </w:pPr>
      <w:r w:rsidRPr="00D63187">
        <w:rPr>
          <w:b/>
          <w:sz w:val="22"/>
          <w:szCs w:val="22"/>
        </w:rPr>
        <w:t>Demande d'agrément des conditions de paieme</w:t>
      </w:r>
      <w:r>
        <w:rPr>
          <w:b/>
          <w:sz w:val="22"/>
          <w:szCs w:val="22"/>
        </w:rPr>
        <w:t>nt du contrat de sous-traitance</w:t>
      </w:r>
    </w:p>
    <w:p w:rsidR="00EF0059" w:rsidRPr="007502B8" w:rsidRDefault="00EF0059" w:rsidP="00EF0059">
      <w:pPr>
        <w:spacing w:before="60" w:after="60"/>
        <w:rPr>
          <w:sz w:val="22"/>
          <w:szCs w:val="22"/>
        </w:rPr>
      </w:pPr>
    </w:p>
    <w:p w:rsidR="00EF0059" w:rsidRPr="007502B8" w:rsidRDefault="00EF0059" w:rsidP="00EF0059">
      <w:pPr>
        <w:spacing w:before="60" w:after="60"/>
        <w:rPr>
          <w:b/>
          <w:sz w:val="22"/>
          <w:szCs w:val="22"/>
        </w:rPr>
      </w:pPr>
      <w:r w:rsidRPr="007502B8">
        <w:rPr>
          <w:b/>
          <w:sz w:val="22"/>
          <w:szCs w:val="22"/>
        </w:rPr>
        <w:t>CONTRAT</w:t>
      </w:r>
    </w:p>
    <w:p w:rsidR="00EF0059" w:rsidRPr="007502B8" w:rsidRDefault="00EF0059" w:rsidP="00EF0059">
      <w:pPr>
        <w:spacing w:before="60" w:after="60"/>
        <w:rPr>
          <w:sz w:val="22"/>
          <w:szCs w:val="22"/>
        </w:rPr>
      </w:pPr>
      <w:r w:rsidRPr="007502B8">
        <w:rPr>
          <w:sz w:val="22"/>
          <w:szCs w:val="22"/>
        </w:rPr>
        <w:t>Acheteur public :</w:t>
      </w:r>
    </w:p>
    <w:p w:rsidR="00EF0059" w:rsidRPr="007502B8" w:rsidRDefault="00EF0059" w:rsidP="00EF0059">
      <w:pPr>
        <w:spacing w:before="60" w:after="60"/>
        <w:rPr>
          <w:sz w:val="22"/>
          <w:szCs w:val="22"/>
        </w:rPr>
      </w:pPr>
      <w:r w:rsidRPr="007502B8">
        <w:rPr>
          <w:sz w:val="22"/>
          <w:szCs w:val="22"/>
        </w:rPr>
        <w:t xml:space="preserve">Objet : </w:t>
      </w:r>
    </w:p>
    <w:p w:rsidR="00EF0059" w:rsidRPr="007502B8" w:rsidRDefault="00EF0059" w:rsidP="00EF0059">
      <w:pPr>
        <w:spacing w:before="60" w:after="60"/>
        <w:rPr>
          <w:sz w:val="22"/>
          <w:szCs w:val="22"/>
        </w:rPr>
      </w:pPr>
      <w:r w:rsidRPr="007502B8">
        <w:rPr>
          <w:sz w:val="22"/>
          <w:szCs w:val="22"/>
        </w:rPr>
        <w:t>Titulaire du contrat :</w:t>
      </w:r>
    </w:p>
    <w:p w:rsidR="00EF0059" w:rsidRPr="007502B8" w:rsidRDefault="00EF0059" w:rsidP="00EF0059">
      <w:pPr>
        <w:spacing w:before="60" w:after="60"/>
        <w:rPr>
          <w:sz w:val="22"/>
          <w:szCs w:val="22"/>
        </w:rPr>
      </w:pPr>
    </w:p>
    <w:p w:rsidR="00EF0059" w:rsidRPr="007502B8" w:rsidRDefault="00EF0059" w:rsidP="00EF0059">
      <w:pPr>
        <w:spacing w:before="60" w:after="60"/>
        <w:rPr>
          <w:b/>
          <w:sz w:val="22"/>
          <w:szCs w:val="22"/>
        </w:rPr>
      </w:pPr>
      <w:r w:rsidRPr="007502B8">
        <w:rPr>
          <w:b/>
          <w:sz w:val="22"/>
          <w:szCs w:val="22"/>
        </w:rPr>
        <w:t>SOUS-TRAITANT</w:t>
      </w:r>
    </w:p>
    <w:p w:rsidR="00EF0059" w:rsidRPr="007502B8" w:rsidRDefault="00EF0059" w:rsidP="00EF0059">
      <w:pPr>
        <w:spacing w:before="60" w:after="60"/>
        <w:rPr>
          <w:sz w:val="22"/>
          <w:szCs w:val="22"/>
        </w:rPr>
      </w:pPr>
      <w:r w:rsidRPr="007502B8">
        <w:rPr>
          <w:sz w:val="22"/>
          <w:szCs w:val="22"/>
        </w:rPr>
        <w:t>Nom, raison ou dénomination sociale :</w:t>
      </w:r>
      <w:r w:rsidRPr="007502B8">
        <w:rPr>
          <w:sz w:val="22"/>
          <w:szCs w:val="22"/>
        </w:rPr>
        <w:tab/>
      </w:r>
    </w:p>
    <w:p w:rsidR="00EF0059" w:rsidRPr="007502B8" w:rsidRDefault="00EF0059" w:rsidP="00EF0059">
      <w:pPr>
        <w:spacing w:before="60" w:after="60"/>
        <w:rPr>
          <w:sz w:val="22"/>
          <w:szCs w:val="22"/>
        </w:rPr>
      </w:pPr>
      <w:r w:rsidRPr="007502B8">
        <w:rPr>
          <w:sz w:val="22"/>
          <w:szCs w:val="22"/>
        </w:rPr>
        <w:t>Forme juridique (entreprise individuelle, société, etc…) :</w:t>
      </w:r>
      <w:r w:rsidRPr="007502B8">
        <w:rPr>
          <w:sz w:val="22"/>
          <w:szCs w:val="22"/>
        </w:rPr>
        <w:tab/>
      </w:r>
    </w:p>
    <w:p w:rsidR="00EF0059" w:rsidRPr="007502B8" w:rsidRDefault="00EF0059" w:rsidP="00EF0059">
      <w:pPr>
        <w:spacing w:before="60" w:after="60"/>
        <w:rPr>
          <w:sz w:val="22"/>
          <w:szCs w:val="22"/>
        </w:rPr>
      </w:pPr>
      <w:r w:rsidRPr="007502B8">
        <w:rPr>
          <w:sz w:val="22"/>
          <w:szCs w:val="22"/>
        </w:rPr>
        <w:t>N</w:t>
      </w:r>
      <w:r>
        <w:rPr>
          <w:sz w:val="22"/>
          <w:szCs w:val="22"/>
        </w:rPr>
        <w:t>°</w:t>
      </w:r>
      <w:r w:rsidRPr="007502B8">
        <w:rPr>
          <w:sz w:val="22"/>
          <w:szCs w:val="22"/>
        </w:rPr>
        <w:t xml:space="preserve"> RIDET</w:t>
      </w:r>
      <w:r w:rsidR="008C4070">
        <w:rPr>
          <w:sz w:val="22"/>
          <w:szCs w:val="22"/>
        </w:rPr>
        <w:t> :                           -</w:t>
      </w:r>
      <w:r>
        <w:rPr>
          <w:sz w:val="22"/>
          <w:szCs w:val="22"/>
        </w:rPr>
        <w:t xml:space="preserve"> R</w:t>
      </w:r>
      <w:r w:rsidR="008C4070">
        <w:rPr>
          <w:sz w:val="22"/>
          <w:szCs w:val="22"/>
        </w:rPr>
        <w:t>egistre du commerce</w:t>
      </w:r>
      <w:r>
        <w:rPr>
          <w:sz w:val="22"/>
          <w:szCs w:val="22"/>
        </w:rPr>
        <w:t xml:space="preserve"> ou </w:t>
      </w:r>
      <w:r w:rsidR="008C4070">
        <w:rPr>
          <w:sz w:val="22"/>
          <w:szCs w:val="22"/>
        </w:rPr>
        <w:t>registre des métiers</w:t>
      </w:r>
      <w:r>
        <w:rPr>
          <w:sz w:val="22"/>
          <w:szCs w:val="22"/>
        </w:rPr>
        <w:t xml:space="preserve"> :</w:t>
      </w:r>
    </w:p>
    <w:p w:rsidR="00EF0059" w:rsidRPr="007502B8" w:rsidRDefault="00EF0059" w:rsidP="00EF0059">
      <w:pPr>
        <w:spacing w:before="60" w:after="60"/>
        <w:rPr>
          <w:sz w:val="22"/>
          <w:szCs w:val="22"/>
        </w:rPr>
      </w:pPr>
      <w:r w:rsidRPr="007502B8">
        <w:rPr>
          <w:sz w:val="22"/>
          <w:szCs w:val="22"/>
        </w:rPr>
        <w:t>Nom et prénom du représentant habilité :</w:t>
      </w:r>
      <w:r w:rsidRPr="007502B8">
        <w:rPr>
          <w:sz w:val="22"/>
          <w:szCs w:val="22"/>
        </w:rPr>
        <w:tab/>
      </w:r>
    </w:p>
    <w:p w:rsidR="00EF0059" w:rsidRPr="007502B8" w:rsidRDefault="00EF0059" w:rsidP="00EF0059">
      <w:pPr>
        <w:spacing w:before="60" w:after="60"/>
        <w:rPr>
          <w:sz w:val="22"/>
          <w:szCs w:val="22"/>
        </w:rPr>
      </w:pPr>
      <w:r w:rsidRPr="007502B8">
        <w:rPr>
          <w:sz w:val="22"/>
          <w:szCs w:val="22"/>
        </w:rPr>
        <w:t>Adresse</w:t>
      </w:r>
      <w:r>
        <w:rPr>
          <w:sz w:val="22"/>
          <w:szCs w:val="22"/>
        </w:rPr>
        <w:t>, email, GSM</w:t>
      </w:r>
      <w:r w:rsidRPr="007502B8">
        <w:rPr>
          <w:sz w:val="22"/>
          <w:szCs w:val="22"/>
        </w:rPr>
        <w:t xml:space="preserve"> :</w:t>
      </w:r>
      <w:r w:rsidRPr="007502B8">
        <w:rPr>
          <w:sz w:val="22"/>
          <w:szCs w:val="22"/>
        </w:rPr>
        <w:tab/>
      </w:r>
    </w:p>
    <w:p w:rsidR="00EF0059" w:rsidRPr="007502B8" w:rsidRDefault="00EF0059" w:rsidP="00EF0059">
      <w:pPr>
        <w:spacing w:before="60" w:after="60"/>
        <w:rPr>
          <w:sz w:val="22"/>
          <w:szCs w:val="22"/>
        </w:rPr>
      </w:pPr>
      <w:r w:rsidRPr="007502B8">
        <w:rPr>
          <w:sz w:val="22"/>
          <w:szCs w:val="22"/>
        </w:rPr>
        <w:t xml:space="preserve">Le sous-traitant est-il en état de : (entourer </w:t>
      </w:r>
      <w:r>
        <w:rPr>
          <w:sz w:val="22"/>
          <w:szCs w:val="22"/>
        </w:rPr>
        <w:t xml:space="preserve">ou </w:t>
      </w:r>
      <w:r w:rsidRPr="007502B8">
        <w:rPr>
          <w:sz w:val="22"/>
          <w:szCs w:val="22"/>
        </w:rPr>
        <w:t>rayer)</w:t>
      </w:r>
    </w:p>
    <w:p w:rsidR="00EF0059" w:rsidRPr="007502B8" w:rsidRDefault="00EF0059" w:rsidP="00EF0059">
      <w:pPr>
        <w:spacing w:before="60" w:after="60"/>
        <w:rPr>
          <w:sz w:val="22"/>
          <w:szCs w:val="22"/>
        </w:rPr>
      </w:pPr>
      <w:r w:rsidRPr="007502B8">
        <w:rPr>
          <w:sz w:val="22"/>
          <w:szCs w:val="22"/>
        </w:rPr>
        <w:sym w:font="Wingdings" w:char="F0A7"/>
      </w:r>
      <w:r w:rsidRPr="007502B8">
        <w:rPr>
          <w:sz w:val="22"/>
          <w:szCs w:val="22"/>
        </w:rPr>
        <w:t xml:space="preserve"> Liquidation :</w:t>
      </w:r>
      <w:r w:rsidRPr="007502B8">
        <w:rPr>
          <w:b/>
          <w:sz w:val="22"/>
          <w:szCs w:val="22"/>
        </w:rPr>
        <w:t xml:space="preserve"> </w:t>
      </w:r>
      <w:r w:rsidRPr="007502B8">
        <w:rPr>
          <w:sz w:val="22"/>
          <w:szCs w:val="22"/>
        </w:rPr>
        <w:t>OUI – NON</w:t>
      </w:r>
      <w:r w:rsidRPr="007502B8">
        <w:rPr>
          <w:sz w:val="22"/>
          <w:szCs w:val="22"/>
        </w:rPr>
        <w:tab/>
      </w:r>
      <w:r w:rsidRPr="007502B8">
        <w:rPr>
          <w:sz w:val="22"/>
          <w:szCs w:val="22"/>
        </w:rPr>
        <w:tab/>
      </w:r>
      <w:r w:rsidRPr="007502B8">
        <w:rPr>
          <w:sz w:val="22"/>
          <w:szCs w:val="22"/>
        </w:rPr>
        <w:sym w:font="Wingdings" w:char="F0A7"/>
      </w:r>
      <w:r w:rsidRPr="007502B8">
        <w:rPr>
          <w:sz w:val="22"/>
          <w:szCs w:val="22"/>
        </w:rPr>
        <w:t xml:space="preserve"> Redressement judiciaire :</w:t>
      </w:r>
      <w:r w:rsidRPr="007502B8">
        <w:rPr>
          <w:b/>
          <w:sz w:val="22"/>
          <w:szCs w:val="22"/>
        </w:rPr>
        <w:t xml:space="preserve"> </w:t>
      </w:r>
      <w:r w:rsidRPr="007502B8">
        <w:rPr>
          <w:sz w:val="22"/>
          <w:szCs w:val="22"/>
        </w:rPr>
        <w:t>OUI – NON</w:t>
      </w:r>
    </w:p>
    <w:p w:rsidR="00EF0059" w:rsidRPr="007502B8" w:rsidRDefault="00EF0059" w:rsidP="00EF0059">
      <w:pPr>
        <w:spacing w:before="60" w:after="60"/>
        <w:rPr>
          <w:sz w:val="22"/>
          <w:szCs w:val="22"/>
        </w:rPr>
      </w:pPr>
      <w:r w:rsidRPr="007502B8">
        <w:rPr>
          <w:sz w:val="22"/>
          <w:szCs w:val="22"/>
        </w:rPr>
        <w:sym w:font="Wingdings" w:char="F0A7"/>
      </w:r>
      <w:r w:rsidRPr="007502B8">
        <w:rPr>
          <w:sz w:val="22"/>
          <w:szCs w:val="22"/>
        </w:rPr>
        <w:t xml:space="preserve"> Faillite personnelle : OUI – NON</w:t>
      </w:r>
      <w:r w:rsidRPr="007502B8">
        <w:rPr>
          <w:sz w:val="22"/>
          <w:szCs w:val="22"/>
        </w:rPr>
        <w:tab/>
      </w:r>
      <w:r w:rsidRPr="007502B8">
        <w:rPr>
          <w:sz w:val="22"/>
          <w:szCs w:val="22"/>
        </w:rPr>
        <w:sym w:font="Wingdings" w:char="F0A7"/>
      </w:r>
      <w:r w:rsidRPr="007502B8">
        <w:rPr>
          <w:sz w:val="22"/>
          <w:szCs w:val="22"/>
        </w:rPr>
        <w:t xml:space="preserve"> Procédures équivalentes s’il est établi à l'étranger : OUI - NON</w:t>
      </w:r>
    </w:p>
    <w:p w:rsidR="00EF0059" w:rsidRPr="007502B8" w:rsidRDefault="00EF0059" w:rsidP="00EF0059">
      <w:pPr>
        <w:spacing w:before="60" w:after="60"/>
        <w:rPr>
          <w:color w:val="000000"/>
          <w:sz w:val="22"/>
          <w:szCs w:val="22"/>
        </w:rPr>
      </w:pPr>
      <w:r w:rsidRPr="007502B8">
        <w:rPr>
          <w:sz w:val="22"/>
          <w:szCs w:val="22"/>
        </w:rPr>
        <w:t xml:space="preserve">Dans le cas d’un redressement judiciaire, joindre copie du ou des jugements (ou autres justificatifs) montrant qu’il est autorisé à poursuivre ses activités </w:t>
      </w:r>
      <w:r w:rsidRPr="007502B8">
        <w:rPr>
          <w:color w:val="000000"/>
          <w:sz w:val="22"/>
          <w:szCs w:val="22"/>
        </w:rPr>
        <w:t xml:space="preserve">pendant la durée </w:t>
      </w:r>
      <w:r>
        <w:rPr>
          <w:color w:val="000000"/>
          <w:sz w:val="22"/>
          <w:szCs w:val="22"/>
        </w:rPr>
        <w:t>prévisible d’exécution du contrat</w:t>
      </w:r>
      <w:r w:rsidRPr="007502B8">
        <w:rPr>
          <w:color w:val="000000"/>
          <w:sz w:val="22"/>
          <w:szCs w:val="22"/>
        </w:rPr>
        <w:t>.</w:t>
      </w:r>
    </w:p>
    <w:p w:rsidR="00EF0059" w:rsidRDefault="00EF0059" w:rsidP="00EF0059">
      <w:pPr>
        <w:spacing w:before="60" w:after="60"/>
        <w:rPr>
          <w:sz w:val="22"/>
          <w:szCs w:val="22"/>
        </w:rPr>
      </w:pPr>
    </w:p>
    <w:p w:rsidR="00EF0059" w:rsidRPr="007502B8" w:rsidRDefault="00EF0059" w:rsidP="00EF0059">
      <w:pPr>
        <w:spacing w:before="60" w:after="60"/>
        <w:rPr>
          <w:b/>
          <w:sz w:val="22"/>
          <w:szCs w:val="22"/>
        </w:rPr>
      </w:pPr>
      <w:r w:rsidRPr="007502B8">
        <w:rPr>
          <w:b/>
          <w:sz w:val="22"/>
          <w:szCs w:val="22"/>
        </w:rPr>
        <w:t>NATURE ET PRIX DES PRESTATIONS SOUS-TRAITEES</w:t>
      </w:r>
    </w:p>
    <w:p w:rsidR="00EF0059" w:rsidRPr="007502B8" w:rsidRDefault="00EF0059" w:rsidP="00EF0059">
      <w:pPr>
        <w:spacing w:before="60" w:after="60"/>
        <w:rPr>
          <w:sz w:val="22"/>
          <w:szCs w:val="22"/>
        </w:rPr>
      </w:pPr>
      <w:r w:rsidRPr="007502B8">
        <w:rPr>
          <w:sz w:val="22"/>
          <w:szCs w:val="22"/>
        </w:rPr>
        <w:t xml:space="preserve">Nature précise </w:t>
      </w:r>
      <w:r>
        <w:rPr>
          <w:sz w:val="22"/>
          <w:szCs w:val="22"/>
        </w:rPr>
        <w:t xml:space="preserve">des prestations sous-traitées </w:t>
      </w:r>
      <w:r w:rsidRPr="007502B8">
        <w:rPr>
          <w:sz w:val="22"/>
          <w:szCs w:val="22"/>
        </w:rPr>
        <w:t>:</w:t>
      </w:r>
      <w:r w:rsidRPr="007502B8">
        <w:rPr>
          <w:sz w:val="22"/>
          <w:szCs w:val="22"/>
        </w:rPr>
        <w:tab/>
      </w:r>
    </w:p>
    <w:tbl>
      <w:tblPr>
        <w:tblW w:w="9284" w:type="dxa"/>
        <w:tblLayout w:type="fixed"/>
        <w:tblCellMar>
          <w:left w:w="70" w:type="dxa"/>
          <w:right w:w="70" w:type="dxa"/>
        </w:tblCellMar>
        <w:tblLook w:val="0000" w:firstRow="0" w:lastRow="0" w:firstColumn="0" w:lastColumn="0" w:noHBand="0" w:noVBand="0"/>
      </w:tblPr>
      <w:tblGrid>
        <w:gridCol w:w="2622"/>
        <w:gridCol w:w="2268"/>
        <w:gridCol w:w="709"/>
        <w:gridCol w:w="3685"/>
      </w:tblGrid>
      <w:tr w:rsidR="00363937" w:rsidRPr="007F0A38" w:rsidTr="0054249F">
        <w:tc>
          <w:tcPr>
            <w:tcW w:w="2622" w:type="dxa"/>
          </w:tcPr>
          <w:p w:rsidR="00363937" w:rsidRPr="007F0A38" w:rsidRDefault="00363937" w:rsidP="0054249F">
            <w:pPr>
              <w:spacing w:before="80" w:after="80"/>
              <w:rPr>
                <w:sz w:val="22"/>
                <w:szCs w:val="22"/>
              </w:rPr>
            </w:pPr>
            <w:r w:rsidRPr="007F0A38">
              <w:rPr>
                <w:sz w:val="22"/>
                <w:szCs w:val="22"/>
              </w:rPr>
              <w:t>Montant sous-traité HT</w:t>
            </w:r>
            <w:r w:rsidR="00261EF8">
              <w:rPr>
                <w:sz w:val="22"/>
                <w:szCs w:val="22"/>
              </w:rPr>
              <w:t>*</w:t>
            </w:r>
            <w:r w:rsidRPr="007F0A38">
              <w:rPr>
                <w:sz w:val="22"/>
                <w:szCs w:val="22"/>
              </w:rPr>
              <w:t xml:space="preserve"> :</w:t>
            </w:r>
          </w:p>
        </w:tc>
        <w:tc>
          <w:tcPr>
            <w:tcW w:w="2268" w:type="dxa"/>
            <w:shd w:val="pct5" w:color="auto" w:fill="auto"/>
          </w:tcPr>
          <w:p w:rsidR="00363937" w:rsidRPr="007F0A38" w:rsidRDefault="00363937" w:rsidP="0054249F">
            <w:pPr>
              <w:spacing w:before="80" w:after="80"/>
              <w:rPr>
                <w:sz w:val="22"/>
                <w:szCs w:val="22"/>
              </w:rPr>
            </w:pPr>
          </w:p>
        </w:tc>
        <w:tc>
          <w:tcPr>
            <w:tcW w:w="709" w:type="dxa"/>
          </w:tcPr>
          <w:p w:rsidR="00363937" w:rsidRPr="007F0A38" w:rsidRDefault="00363937" w:rsidP="0054249F">
            <w:pPr>
              <w:spacing w:before="80" w:after="80"/>
              <w:jc w:val="center"/>
              <w:rPr>
                <w:sz w:val="22"/>
                <w:szCs w:val="22"/>
              </w:rPr>
            </w:pPr>
          </w:p>
        </w:tc>
        <w:tc>
          <w:tcPr>
            <w:tcW w:w="3685" w:type="dxa"/>
            <w:shd w:val="clear" w:color="auto" w:fill="auto"/>
          </w:tcPr>
          <w:p w:rsidR="00363937" w:rsidRPr="007F0A38" w:rsidRDefault="00363937" w:rsidP="0054249F">
            <w:pPr>
              <w:spacing w:before="80" w:after="80"/>
              <w:jc w:val="center"/>
              <w:rPr>
                <w:sz w:val="22"/>
                <w:szCs w:val="22"/>
              </w:rPr>
            </w:pPr>
            <w:r w:rsidRPr="007F0A38">
              <w:rPr>
                <w:sz w:val="22"/>
                <w:szCs w:val="22"/>
              </w:rPr>
              <w:t xml:space="preserve">Taux des taxes </w:t>
            </w:r>
            <w:r w:rsidRPr="0010113D">
              <w:rPr>
                <w:i/>
                <w:sz w:val="16"/>
                <w:szCs w:val="22"/>
              </w:rPr>
              <w:t>(cf. contrat de sous-traitance)</w:t>
            </w:r>
            <w:r w:rsidRPr="006F7213">
              <w:rPr>
                <w:sz w:val="16"/>
                <w:szCs w:val="22"/>
              </w:rPr>
              <w:t> </w:t>
            </w:r>
            <w:r w:rsidRPr="007F0A38">
              <w:rPr>
                <w:sz w:val="22"/>
                <w:szCs w:val="22"/>
              </w:rPr>
              <w:t>:</w:t>
            </w:r>
          </w:p>
        </w:tc>
      </w:tr>
      <w:tr w:rsidR="00363937" w:rsidRPr="007F0A38" w:rsidTr="0054249F">
        <w:tc>
          <w:tcPr>
            <w:tcW w:w="2622" w:type="dxa"/>
          </w:tcPr>
          <w:p w:rsidR="00363937" w:rsidRPr="007F0A38" w:rsidRDefault="00363937" w:rsidP="0054249F">
            <w:pPr>
              <w:spacing w:before="80" w:after="80"/>
              <w:rPr>
                <w:sz w:val="22"/>
                <w:szCs w:val="22"/>
              </w:rPr>
            </w:pPr>
            <w:r w:rsidRPr="007F0A38">
              <w:rPr>
                <w:sz w:val="22"/>
                <w:szCs w:val="22"/>
              </w:rPr>
              <w:t>Montant sous-traité TTC</w:t>
            </w:r>
            <w:r w:rsidR="00261EF8">
              <w:rPr>
                <w:sz w:val="22"/>
                <w:szCs w:val="22"/>
              </w:rPr>
              <w:t>*</w:t>
            </w:r>
            <w:r w:rsidRPr="007F0A38">
              <w:rPr>
                <w:sz w:val="22"/>
                <w:szCs w:val="22"/>
              </w:rPr>
              <w:t xml:space="preserve"> :</w:t>
            </w:r>
          </w:p>
        </w:tc>
        <w:tc>
          <w:tcPr>
            <w:tcW w:w="2268" w:type="dxa"/>
            <w:shd w:val="pct5" w:color="auto" w:fill="auto"/>
          </w:tcPr>
          <w:p w:rsidR="00363937" w:rsidRPr="007F0A38" w:rsidRDefault="00363937" w:rsidP="0054249F">
            <w:pPr>
              <w:spacing w:before="80" w:after="80"/>
              <w:rPr>
                <w:sz w:val="22"/>
                <w:szCs w:val="22"/>
              </w:rPr>
            </w:pPr>
          </w:p>
        </w:tc>
        <w:tc>
          <w:tcPr>
            <w:tcW w:w="709" w:type="dxa"/>
          </w:tcPr>
          <w:p w:rsidR="00363937" w:rsidRPr="007F0A38" w:rsidRDefault="00363937" w:rsidP="0054249F">
            <w:pPr>
              <w:spacing w:before="80" w:after="80"/>
              <w:rPr>
                <w:sz w:val="22"/>
                <w:szCs w:val="22"/>
              </w:rPr>
            </w:pPr>
          </w:p>
        </w:tc>
        <w:tc>
          <w:tcPr>
            <w:tcW w:w="3685" w:type="dxa"/>
            <w:shd w:val="clear" w:color="auto" w:fill="F2F2F2" w:themeFill="background1" w:themeFillShade="F2"/>
          </w:tcPr>
          <w:p w:rsidR="00363937" w:rsidRPr="007F0A38" w:rsidRDefault="00363937" w:rsidP="0054249F">
            <w:pPr>
              <w:spacing w:before="80" w:after="80"/>
              <w:rPr>
                <w:sz w:val="22"/>
                <w:szCs w:val="22"/>
              </w:rPr>
            </w:pPr>
          </w:p>
        </w:tc>
      </w:tr>
    </w:tbl>
    <w:p w:rsidR="00261EF8" w:rsidRDefault="00261EF8" w:rsidP="00363937">
      <w:pPr>
        <w:tabs>
          <w:tab w:val="left" w:pos="3402"/>
          <w:tab w:val="left" w:pos="6237"/>
          <w:tab w:val="right" w:pos="9895"/>
        </w:tabs>
        <w:spacing w:before="120"/>
        <w:rPr>
          <w:sz w:val="20"/>
          <w:szCs w:val="22"/>
        </w:rPr>
      </w:pPr>
      <w:r w:rsidRPr="00C51B76">
        <w:rPr>
          <w:sz w:val="20"/>
          <w:szCs w:val="22"/>
        </w:rPr>
        <w:t xml:space="preserve">* indiquer soit le montant (prestations au forfait) </w:t>
      </w:r>
      <w:r>
        <w:rPr>
          <w:sz w:val="20"/>
          <w:szCs w:val="22"/>
        </w:rPr>
        <w:t>soit</w:t>
      </w:r>
      <w:r w:rsidRPr="00C51B76">
        <w:rPr>
          <w:sz w:val="20"/>
          <w:szCs w:val="22"/>
        </w:rPr>
        <w:t xml:space="preserve"> « cf. bons de commande » (prestations sur prix unitaires)</w:t>
      </w:r>
    </w:p>
    <w:p w:rsidR="00363937" w:rsidRPr="00C52DEE" w:rsidRDefault="00363937" w:rsidP="00363937">
      <w:pPr>
        <w:tabs>
          <w:tab w:val="left" w:pos="3402"/>
          <w:tab w:val="left" w:pos="6237"/>
          <w:tab w:val="right" w:pos="9895"/>
        </w:tabs>
        <w:spacing w:before="120"/>
        <w:rPr>
          <w:sz w:val="22"/>
          <w:szCs w:val="22"/>
        </w:rPr>
      </w:pPr>
      <w:r w:rsidRPr="00C52DEE">
        <w:rPr>
          <w:sz w:val="22"/>
          <w:szCs w:val="22"/>
        </w:rPr>
        <w:t xml:space="preserve">Paiement direct du sous-traitant par l’acheteur public </w:t>
      </w:r>
      <w:r w:rsidRPr="00C52DEE">
        <w:rPr>
          <w:i/>
          <w:sz w:val="16"/>
          <w:szCs w:val="22"/>
        </w:rPr>
        <w:t>(choisir l’option 1 ou 2 – à défaut c’est l’option 1 qui s’applique)</w:t>
      </w:r>
      <w:r w:rsidRPr="00C52DEE">
        <w:rPr>
          <w:sz w:val="22"/>
          <w:szCs w:val="22"/>
        </w:rPr>
        <w:t xml:space="preserve"> :</w:t>
      </w:r>
    </w:p>
    <w:p w:rsidR="00363937" w:rsidRPr="00C52DEE" w:rsidRDefault="00363937" w:rsidP="00363937">
      <w:pPr>
        <w:tabs>
          <w:tab w:val="left" w:pos="3402"/>
          <w:tab w:val="left" w:pos="6237"/>
          <w:tab w:val="right" w:pos="9895"/>
        </w:tabs>
        <w:spacing w:before="120"/>
        <w:ind w:left="851"/>
        <w:rPr>
          <w:sz w:val="22"/>
          <w:szCs w:val="22"/>
        </w:rPr>
      </w:pPr>
      <w:r w:rsidRPr="00C52DEE">
        <w:rPr>
          <w:rFonts w:ascii="MS Gothic" w:eastAsia="MS Gothic" w:hAnsi="MS Gothic" w:cs="MS Gothic" w:hint="eastAsia"/>
          <w:sz w:val="22"/>
          <w:szCs w:val="22"/>
        </w:rPr>
        <w:t>☐</w:t>
      </w:r>
      <w:r w:rsidRPr="00C52DEE">
        <w:rPr>
          <w:sz w:val="22"/>
          <w:szCs w:val="22"/>
        </w:rPr>
        <w:t xml:space="preserve"> 1 - Quel que soit le montant sous-traité.</w:t>
      </w:r>
    </w:p>
    <w:p w:rsidR="00363937" w:rsidRPr="00C52DEE" w:rsidRDefault="00363937" w:rsidP="00363937">
      <w:pPr>
        <w:tabs>
          <w:tab w:val="left" w:pos="3402"/>
          <w:tab w:val="left" w:pos="6237"/>
          <w:tab w:val="right" w:pos="9895"/>
        </w:tabs>
        <w:spacing w:before="120"/>
        <w:ind w:left="1418" w:hanging="567"/>
        <w:rPr>
          <w:sz w:val="22"/>
          <w:szCs w:val="22"/>
        </w:rPr>
      </w:pPr>
      <w:r w:rsidRPr="00C52DEE">
        <w:rPr>
          <w:rFonts w:ascii="MS Gothic" w:eastAsia="MS Gothic" w:hAnsi="MS Gothic" w:cs="MS Gothic" w:hint="eastAsia"/>
          <w:sz w:val="22"/>
          <w:szCs w:val="22"/>
        </w:rPr>
        <w:t>☐</w:t>
      </w:r>
      <w:r w:rsidRPr="00C52DEE">
        <w:rPr>
          <w:sz w:val="22"/>
          <w:szCs w:val="22"/>
        </w:rPr>
        <w:t xml:space="preserve"> 2 - Uniquement lorsque le montant sous-traité cumulé est supérieur à 500.000 F HT.</w:t>
      </w:r>
    </w:p>
    <w:tbl>
      <w:tblPr>
        <w:tblW w:w="9286" w:type="dxa"/>
        <w:tblInd w:w="-2" w:type="dxa"/>
        <w:tblLayout w:type="fixed"/>
        <w:tblCellMar>
          <w:left w:w="70" w:type="dxa"/>
          <w:right w:w="70" w:type="dxa"/>
        </w:tblCellMar>
        <w:tblLook w:val="04A0" w:firstRow="1" w:lastRow="0" w:firstColumn="1" w:lastColumn="0" w:noHBand="0" w:noVBand="1"/>
      </w:tblPr>
      <w:tblGrid>
        <w:gridCol w:w="3331"/>
        <w:gridCol w:w="1419"/>
        <w:gridCol w:w="3119"/>
        <w:gridCol w:w="1417"/>
      </w:tblGrid>
      <w:tr w:rsidR="00363937" w:rsidRPr="009B5351" w:rsidTr="0054249F">
        <w:tc>
          <w:tcPr>
            <w:tcW w:w="3331" w:type="dxa"/>
            <w:hideMark/>
          </w:tcPr>
          <w:p w:rsidR="00363937" w:rsidRPr="009B5351" w:rsidRDefault="00363937" w:rsidP="0054249F">
            <w:pPr>
              <w:spacing w:before="40" w:after="40"/>
              <w:rPr>
                <w:b/>
                <w:sz w:val="22"/>
                <w:szCs w:val="22"/>
                <w:lang w:eastAsia="en-US"/>
              </w:rPr>
            </w:pPr>
            <w:r w:rsidRPr="009B5351">
              <w:rPr>
                <w:sz w:val="22"/>
                <w:szCs w:val="22"/>
                <w:lang w:eastAsia="en-US"/>
              </w:rPr>
              <w:t>Modalités de variation des prix :</w:t>
            </w:r>
          </w:p>
        </w:tc>
        <w:tc>
          <w:tcPr>
            <w:tcW w:w="5955" w:type="dxa"/>
            <w:gridSpan w:val="3"/>
            <w:shd w:val="clear" w:color="auto" w:fill="F2F2F2"/>
          </w:tcPr>
          <w:p w:rsidR="00363937" w:rsidRPr="009B5351" w:rsidRDefault="00363937" w:rsidP="0054249F">
            <w:pPr>
              <w:spacing w:before="40" w:after="40"/>
              <w:rPr>
                <w:color w:val="00B050"/>
                <w:sz w:val="22"/>
                <w:szCs w:val="22"/>
                <w:lang w:eastAsia="en-US"/>
              </w:rPr>
            </w:pPr>
          </w:p>
        </w:tc>
      </w:tr>
      <w:tr w:rsidR="00363937" w:rsidRPr="009B5351" w:rsidTr="0054249F">
        <w:tc>
          <w:tcPr>
            <w:tcW w:w="3331" w:type="dxa"/>
            <w:tcMar>
              <w:top w:w="0" w:type="dxa"/>
              <w:left w:w="71" w:type="dxa"/>
              <w:bottom w:w="0" w:type="dxa"/>
              <w:right w:w="71" w:type="dxa"/>
            </w:tcMar>
            <w:hideMark/>
          </w:tcPr>
          <w:p w:rsidR="00363937" w:rsidRPr="009B5351" w:rsidRDefault="00363937" w:rsidP="0054249F">
            <w:pPr>
              <w:spacing w:before="40" w:after="40"/>
              <w:rPr>
                <w:b/>
                <w:sz w:val="22"/>
                <w:szCs w:val="22"/>
                <w:lang w:eastAsia="en-US"/>
              </w:rPr>
            </w:pPr>
            <w:r w:rsidRPr="009B5351">
              <w:rPr>
                <w:sz w:val="22"/>
                <w:szCs w:val="22"/>
                <w:lang w:eastAsia="en-US"/>
              </w:rPr>
              <w:t>Mois d'établissement des prix :</w:t>
            </w:r>
          </w:p>
        </w:tc>
        <w:tc>
          <w:tcPr>
            <w:tcW w:w="5955" w:type="dxa"/>
            <w:gridSpan w:val="3"/>
            <w:shd w:val="clear" w:color="auto" w:fill="F2F2F2"/>
            <w:tcMar>
              <w:top w:w="0" w:type="dxa"/>
              <w:left w:w="71" w:type="dxa"/>
              <w:bottom w:w="0" w:type="dxa"/>
              <w:right w:w="71" w:type="dxa"/>
            </w:tcMar>
          </w:tcPr>
          <w:p w:rsidR="00363937" w:rsidRPr="009B5351" w:rsidRDefault="00363937" w:rsidP="0054249F">
            <w:pPr>
              <w:spacing w:before="40" w:after="40"/>
              <w:rPr>
                <w:color w:val="00B050"/>
                <w:sz w:val="22"/>
                <w:szCs w:val="22"/>
                <w:lang w:eastAsia="en-US"/>
              </w:rPr>
            </w:pPr>
          </w:p>
        </w:tc>
      </w:tr>
      <w:tr w:rsidR="00363937" w:rsidRPr="009B5351" w:rsidTr="0054249F">
        <w:tblPrEx>
          <w:tblCellMar>
            <w:left w:w="71" w:type="dxa"/>
            <w:right w:w="71" w:type="dxa"/>
          </w:tblCellMar>
        </w:tblPrEx>
        <w:tc>
          <w:tcPr>
            <w:tcW w:w="4750" w:type="dxa"/>
            <w:gridSpan w:val="2"/>
            <w:hideMark/>
          </w:tcPr>
          <w:p w:rsidR="00363937" w:rsidRPr="009B5351" w:rsidRDefault="00363937" w:rsidP="0054249F">
            <w:pPr>
              <w:spacing w:before="40" w:after="40" w:line="276" w:lineRule="auto"/>
              <w:rPr>
                <w:sz w:val="22"/>
                <w:szCs w:val="22"/>
                <w:lang w:eastAsia="en-US"/>
              </w:rPr>
            </w:pPr>
            <w:r w:rsidRPr="009B5351">
              <w:rPr>
                <w:sz w:val="22"/>
                <w:szCs w:val="22"/>
                <w:lang w:eastAsia="en-US"/>
              </w:rPr>
              <w:t>Avance</w:t>
            </w:r>
            <w:r>
              <w:rPr>
                <w:sz w:val="22"/>
                <w:szCs w:val="22"/>
                <w:lang w:eastAsia="en-US"/>
              </w:rPr>
              <w:t>,</w:t>
            </w:r>
            <w:r w:rsidRPr="009B5351">
              <w:rPr>
                <w:sz w:val="22"/>
                <w:szCs w:val="22"/>
                <w:lang w:eastAsia="en-US"/>
              </w:rPr>
              <w:t xml:space="preserve"> </w:t>
            </w:r>
            <w:r>
              <w:rPr>
                <w:sz w:val="22"/>
                <w:szCs w:val="22"/>
                <w:lang w:eastAsia="en-US"/>
              </w:rPr>
              <w:t>si</w:t>
            </w:r>
            <w:r w:rsidRPr="009B5351">
              <w:rPr>
                <w:sz w:val="22"/>
                <w:szCs w:val="22"/>
                <w:lang w:eastAsia="en-US"/>
              </w:rPr>
              <w:t xml:space="preserve"> </w:t>
            </w:r>
            <w:r>
              <w:rPr>
                <w:sz w:val="22"/>
                <w:szCs w:val="22"/>
                <w:lang w:eastAsia="en-US"/>
              </w:rPr>
              <w:t xml:space="preserve">elle est </w:t>
            </w:r>
            <w:r w:rsidRPr="009B5351">
              <w:rPr>
                <w:sz w:val="22"/>
                <w:szCs w:val="22"/>
                <w:lang w:eastAsia="en-US"/>
              </w:rPr>
              <w:t>prévue à l’art</w:t>
            </w:r>
            <w:r>
              <w:rPr>
                <w:sz w:val="22"/>
                <w:szCs w:val="22"/>
                <w:lang w:eastAsia="en-US"/>
              </w:rPr>
              <w:t>.</w:t>
            </w:r>
            <w:r w:rsidRPr="009B5351">
              <w:rPr>
                <w:sz w:val="22"/>
                <w:szCs w:val="22"/>
                <w:lang w:eastAsia="en-US"/>
              </w:rPr>
              <w:t xml:space="preserve"> </w:t>
            </w:r>
            <w:r>
              <w:rPr>
                <w:sz w:val="22"/>
                <w:szCs w:val="22"/>
                <w:lang w:eastAsia="en-US"/>
              </w:rPr>
              <w:t>4</w:t>
            </w:r>
            <w:r w:rsidRPr="009B5351">
              <w:rPr>
                <w:sz w:val="22"/>
                <w:szCs w:val="22"/>
                <w:lang w:eastAsia="en-US"/>
              </w:rPr>
              <w:t xml:space="preserve">.4 du </w:t>
            </w:r>
            <w:r>
              <w:rPr>
                <w:sz w:val="22"/>
                <w:szCs w:val="22"/>
                <w:lang w:eastAsia="en-US"/>
              </w:rPr>
              <w:t>contrat</w:t>
            </w:r>
            <w:proofErr w:type="gramStart"/>
            <w:r w:rsidRPr="009B5351">
              <w:rPr>
                <w:sz w:val="22"/>
                <w:szCs w:val="22"/>
                <w:lang w:eastAsia="en-US"/>
              </w:rPr>
              <w:t>  :</w:t>
            </w:r>
            <w:proofErr w:type="gramEnd"/>
          </w:p>
        </w:tc>
        <w:tc>
          <w:tcPr>
            <w:tcW w:w="3119" w:type="dxa"/>
            <w:shd w:val="clear" w:color="auto" w:fill="F2F2F2" w:themeFill="background1" w:themeFillShade="F2"/>
            <w:hideMark/>
          </w:tcPr>
          <w:p w:rsidR="00363937" w:rsidRPr="009B5351" w:rsidRDefault="00363937" w:rsidP="0054249F">
            <w:pPr>
              <w:spacing w:before="40" w:after="40" w:line="276" w:lineRule="auto"/>
              <w:rPr>
                <w:sz w:val="22"/>
                <w:szCs w:val="22"/>
                <w:lang w:eastAsia="en-US"/>
              </w:rPr>
            </w:pPr>
            <w:r w:rsidRPr="009B5351">
              <w:rPr>
                <w:rFonts w:ascii="MS Gothic" w:eastAsia="MS Gothic" w:hAnsi="MS Gothic" w:cs="MS Gothic" w:hint="eastAsia"/>
                <w:sz w:val="22"/>
                <w:szCs w:val="22"/>
              </w:rPr>
              <w:t>☐</w:t>
            </w:r>
            <w:r w:rsidRPr="009B5351">
              <w:rPr>
                <w:sz w:val="22"/>
                <w:szCs w:val="22"/>
              </w:rPr>
              <w:t xml:space="preserve"> </w:t>
            </w:r>
            <w:r w:rsidRPr="009B5351">
              <w:rPr>
                <w:sz w:val="22"/>
                <w:szCs w:val="22"/>
                <w:lang w:eastAsia="en-US"/>
              </w:rPr>
              <w:t>Demandée</w:t>
            </w:r>
            <w:r>
              <w:rPr>
                <w:sz w:val="22"/>
                <w:szCs w:val="22"/>
                <w:lang w:eastAsia="en-US"/>
              </w:rPr>
              <w:t xml:space="preserve"> à hauteur de : .... %</w:t>
            </w:r>
          </w:p>
        </w:tc>
        <w:tc>
          <w:tcPr>
            <w:tcW w:w="1417" w:type="dxa"/>
            <w:shd w:val="clear" w:color="auto" w:fill="F2F2F2" w:themeFill="background1" w:themeFillShade="F2"/>
            <w:hideMark/>
          </w:tcPr>
          <w:p w:rsidR="00363937" w:rsidRPr="009B5351" w:rsidRDefault="00363937" w:rsidP="0054249F">
            <w:pPr>
              <w:spacing w:before="40" w:after="40" w:line="276" w:lineRule="auto"/>
              <w:jc w:val="center"/>
              <w:rPr>
                <w:sz w:val="22"/>
                <w:szCs w:val="22"/>
                <w:lang w:eastAsia="en-US"/>
              </w:rPr>
            </w:pPr>
            <w:r w:rsidRPr="009B5351">
              <w:rPr>
                <w:rFonts w:ascii="MS Gothic" w:eastAsia="MS Gothic" w:hAnsi="MS Gothic" w:cs="MS Gothic" w:hint="eastAsia"/>
                <w:sz w:val="22"/>
                <w:szCs w:val="22"/>
              </w:rPr>
              <w:t>☐</w:t>
            </w:r>
            <w:r w:rsidRPr="009B5351">
              <w:rPr>
                <w:sz w:val="22"/>
                <w:szCs w:val="22"/>
              </w:rPr>
              <w:t xml:space="preserve"> </w:t>
            </w:r>
            <w:r w:rsidRPr="009B5351">
              <w:rPr>
                <w:sz w:val="22"/>
                <w:szCs w:val="22"/>
                <w:lang w:eastAsia="en-US"/>
              </w:rPr>
              <w:t>Refusée</w:t>
            </w:r>
          </w:p>
        </w:tc>
      </w:tr>
    </w:tbl>
    <w:p w:rsidR="00EF0059" w:rsidRPr="007502B8" w:rsidRDefault="00EF0059" w:rsidP="00EF0059">
      <w:pPr>
        <w:spacing w:before="60" w:after="60"/>
        <w:rPr>
          <w:sz w:val="22"/>
          <w:szCs w:val="22"/>
        </w:rPr>
      </w:pPr>
    </w:p>
    <w:p w:rsidR="00EF0059" w:rsidRDefault="00EF0059" w:rsidP="00EF0059">
      <w:pPr>
        <w:spacing w:before="60" w:after="60"/>
        <w:rPr>
          <w:sz w:val="22"/>
          <w:szCs w:val="22"/>
        </w:rPr>
      </w:pPr>
    </w:p>
    <w:p w:rsidR="00363937" w:rsidRPr="009B5351" w:rsidRDefault="00363937" w:rsidP="00363937">
      <w:pPr>
        <w:spacing w:after="60"/>
        <w:rPr>
          <w:b/>
          <w:sz w:val="22"/>
          <w:szCs w:val="22"/>
        </w:rPr>
      </w:pPr>
      <w:r w:rsidRPr="009B5351">
        <w:rPr>
          <w:b/>
          <w:sz w:val="22"/>
          <w:szCs w:val="22"/>
        </w:rPr>
        <w:t>CONDITIONS DE PAIEMENT DU CONTRAT DE SOUS-TRAITANCE :</w:t>
      </w:r>
    </w:p>
    <w:p w:rsidR="00EF0059" w:rsidRPr="007502B8" w:rsidRDefault="00EF0059" w:rsidP="00EF0059">
      <w:pPr>
        <w:spacing w:before="60" w:after="60"/>
        <w:rPr>
          <w:sz w:val="22"/>
          <w:szCs w:val="22"/>
        </w:rPr>
      </w:pPr>
      <w:r w:rsidRPr="007502B8">
        <w:rPr>
          <w:sz w:val="22"/>
          <w:szCs w:val="22"/>
        </w:rPr>
        <w:t>NOM :</w:t>
      </w:r>
      <w:r w:rsidRPr="007502B8">
        <w:rPr>
          <w:sz w:val="22"/>
          <w:szCs w:val="22"/>
        </w:rPr>
        <w:tab/>
      </w:r>
      <w:r>
        <w:rPr>
          <w:sz w:val="22"/>
          <w:szCs w:val="22"/>
        </w:rPr>
        <w:tab/>
      </w:r>
      <w:r>
        <w:rPr>
          <w:sz w:val="22"/>
          <w:szCs w:val="22"/>
        </w:rPr>
        <w:tab/>
      </w:r>
      <w:r>
        <w:rPr>
          <w:sz w:val="22"/>
          <w:szCs w:val="22"/>
        </w:rPr>
        <w:tab/>
      </w:r>
      <w:r>
        <w:rPr>
          <w:sz w:val="22"/>
          <w:szCs w:val="22"/>
        </w:rPr>
        <w:tab/>
      </w:r>
      <w:r w:rsidRPr="007502B8">
        <w:rPr>
          <w:sz w:val="22"/>
          <w:szCs w:val="22"/>
        </w:rPr>
        <w:t>BANQUE :</w:t>
      </w:r>
      <w:r w:rsidRPr="007502B8">
        <w:rPr>
          <w:sz w:val="22"/>
          <w:szCs w:val="22"/>
        </w:rPr>
        <w:tab/>
      </w:r>
    </w:p>
    <w:p w:rsidR="00EF0059" w:rsidRPr="007502B8" w:rsidRDefault="00EF0059" w:rsidP="00EF0059">
      <w:pPr>
        <w:spacing w:before="60" w:after="60"/>
        <w:rPr>
          <w:sz w:val="22"/>
          <w:szCs w:val="22"/>
        </w:rPr>
      </w:pPr>
      <w:r w:rsidRPr="007502B8">
        <w:rPr>
          <w:sz w:val="22"/>
          <w:szCs w:val="22"/>
        </w:rPr>
        <w:t>N° DE COMPTE (23 chiffres) :</w:t>
      </w:r>
      <w:r>
        <w:rPr>
          <w:sz w:val="22"/>
          <w:szCs w:val="22"/>
        </w:rPr>
        <w:t xml:space="preserve"> </w:t>
      </w:r>
      <w:r w:rsidRPr="007502B8">
        <w:rPr>
          <w:sz w:val="22"/>
          <w:szCs w:val="22"/>
        </w:rPr>
        <w:t>|__|__|__|__|__| |__|__|__|__|__| |__|__|__|__|__|__|__|__|__|__|__| |__|__|</w:t>
      </w:r>
    </w:p>
    <w:p w:rsidR="00EF0059" w:rsidRDefault="00EF0059" w:rsidP="00EF0059">
      <w:pPr>
        <w:pStyle w:val="ANXNIV1"/>
        <w:spacing w:before="60" w:after="60"/>
        <w:rPr>
          <w:b w:val="0"/>
        </w:rPr>
      </w:pPr>
    </w:p>
    <w:p w:rsidR="00EF0059" w:rsidRDefault="00EF0059" w:rsidP="00EF0059">
      <w:pPr>
        <w:spacing w:before="60" w:after="60"/>
        <w:rPr>
          <w:sz w:val="22"/>
          <w:szCs w:val="22"/>
        </w:rPr>
      </w:pPr>
      <w:r w:rsidRPr="007502B8">
        <w:rPr>
          <w:sz w:val="22"/>
          <w:szCs w:val="22"/>
        </w:rPr>
        <w:t>Fait en un seul original, à ………………………</w:t>
      </w:r>
      <w:proofErr w:type="gramStart"/>
      <w:r w:rsidRPr="007502B8">
        <w:rPr>
          <w:sz w:val="22"/>
          <w:szCs w:val="22"/>
        </w:rPr>
        <w:t>… ,</w:t>
      </w:r>
      <w:proofErr w:type="gramEnd"/>
      <w:r w:rsidRPr="007502B8">
        <w:rPr>
          <w:sz w:val="22"/>
          <w:szCs w:val="22"/>
        </w:rPr>
        <w:t xml:space="preserve"> le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3165"/>
        <w:gridCol w:w="3165"/>
      </w:tblGrid>
      <w:tr w:rsidR="00EF0059" w:rsidTr="00A4703F">
        <w:tc>
          <w:tcPr>
            <w:tcW w:w="3165" w:type="dxa"/>
          </w:tcPr>
          <w:p w:rsidR="00EF0059" w:rsidRDefault="00EF0059" w:rsidP="00A4703F">
            <w:pPr>
              <w:spacing w:before="60" w:after="60"/>
              <w:rPr>
                <w:sz w:val="22"/>
                <w:szCs w:val="22"/>
              </w:rPr>
            </w:pPr>
            <w:r>
              <w:rPr>
                <w:sz w:val="22"/>
                <w:szCs w:val="22"/>
              </w:rPr>
              <w:t>Le titulaire (1)</w:t>
            </w:r>
          </w:p>
        </w:tc>
        <w:tc>
          <w:tcPr>
            <w:tcW w:w="3165" w:type="dxa"/>
          </w:tcPr>
          <w:p w:rsidR="00EF0059" w:rsidRDefault="00EF0059" w:rsidP="00A4703F">
            <w:pPr>
              <w:spacing w:before="60" w:after="60"/>
              <w:rPr>
                <w:sz w:val="22"/>
                <w:szCs w:val="22"/>
              </w:rPr>
            </w:pPr>
            <w:r>
              <w:rPr>
                <w:sz w:val="22"/>
                <w:szCs w:val="22"/>
              </w:rPr>
              <w:t>Le sous-traitant (1)</w:t>
            </w:r>
          </w:p>
        </w:tc>
        <w:tc>
          <w:tcPr>
            <w:tcW w:w="3165" w:type="dxa"/>
          </w:tcPr>
          <w:p w:rsidR="00EF0059" w:rsidRDefault="00EF0059" w:rsidP="00A4703F">
            <w:pPr>
              <w:spacing w:before="60" w:after="60"/>
              <w:rPr>
                <w:sz w:val="22"/>
                <w:szCs w:val="22"/>
              </w:rPr>
            </w:pPr>
            <w:r>
              <w:rPr>
                <w:sz w:val="22"/>
                <w:szCs w:val="22"/>
              </w:rPr>
              <w:t>L’acheteur public (1)</w:t>
            </w:r>
          </w:p>
          <w:p w:rsidR="00EF0059" w:rsidRDefault="00EF0059" w:rsidP="00A4703F">
            <w:pPr>
              <w:spacing w:before="60" w:after="60"/>
              <w:rPr>
                <w:sz w:val="22"/>
                <w:szCs w:val="22"/>
              </w:rPr>
            </w:pPr>
          </w:p>
          <w:p w:rsidR="00EF0059" w:rsidRDefault="00EF0059" w:rsidP="00A4703F">
            <w:pPr>
              <w:spacing w:before="60" w:after="60"/>
              <w:rPr>
                <w:sz w:val="22"/>
                <w:szCs w:val="22"/>
              </w:rPr>
            </w:pPr>
          </w:p>
          <w:p w:rsidR="00EF0059" w:rsidRDefault="00EF0059" w:rsidP="00A4703F">
            <w:pPr>
              <w:spacing w:before="60" w:after="60"/>
              <w:rPr>
                <w:sz w:val="22"/>
                <w:szCs w:val="22"/>
              </w:rPr>
            </w:pPr>
          </w:p>
        </w:tc>
      </w:tr>
    </w:tbl>
    <w:p w:rsidR="00363937" w:rsidRDefault="00363937" w:rsidP="00EF0059">
      <w:pPr>
        <w:rPr>
          <w:b/>
          <w:sz w:val="16"/>
          <w:szCs w:val="16"/>
        </w:rPr>
      </w:pPr>
    </w:p>
    <w:p w:rsidR="00C05A66" w:rsidRDefault="00EF0059">
      <w:pPr>
        <w:rPr>
          <w:sz w:val="22"/>
          <w:szCs w:val="22"/>
        </w:rPr>
      </w:pPr>
      <w:r w:rsidRPr="00BB1915">
        <w:rPr>
          <w:b/>
          <w:sz w:val="16"/>
          <w:szCs w:val="16"/>
        </w:rPr>
        <w:t>(1)</w:t>
      </w:r>
      <w:r w:rsidRPr="00BB1915">
        <w:rPr>
          <w:b/>
          <w:i/>
          <w:sz w:val="16"/>
          <w:szCs w:val="16"/>
        </w:rPr>
        <w:t xml:space="preserve"> le nom de la personne ayant apposé sa signature est </w:t>
      </w:r>
      <w:proofErr w:type="gramStart"/>
      <w:r w:rsidRPr="00BB1915">
        <w:rPr>
          <w:b/>
          <w:i/>
          <w:sz w:val="16"/>
          <w:szCs w:val="16"/>
        </w:rPr>
        <w:t>reproduit</w:t>
      </w:r>
      <w:proofErr w:type="gramEnd"/>
      <w:r w:rsidRPr="00BB1915">
        <w:rPr>
          <w:b/>
          <w:i/>
          <w:sz w:val="16"/>
          <w:szCs w:val="16"/>
        </w:rPr>
        <w:t xml:space="preserve"> en lettres capitales précédé de la mention "LU ET APPROUVE"</w:t>
      </w:r>
      <w:r w:rsidR="00C05A66">
        <w:rPr>
          <w:sz w:val="22"/>
          <w:szCs w:val="22"/>
        </w:rPr>
        <w:br w:type="page"/>
      </w:r>
    </w:p>
    <w:p w:rsidR="00C05A66" w:rsidRPr="0095313D" w:rsidRDefault="00C05A66" w:rsidP="00C05A66">
      <w:pPr>
        <w:pStyle w:val="ANXNIV0"/>
      </w:pPr>
      <w:r w:rsidRPr="0095313D">
        <w:lastRenderedPageBreak/>
        <w:t>CAUTION PERSONNELLE ET SOLIDAIRE</w:t>
      </w:r>
    </w:p>
    <w:p w:rsidR="00C05A66" w:rsidRPr="00F256B6" w:rsidRDefault="00C05A66" w:rsidP="00C05A66">
      <w:pPr>
        <w:rPr>
          <w:sz w:val="22"/>
          <w:szCs w:val="22"/>
        </w:rPr>
      </w:pPr>
      <w:r w:rsidRPr="00F256B6">
        <w:rPr>
          <w:sz w:val="22"/>
          <w:szCs w:val="22"/>
        </w:rPr>
        <w:t>Destinée à garantir le remboursement d’une avance conformément à l’article 81 de la délibération n° 424 du 20 mars 2019.</w:t>
      </w:r>
    </w:p>
    <w:p w:rsidR="00C05A66" w:rsidRPr="0095313D" w:rsidRDefault="00C05A66" w:rsidP="00C05A66">
      <w:pPr>
        <w:pStyle w:val="ANXNIV1"/>
      </w:pPr>
      <w:r>
        <w:t>A-Identification</w:t>
      </w:r>
    </w:p>
    <w:p w:rsidR="00C05A66" w:rsidRPr="0095313D" w:rsidRDefault="00C05A66" w:rsidP="00C05A66">
      <w:pPr>
        <w:pStyle w:val="ANXNIV3"/>
      </w:pPr>
      <w:r>
        <w:t>Acheteur public</w:t>
      </w:r>
      <w:r w:rsidRPr="0095313D">
        <w:t> :</w:t>
      </w:r>
    </w:p>
    <w:p w:rsidR="00C05A66" w:rsidRPr="0095313D" w:rsidRDefault="00C05A66" w:rsidP="00C05A66">
      <w:pPr>
        <w:pStyle w:val="Listenormale"/>
      </w:pPr>
      <w:r w:rsidRPr="0095313D">
        <w:t>Nom</w:t>
      </w:r>
      <w:r>
        <w:t xml:space="preserve"> : </w:t>
      </w:r>
      <w:r w:rsidRPr="0095313D">
        <w:t>…………………………………………………………………………………..</w:t>
      </w:r>
    </w:p>
    <w:p w:rsidR="00C05A66" w:rsidRPr="0095313D" w:rsidRDefault="00C05A66" w:rsidP="00C05A66">
      <w:pPr>
        <w:pStyle w:val="Listenormale"/>
      </w:pPr>
      <w:r w:rsidRPr="0095313D">
        <w:t>Adresse</w:t>
      </w:r>
      <w:r>
        <w:t xml:space="preserve"> : </w:t>
      </w:r>
      <w:r w:rsidRPr="0095313D">
        <w:t>…………………………………………...…………………………………..</w:t>
      </w:r>
    </w:p>
    <w:p w:rsidR="00C05A66" w:rsidRPr="0095313D" w:rsidRDefault="00C05A66" w:rsidP="00C05A66">
      <w:pPr>
        <w:pStyle w:val="ANXNIV3"/>
      </w:pPr>
      <w:r w:rsidRPr="0095313D">
        <w:t xml:space="preserve">Titulaire du </w:t>
      </w:r>
      <w:r>
        <w:t>contrat</w:t>
      </w:r>
      <w:r w:rsidRPr="0095313D">
        <w:t> :</w:t>
      </w:r>
    </w:p>
    <w:p w:rsidR="00C05A66" w:rsidRPr="0095313D" w:rsidRDefault="00C05A66" w:rsidP="00C05A66">
      <w:pPr>
        <w:pStyle w:val="Listenormale"/>
      </w:pPr>
      <w:r w:rsidRPr="0095313D">
        <w:t>Nom, raison ou dénomination sociale</w:t>
      </w:r>
      <w:r>
        <w:t xml:space="preserve"> : </w:t>
      </w:r>
      <w:r w:rsidRPr="0095313D">
        <w:t>……………….……………………………….</w:t>
      </w:r>
    </w:p>
    <w:p w:rsidR="00C05A66" w:rsidRPr="0095313D" w:rsidRDefault="00C05A66" w:rsidP="00C05A66">
      <w:pPr>
        <w:pStyle w:val="Listenormale"/>
      </w:pPr>
      <w:r w:rsidRPr="0095313D">
        <w:t>Adresse</w:t>
      </w:r>
      <w:r>
        <w:t xml:space="preserve"> : </w:t>
      </w:r>
      <w:r w:rsidRPr="0095313D">
        <w:t>……………………………………………………………...………………..</w:t>
      </w:r>
    </w:p>
    <w:p w:rsidR="00C05A66" w:rsidRPr="0095313D" w:rsidRDefault="00C05A66" w:rsidP="00C05A66">
      <w:pPr>
        <w:pStyle w:val="ANXNIV3"/>
      </w:pPr>
      <w:r w:rsidRPr="0095313D">
        <w:t xml:space="preserve">Organisme apportant </w:t>
      </w:r>
      <w:r>
        <w:t xml:space="preserve">la </w:t>
      </w:r>
      <w:r w:rsidRPr="0095313D">
        <w:t>caution :</w:t>
      </w:r>
    </w:p>
    <w:p w:rsidR="00C05A66" w:rsidRPr="0095313D" w:rsidRDefault="00C05A66" w:rsidP="00C05A66">
      <w:pPr>
        <w:pStyle w:val="Listenormale"/>
      </w:pPr>
      <w:r w:rsidRPr="0095313D">
        <w:t>Nom, raison ou dénomination sociale</w:t>
      </w:r>
      <w:r>
        <w:t xml:space="preserve"> : </w:t>
      </w:r>
      <w:r w:rsidRPr="0095313D">
        <w:t>……………….……………………………….</w:t>
      </w:r>
    </w:p>
    <w:p w:rsidR="00C05A66" w:rsidRPr="0095313D" w:rsidRDefault="00C05A66" w:rsidP="00C05A66">
      <w:pPr>
        <w:pStyle w:val="Listenormale"/>
      </w:pPr>
      <w:r w:rsidRPr="0095313D">
        <w:t>Adresse</w:t>
      </w:r>
      <w:r>
        <w:t xml:space="preserve"> : </w:t>
      </w:r>
      <w:r w:rsidRPr="0095313D">
        <w:t>……………………………………………………………...………………..</w:t>
      </w:r>
    </w:p>
    <w:p w:rsidR="00C05A66" w:rsidRPr="0095313D" w:rsidRDefault="00C05A66" w:rsidP="00C05A66">
      <w:pPr>
        <w:pStyle w:val="ANXNIV3"/>
      </w:pPr>
      <w:r>
        <w:t xml:space="preserve">Contrat </w:t>
      </w:r>
      <w:r w:rsidRPr="0095313D">
        <w:t>:</w:t>
      </w:r>
    </w:p>
    <w:p w:rsidR="00C05A66" w:rsidRPr="0095313D" w:rsidRDefault="00C05A66" w:rsidP="00C05A66">
      <w:pPr>
        <w:pStyle w:val="Listenormale"/>
      </w:pPr>
      <w:r w:rsidRPr="0095313D">
        <w:t>Objet</w:t>
      </w:r>
      <w:r>
        <w:t xml:space="preserve"> : </w:t>
      </w:r>
      <w:r w:rsidRPr="0095313D">
        <w:t>…………………………………………………………………………………</w:t>
      </w:r>
    </w:p>
    <w:p w:rsidR="00C05A66" w:rsidRPr="0095313D" w:rsidRDefault="00C05A66" w:rsidP="00C05A66">
      <w:pPr>
        <w:pStyle w:val="Listenormale"/>
        <w:rPr>
          <w:b/>
          <w:u w:val="single"/>
        </w:rPr>
      </w:pPr>
      <w:r w:rsidRPr="0095313D">
        <w:t>Numéro</w:t>
      </w:r>
      <w:r>
        <w:t xml:space="preserve"> : </w:t>
      </w:r>
      <w:r w:rsidRPr="0095313D">
        <w:t>………….……………………………………...……………………………</w:t>
      </w:r>
    </w:p>
    <w:p w:rsidR="00C05A66" w:rsidRPr="0095313D" w:rsidRDefault="00C05A66" w:rsidP="00C05A66">
      <w:pPr>
        <w:pStyle w:val="Listenormale"/>
        <w:rPr>
          <w:b/>
          <w:u w:val="single"/>
        </w:rPr>
      </w:pPr>
      <w:r w:rsidRPr="0095313D">
        <w:t>Montant</w:t>
      </w:r>
      <w:r>
        <w:t xml:space="preserve"> : </w:t>
      </w:r>
      <w:r w:rsidRPr="0095313D">
        <w:t>………….………………………………………...…………………………</w:t>
      </w:r>
    </w:p>
    <w:p w:rsidR="00C05A66" w:rsidRPr="0095313D" w:rsidRDefault="00C05A66" w:rsidP="00C05A66">
      <w:pPr>
        <w:pStyle w:val="Listenormale"/>
        <w:rPr>
          <w:b/>
          <w:u w:val="single"/>
        </w:rPr>
      </w:pPr>
      <w:r w:rsidRPr="0095313D">
        <w:t>Date de notification</w:t>
      </w:r>
      <w:r>
        <w:t xml:space="preserve"> : </w:t>
      </w:r>
      <w:r w:rsidRPr="0095313D">
        <w:t>…………………………………………………………………..</w:t>
      </w:r>
    </w:p>
    <w:p w:rsidR="00C05A66" w:rsidRPr="005F11D2" w:rsidRDefault="00C05A66" w:rsidP="00C05A66">
      <w:pPr>
        <w:pStyle w:val="ANXNIV3"/>
      </w:pPr>
      <w:r w:rsidRPr="005F11D2">
        <w:t>Montant de l’avance HT : ……………………………………………………………</w:t>
      </w:r>
    </w:p>
    <w:p w:rsidR="00C05A66" w:rsidRPr="005F11D2" w:rsidRDefault="00C05A66" w:rsidP="00C05A66">
      <w:pPr>
        <w:pStyle w:val="ANXNIV3"/>
      </w:pPr>
      <w:r w:rsidRPr="005F11D2">
        <w:t>Montant de l’avance TTC : ……………………………………………………………</w:t>
      </w:r>
    </w:p>
    <w:p w:rsidR="00C05A66" w:rsidRPr="0095313D" w:rsidRDefault="00C05A66" w:rsidP="00C05A66">
      <w:pPr>
        <w:pStyle w:val="ANXNIV3"/>
      </w:pPr>
      <w:r w:rsidRPr="005F11D2">
        <w:t xml:space="preserve">Montant garanti : </w:t>
      </w:r>
      <w:r w:rsidRPr="0095313D">
        <w:t>………………………………………………………………….</w:t>
      </w:r>
    </w:p>
    <w:p w:rsidR="00C05A66" w:rsidRPr="0095313D" w:rsidRDefault="00C05A66" w:rsidP="00C05A66">
      <w:pPr>
        <w:pStyle w:val="ANXNIV1"/>
      </w:pPr>
      <w:r w:rsidRPr="0095313D">
        <w:t>B-Engagement</w:t>
      </w:r>
    </w:p>
    <w:p w:rsidR="00C05A66" w:rsidRPr="00F256B6" w:rsidRDefault="00C05A66" w:rsidP="00C05A66">
      <w:pPr>
        <w:tabs>
          <w:tab w:val="center" w:pos="1440"/>
        </w:tabs>
        <w:rPr>
          <w:sz w:val="22"/>
          <w:szCs w:val="22"/>
        </w:rPr>
      </w:pPr>
      <w:r w:rsidRPr="00F256B6">
        <w:rPr>
          <w:sz w:val="22"/>
          <w:szCs w:val="22"/>
        </w:rPr>
        <w:t xml:space="preserve">Nous nous portons caution personnelle et solidaire du titulaire du </w:t>
      </w:r>
      <w:r>
        <w:rPr>
          <w:sz w:val="22"/>
          <w:szCs w:val="22"/>
        </w:rPr>
        <w:t>contrat</w:t>
      </w:r>
      <w:r w:rsidRPr="00F256B6">
        <w:rPr>
          <w:sz w:val="22"/>
          <w:szCs w:val="22"/>
        </w:rPr>
        <w:t xml:space="preserve">, dans la limite du montant garanti défini ci-dessus, pour le remboursement, s’il y a lieu,  de l’intégralité de l’avance consentie au titre du </w:t>
      </w:r>
      <w:r>
        <w:rPr>
          <w:sz w:val="22"/>
          <w:szCs w:val="22"/>
        </w:rPr>
        <w:t>contrat</w:t>
      </w:r>
      <w:r w:rsidRPr="00F256B6">
        <w:rPr>
          <w:sz w:val="22"/>
          <w:szCs w:val="22"/>
        </w:rPr>
        <w:t xml:space="preserve">. </w:t>
      </w:r>
    </w:p>
    <w:p w:rsidR="00C05A66" w:rsidRPr="00F256B6" w:rsidRDefault="00C05A66" w:rsidP="00C05A66">
      <w:pPr>
        <w:tabs>
          <w:tab w:val="center" w:pos="1440"/>
        </w:tabs>
        <w:rPr>
          <w:sz w:val="22"/>
          <w:szCs w:val="22"/>
        </w:rPr>
      </w:pPr>
      <w:r w:rsidRPr="00F256B6">
        <w:rPr>
          <w:sz w:val="22"/>
          <w:szCs w:val="22"/>
        </w:rPr>
        <w:t xml:space="preserve">Nous nous engageons à effectuer, sur ordre de </w:t>
      </w:r>
      <w:r>
        <w:rPr>
          <w:sz w:val="22"/>
          <w:szCs w:val="22"/>
        </w:rPr>
        <w:t>l’acheteur public</w:t>
      </w:r>
      <w:r w:rsidRPr="00F256B6">
        <w:rPr>
          <w:sz w:val="22"/>
          <w:szCs w:val="22"/>
        </w:rPr>
        <w:t>, jusqu’à concurrence de la somme garantie ci-dessus, le versement des sommes dont le titulaire serait débiteur sans que nous puissions différer le paiement ou soulever de contestation pour quelques motifs que ce soit, conformément à l’article 79 de la délibération susmentionnée.</w:t>
      </w:r>
    </w:p>
    <w:p w:rsidR="00C05A66" w:rsidRPr="00F256B6" w:rsidRDefault="00C05A66" w:rsidP="00C05A66">
      <w:pPr>
        <w:tabs>
          <w:tab w:val="center" w:pos="1440"/>
        </w:tabs>
        <w:rPr>
          <w:sz w:val="22"/>
          <w:szCs w:val="22"/>
        </w:rPr>
      </w:pPr>
      <w:r w:rsidRPr="00F256B6">
        <w:rPr>
          <w:sz w:val="22"/>
          <w:szCs w:val="22"/>
        </w:rPr>
        <w:t xml:space="preserve">Le paiement interviendra dans un délai de quinze jours à compter de la réception de la demande par nos services. </w:t>
      </w:r>
    </w:p>
    <w:p w:rsidR="00C05A66" w:rsidRPr="00F256B6" w:rsidRDefault="00C05A66" w:rsidP="00C05A66">
      <w:pPr>
        <w:tabs>
          <w:tab w:val="center" w:pos="1440"/>
        </w:tabs>
        <w:rPr>
          <w:sz w:val="22"/>
          <w:szCs w:val="22"/>
        </w:rPr>
      </w:pPr>
      <w:r w:rsidRPr="00F256B6">
        <w:rPr>
          <w:sz w:val="22"/>
          <w:szCs w:val="22"/>
        </w:rPr>
        <w:t>Conformément à l’article 82 de la délibération susvisée, l’administration libèrera cette caution à mesure que l’avance sera effectivement remboursée.</w:t>
      </w:r>
    </w:p>
    <w:p w:rsidR="00C05A66" w:rsidRPr="00F256B6" w:rsidRDefault="00C05A66" w:rsidP="00C05A66">
      <w:pPr>
        <w:tabs>
          <w:tab w:val="center" w:pos="1440"/>
        </w:tabs>
        <w:rPr>
          <w:sz w:val="22"/>
          <w:szCs w:val="22"/>
        </w:rPr>
      </w:pPr>
      <w:r w:rsidRPr="00F256B6">
        <w:rPr>
          <w:sz w:val="22"/>
          <w:szCs w:val="22"/>
        </w:rPr>
        <w:t xml:space="preserve">Le présent engagement de caution prend fin lorsque le titulaire a remboursé l’intégralité de l’avance perçue au titre du </w:t>
      </w:r>
      <w:r>
        <w:rPr>
          <w:sz w:val="22"/>
          <w:szCs w:val="22"/>
        </w:rPr>
        <w:t>contrat</w:t>
      </w:r>
      <w:r w:rsidRPr="00F256B6">
        <w:rPr>
          <w:sz w:val="22"/>
          <w:szCs w:val="22"/>
        </w:rPr>
        <w:t>.</w:t>
      </w:r>
    </w:p>
    <w:p w:rsidR="00EF0059" w:rsidRPr="00EF0059" w:rsidRDefault="00EF0059" w:rsidP="00EF0059">
      <w:pPr>
        <w:spacing w:after="120"/>
        <w:jc w:val="both"/>
        <w:rPr>
          <w:sz w:val="22"/>
          <w:szCs w:val="22"/>
        </w:rPr>
      </w:pPr>
    </w:p>
    <w:sectPr w:rsidR="00EF0059" w:rsidRPr="00EF0059" w:rsidSect="00EF0059">
      <w:headerReference w:type="default" r:id="rId13"/>
      <w:footerReference w:type="even" r:id="rId14"/>
      <w:footerReference w:type="default" r:id="rId15"/>
      <w:pgSz w:w="11906" w:h="16838" w:code="9"/>
      <w:pgMar w:top="1134" w:right="1133" w:bottom="993" w:left="1418" w:header="567" w:footer="464"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Dania CHANIEL" w:date="2024-01-02T14:35:00Z" w:initials="DC">
    <w:p w:rsidR="00022F92" w:rsidRDefault="00022F92">
      <w:pPr>
        <w:pStyle w:val="Commentaire"/>
      </w:pPr>
      <w:r>
        <w:rPr>
          <w:rStyle w:val="Marquedecommentaire"/>
        </w:rPr>
        <w:annotationRef/>
      </w:r>
      <w:r>
        <w:t>On ne peut se référer qu'à un CCAG à la fois.</w:t>
      </w:r>
    </w:p>
  </w:comment>
  <w:comment w:id="25" w:author="Dania CHANIEL" w:date="2024-02-16T08:33:00Z" w:initials="DC">
    <w:p w:rsidR="00EC7104" w:rsidRDefault="00EC7104">
      <w:pPr>
        <w:pStyle w:val="Commentaire"/>
      </w:pPr>
      <w:r>
        <w:rPr>
          <w:rStyle w:val="Marquedecommentaire"/>
        </w:rPr>
        <w:annotationRef/>
      </w:r>
      <w:r>
        <w:t>Ce taux ne peut excéder 80%</w:t>
      </w:r>
    </w:p>
  </w:comment>
  <w:comment w:id="47" w:author="Dania CHANIEL" w:date="2024-02-16T09:53:00Z" w:initials="DC">
    <w:p w:rsidR="00A3725A" w:rsidRDefault="00A3725A" w:rsidP="00A3725A">
      <w:pPr>
        <w:pStyle w:val="Commentaire"/>
      </w:pPr>
      <w:r>
        <w:rPr>
          <w:rStyle w:val="Marquedecommentaire"/>
        </w:rPr>
        <w:annotationRef/>
      </w:r>
      <w:r>
        <w:t>Entre 1,5 et 3%</w:t>
      </w:r>
    </w:p>
    <w:p w:rsidR="00A3725A" w:rsidRDefault="00A3725A">
      <w:pPr>
        <w:pStyle w:val="Commentaire"/>
      </w:pPr>
    </w:p>
  </w:comment>
  <w:comment w:id="48" w:author="Dania CHANIEL" w:date="2024-02-16T09:53:00Z" w:initials="DC">
    <w:p w:rsidR="00A3725A" w:rsidRDefault="00A3725A" w:rsidP="00A3725A">
      <w:pPr>
        <w:pStyle w:val="Commentaire"/>
      </w:pPr>
      <w:r>
        <w:rPr>
          <w:rStyle w:val="Marquedecommentaire"/>
        </w:rPr>
        <w:annotationRef/>
      </w:r>
      <w:r>
        <w:t>Entre 1,5 et 3%</w:t>
      </w:r>
    </w:p>
    <w:p w:rsidR="00A3725A" w:rsidRDefault="00A3725A">
      <w:pPr>
        <w:pStyle w:val="Commentaire"/>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4E8" w:rsidRDefault="000114E8">
      <w:r>
        <w:separator/>
      </w:r>
    </w:p>
    <w:p w:rsidR="000114E8" w:rsidRDefault="000114E8"/>
  </w:endnote>
  <w:endnote w:type="continuationSeparator" w:id="0">
    <w:p w:rsidR="000114E8" w:rsidRDefault="000114E8">
      <w:r>
        <w:continuationSeparator/>
      </w:r>
    </w:p>
    <w:p w:rsidR="000114E8" w:rsidRDefault="00011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F92" w:rsidRDefault="00022F9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22F92" w:rsidRDefault="00022F92">
    <w:pPr>
      <w:pStyle w:val="Pieddepage"/>
      <w:ind w:right="360"/>
    </w:pPr>
  </w:p>
  <w:p w:rsidR="00022F92" w:rsidRDefault="00022F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F92" w:rsidRPr="002B1126" w:rsidRDefault="00022F92" w:rsidP="008064A1">
    <w:pPr>
      <w:pStyle w:val="Pieddepage"/>
      <w:pBdr>
        <w:top w:val="single" w:sz="4" w:space="1" w:color="auto"/>
      </w:pBdr>
      <w:tabs>
        <w:tab w:val="center" w:pos="6120"/>
        <w:tab w:val="right" w:pos="9639"/>
      </w:tabs>
      <w:ind w:right="283"/>
      <w:jc w:val="center"/>
      <w:rPr>
        <w:color w:val="0070C0"/>
        <w:sz w:val="16"/>
        <w:szCs w:val="12"/>
      </w:rPr>
    </w:pPr>
    <w:r w:rsidRPr="002B1126">
      <w:rPr>
        <w:color w:val="0070C0"/>
        <w:sz w:val="16"/>
        <w:szCs w:val="12"/>
      </w:rPr>
      <w:t>OBJET DU CONTRAT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4E8" w:rsidRDefault="000114E8">
      <w:r>
        <w:separator/>
      </w:r>
    </w:p>
    <w:p w:rsidR="000114E8" w:rsidRDefault="000114E8"/>
  </w:footnote>
  <w:footnote w:type="continuationSeparator" w:id="0">
    <w:p w:rsidR="000114E8" w:rsidRDefault="000114E8">
      <w:r>
        <w:continuationSeparator/>
      </w:r>
    </w:p>
    <w:p w:rsidR="000114E8" w:rsidRDefault="000114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F92" w:rsidRDefault="00022F92" w:rsidP="0066314F">
    <w:pPr>
      <w:pStyle w:val="Pieddepage"/>
      <w:tabs>
        <w:tab w:val="clear" w:pos="4536"/>
        <w:tab w:val="clear" w:pos="9072"/>
        <w:tab w:val="right" w:pos="9355"/>
      </w:tabs>
      <w:ind w:right="-2"/>
      <w:rPr>
        <w:sz w:val="16"/>
        <w:szCs w:val="16"/>
      </w:rPr>
    </w:pPr>
    <w:r>
      <w:rPr>
        <w:sz w:val="12"/>
        <w:szCs w:val="12"/>
      </w:rPr>
      <w:t>CONTRAT  MIXTE  v1.4</w:t>
    </w:r>
    <w:r>
      <w:rPr>
        <w:sz w:val="12"/>
        <w:szCs w:val="12"/>
      </w:rPr>
      <w:tab/>
    </w:r>
    <w:r w:rsidRPr="001E6868">
      <w:rPr>
        <w:sz w:val="16"/>
        <w:szCs w:val="20"/>
      </w:rPr>
      <w:t xml:space="preserve">Page </w:t>
    </w:r>
    <w:r w:rsidRPr="001E6868">
      <w:rPr>
        <w:b/>
        <w:sz w:val="16"/>
        <w:szCs w:val="20"/>
      </w:rPr>
      <w:fldChar w:fldCharType="begin"/>
    </w:r>
    <w:r w:rsidRPr="001E6868">
      <w:rPr>
        <w:b/>
        <w:sz w:val="16"/>
        <w:szCs w:val="20"/>
      </w:rPr>
      <w:instrText xml:space="preserve"> PAGE </w:instrText>
    </w:r>
    <w:r w:rsidRPr="001E6868">
      <w:rPr>
        <w:b/>
        <w:sz w:val="16"/>
        <w:szCs w:val="20"/>
      </w:rPr>
      <w:fldChar w:fldCharType="separate"/>
    </w:r>
    <w:r w:rsidR="00BA629E">
      <w:rPr>
        <w:b/>
        <w:noProof/>
        <w:sz w:val="16"/>
        <w:szCs w:val="20"/>
      </w:rPr>
      <w:t>17</w:t>
    </w:r>
    <w:r w:rsidRPr="001E6868">
      <w:rPr>
        <w:b/>
        <w:sz w:val="16"/>
        <w:szCs w:val="20"/>
      </w:rPr>
      <w:fldChar w:fldCharType="end"/>
    </w:r>
    <w:r w:rsidRPr="001E6868">
      <w:rPr>
        <w:sz w:val="16"/>
        <w:szCs w:val="20"/>
      </w:rPr>
      <w:t xml:space="preserve"> sur </w:t>
    </w:r>
    <w:r w:rsidRPr="001E6868">
      <w:rPr>
        <w:sz w:val="16"/>
        <w:szCs w:val="20"/>
      </w:rPr>
      <w:fldChar w:fldCharType="begin"/>
    </w:r>
    <w:r w:rsidRPr="001E6868">
      <w:rPr>
        <w:sz w:val="16"/>
        <w:szCs w:val="20"/>
      </w:rPr>
      <w:instrText xml:space="preserve"> NUMPAGES </w:instrText>
    </w:r>
    <w:r w:rsidRPr="001E6868">
      <w:rPr>
        <w:sz w:val="16"/>
        <w:szCs w:val="20"/>
      </w:rPr>
      <w:fldChar w:fldCharType="separate"/>
    </w:r>
    <w:r w:rsidR="00BA629E">
      <w:rPr>
        <w:noProof/>
        <w:sz w:val="16"/>
        <w:szCs w:val="20"/>
      </w:rPr>
      <w:t>17</w:t>
    </w:r>
    <w:r w:rsidRPr="001E6868">
      <w:rPr>
        <w:sz w:val="16"/>
        <w:szCs w:val="20"/>
      </w:rPr>
      <w:fldChar w:fldCharType="end"/>
    </w:r>
    <w:r>
      <w:rPr>
        <w:sz w:val="16"/>
        <w:szCs w:val="16"/>
      </w:rPr>
      <w:t xml:space="preserve">  </w:t>
    </w:r>
  </w:p>
  <w:p w:rsidR="00022F92" w:rsidRPr="00180DB9" w:rsidRDefault="00022F92" w:rsidP="004F5AEB">
    <w:pPr>
      <w:pStyle w:val="Pieddepage"/>
      <w:ind w:right="360"/>
      <w:rPr>
        <w:sz w:val="12"/>
        <w:szCs w:val="12"/>
      </w:rPr>
    </w:pPr>
    <w:r w:rsidRPr="00180DB9">
      <w:rPr>
        <w:sz w:val="12"/>
        <w:szCs w:val="12"/>
      </w:rPr>
      <w:tab/>
    </w:r>
    <w:r w:rsidRPr="00180DB9">
      <w:rPr>
        <w:sz w:val="12"/>
        <w:szCs w:val="1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45047"/>
    <w:multiLevelType w:val="hybridMultilevel"/>
    <w:tmpl w:val="F5E2866E"/>
    <w:lvl w:ilvl="0" w:tplc="D0C0E76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073EA7"/>
    <w:multiLevelType w:val="hybridMultilevel"/>
    <w:tmpl w:val="C16E17D8"/>
    <w:lvl w:ilvl="0" w:tplc="F99EED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8C3AA8"/>
    <w:multiLevelType w:val="hybridMultilevel"/>
    <w:tmpl w:val="FD3EDB4A"/>
    <w:lvl w:ilvl="0" w:tplc="D0C0E76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F04B08"/>
    <w:multiLevelType w:val="hybridMultilevel"/>
    <w:tmpl w:val="5238C842"/>
    <w:lvl w:ilvl="0" w:tplc="C1FA3BD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9C6E43"/>
    <w:multiLevelType w:val="hybridMultilevel"/>
    <w:tmpl w:val="86109952"/>
    <w:lvl w:ilvl="0" w:tplc="1BD06EC8">
      <w:start w:val="3"/>
      <w:numFmt w:val="bullet"/>
      <w:lvlText w:val="-"/>
      <w:lvlJc w:val="left"/>
      <w:pPr>
        <w:ind w:left="1778" w:hanging="360"/>
      </w:pPr>
      <w:rPr>
        <w:rFonts w:ascii="Times New Roman" w:eastAsia="Calibri" w:hAnsi="Times New Roman"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5">
    <w:nsid w:val="21D77E11"/>
    <w:multiLevelType w:val="hybridMultilevel"/>
    <w:tmpl w:val="179E77B0"/>
    <w:lvl w:ilvl="0" w:tplc="2DE62284">
      <w:start w:val="1"/>
      <w:numFmt w:val="lowerLetter"/>
      <w:pStyle w:val="Listea"/>
      <w:lvlText w:val="%1)"/>
      <w:lvlJc w:val="left"/>
      <w:pPr>
        <w:ind w:left="1570" w:hanging="360"/>
      </w:pPr>
      <w:rPr>
        <w:rFonts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6">
    <w:nsid w:val="252B2D0E"/>
    <w:multiLevelType w:val="hybridMultilevel"/>
    <w:tmpl w:val="566AB1A6"/>
    <w:lvl w:ilvl="0" w:tplc="C1FA3BD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17795E"/>
    <w:multiLevelType w:val="hybridMultilevel"/>
    <w:tmpl w:val="BC6AE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E8853B9"/>
    <w:multiLevelType w:val="hybridMultilevel"/>
    <w:tmpl w:val="81922244"/>
    <w:lvl w:ilvl="0" w:tplc="E95CF6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F44792A"/>
    <w:multiLevelType w:val="hybridMultilevel"/>
    <w:tmpl w:val="19C29624"/>
    <w:lvl w:ilvl="0" w:tplc="5300C26C">
      <w:start w:val="1"/>
      <w:numFmt w:val="decimal"/>
      <w:pStyle w:val="Listenum"/>
      <w:lvlText w:val="%1."/>
      <w:lvlJc w:val="left"/>
      <w:pPr>
        <w:ind w:left="1570" w:hanging="360"/>
      </w:pPr>
      <w:rPr>
        <w:rFonts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10">
    <w:nsid w:val="373944F7"/>
    <w:multiLevelType w:val="hybridMultilevel"/>
    <w:tmpl w:val="9198E3FE"/>
    <w:lvl w:ilvl="0" w:tplc="108286B8">
      <w:numFmt w:val="bullet"/>
      <w:pStyle w:val="Listenormale"/>
      <w:lvlText w:val="-"/>
      <w:lvlJc w:val="left"/>
      <w:pPr>
        <w:ind w:left="1570" w:hanging="360"/>
      </w:pPr>
      <w:rPr>
        <w:rFonts w:ascii="Calibri" w:eastAsia="Times New Roman" w:hAnsi="Calibri" w:cs="Calibri" w:hint="default"/>
      </w:rPr>
    </w:lvl>
    <w:lvl w:ilvl="1" w:tplc="040C0003">
      <w:start w:val="1"/>
      <w:numFmt w:val="bullet"/>
      <w:lvlText w:val="o"/>
      <w:lvlJc w:val="left"/>
      <w:pPr>
        <w:ind w:left="2290" w:hanging="360"/>
      </w:pPr>
      <w:rPr>
        <w:rFonts w:ascii="Courier New" w:hAnsi="Courier New" w:cs="Courier New" w:hint="default"/>
      </w:rPr>
    </w:lvl>
    <w:lvl w:ilvl="2" w:tplc="040C0005">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11">
    <w:nsid w:val="3AC13266"/>
    <w:multiLevelType w:val="hybridMultilevel"/>
    <w:tmpl w:val="8BB4DE7A"/>
    <w:lvl w:ilvl="0" w:tplc="0022702A">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086433"/>
    <w:multiLevelType w:val="hybridMultilevel"/>
    <w:tmpl w:val="C144F3EC"/>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05E0C5B"/>
    <w:multiLevelType w:val="hybridMultilevel"/>
    <w:tmpl w:val="66DA4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5CD1A62"/>
    <w:multiLevelType w:val="hybridMultilevel"/>
    <w:tmpl w:val="AA423FE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nsid w:val="48C31FD1"/>
    <w:multiLevelType w:val="hybridMultilevel"/>
    <w:tmpl w:val="7834F612"/>
    <w:lvl w:ilvl="0" w:tplc="D0C0E76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8E87A91"/>
    <w:multiLevelType w:val="hybridMultilevel"/>
    <w:tmpl w:val="C1C8C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8EA4BD8"/>
    <w:multiLevelType w:val="hybridMultilevel"/>
    <w:tmpl w:val="1402EC88"/>
    <w:lvl w:ilvl="0" w:tplc="FDFC71D6">
      <w:start w:val="1"/>
      <w:numFmt w:val="lowerLetter"/>
      <w:lvlText w:val="%1)"/>
      <w:lvlJc w:val="left"/>
      <w:pPr>
        <w:ind w:left="1570" w:hanging="360"/>
      </w:pPr>
      <w:rPr>
        <w:rFonts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18">
    <w:nsid w:val="5D4152E9"/>
    <w:multiLevelType w:val="hybridMultilevel"/>
    <w:tmpl w:val="1402EC88"/>
    <w:lvl w:ilvl="0" w:tplc="FDFC71D6">
      <w:start w:val="1"/>
      <w:numFmt w:val="lowerLetter"/>
      <w:lvlText w:val="%1)"/>
      <w:lvlJc w:val="left"/>
      <w:pPr>
        <w:ind w:left="1570" w:hanging="360"/>
      </w:pPr>
      <w:rPr>
        <w:rFonts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19">
    <w:nsid w:val="5F760C2D"/>
    <w:multiLevelType w:val="hybridMultilevel"/>
    <w:tmpl w:val="D10E9984"/>
    <w:lvl w:ilvl="0" w:tplc="040C000F">
      <w:start w:val="1"/>
      <w:numFmt w:val="decimal"/>
      <w:lvlText w:val="%1."/>
      <w:lvlJc w:val="left"/>
      <w:pPr>
        <w:ind w:left="1570" w:hanging="360"/>
      </w:pPr>
      <w:rPr>
        <w:rFonts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20">
    <w:nsid w:val="6537301D"/>
    <w:multiLevelType w:val="hybridMultilevel"/>
    <w:tmpl w:val="218E9F38"/>
    <w:lvl w:ilvl="0" w:tplc="A8EAAA52">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1">
    <w:nsid w:val="73CA53A5"/>
    <w:multiLevelType w:val="hybridMultilevel"/>
    <w:tmpl w:val="3202D2A2"/>
    <w:lvl w:ilvl="0" w:tplc="040C0017">
      <w:start w:val="1"/>
      <w:numFmt w:val="lowerLetter"/>
      <w:pStyle w:val="ListeX"/>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4146CB7"/>
    <w:multiLevelType w:val="hybridMultilevel"/>
    <w:tmpl w:val="F516E430"/>
    <w:lvl w:ilvl="0" w:tplc="D0C0E76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1"/>
  </w:num>
  <w:num w:numId="4">
    <w:abstractNumId w:val="20"/>
  </w:num>
  <w:num w:numId="5">
    <w:abstractNumId w:val="12"/>
  </w:num>
  <w:num w:numId="6">
    <w:abstractNumId w:val="4"/>
  </w:num>
  <w:num w:numId="7">
    <w:abstractNumId w:val="13"/>
  </w:num>
  <w:num w:numId="8">
    <w:abstractNumId w:val="15"/>
  </w:num>
  <w:num w:numId="9">
    <w:abstractNumId w:val="0"/>
  </w:num>
  <w:num w:numId="10">
    <w:abstractNumId w:val="2"/>
  </w:num>
  <w:num w:numId="11">
    <w:abstractNumId w:val="22"/>
  </w:num>
  <w:num w:numId="12">
    <w:abstractNumId w:val="16"/>
  </w:num>
  <w:num w:numId="13">
    <w:abstractNumId w:val="3"/>
  </w:num>
  <w:num w:numId="14">
    <w:abstractNumId w:val="6"/>
  </w:num>
  <w:num w:numId="15">
    <w:abstractNumId w:val="21"/>
  </w:num>
  <w:num w:numId="16">
    <w:abstractNumId w:val="1"/>
  </w:num>
  <w:num w:numId="17">
    <w:abstractNumId w:val="8"/>
  </w:num>
  <w:num w:numId="18">
    <w:abstractNumId w:val="10"/>
  </w:num>
  <w:num w:numId="19">
    <w:abstractNumId w:val="10"/>
  </w:num>
  <w:num w:numId="20">
    <w:abstractNumId w:val="10"/>
  </w:num>
  <w:num w:numId="21">
    <w:abstractNumId w:val="5"/>
  </w:num>
  <w:num w:numId="22">
    <w:abstractNumId w:val="18"/>
  </w:num>
  <w:num w:numId="23">
    <w:abstractNumId w:val="18"/>
    <w:lvlOverride w:ilvl="0">
      <w:startOverride w:val="1"/>
    </w:lvlOverride>
  </w:num>
  <w:num w:numId="24">
    <w:abstractNumId w:val="19"/>
  </w:num>
  <w:num w:numId="25">
    <w:abstractNumId w:val="17"/>
  </w:num>
  <w:num w:numId="26">
    <w:abstractNumId w:val="9"/>
  </w:num>
  <w:num w:numId="27">
    <w:abstractNumId w:val="9"/>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5C1"/>
    <w:rsid w:val="000011FA"/>
    <w:rsid w:val="00002544"/>
    <w:rsid w:val="00010C22"/>
    <w:rsid w:val="000114E8"/>
    <w:rsid w:val="000137F9"/>
    <w:rsid w:val="000152AF"/>
    <w:rsid w:val="00020828"/>
    <w:rsid w:val="00022AE3"/>
    <w:rsid w:val="00022DA1"/>
    <w:rsid w:val="00022F92"/>
    <w:rsid w:val="00023151"/>
    <w:rsid w:val="0002694B"/>
    <w:rsid w:val="000277B9"/>
    <w:rsid w:val="00035E8D"/>
    <w:rsid w:val="0004093E"/>
    <w:rsid w:val="00040E2F"/>
    <w:rsid w:val="00043172"/>
    <w:rsid w:val="000475F7"/>
    <w:rsid w:val="00052590"/>
    <w:rsid w:val="000532A5"/>
    <w:rsid w:val="000554F5"/>
    <w:rsid w:val="00057506"/>
    <w:rsid w:val="00062674"/>
    <w:rsid w:val="00064CF1"/>
    <w:rsid w:val="000719AC"/>
    <w:rsid w:val="00072BCE"/>
    <w:rsid w:val="0007319A"/>
    <w:rsid w:val="0007627D"/>
    <w:rsid w:val="000774B1"/>
    <w:rsid w:val="000779A3"/>
    <w:rsid w:val="00082E08"/>
    <w:rsid w:val="00083563"/>
    <w:rsid w:val="00083C81"/>
    <w:rsid w:val="000843B7"/>
    <w:rsid w:val="0008658B"/>
    <w:rsid w:val="00086C9B"/>
    <w:rsid w:val="000871D2"/>
    <w:rsid w:val="00090563"/>
    <w:rsid w:val="00094038"/>
    <w:rsid w:val="000946C2"/>
    <w:rsid w:val="0009593F"/>
    <w:rsid w:val="0009759D"/>
    <w:rsid w:val="000A007D"/>
    <w:rsid w:val="000A3EE1"/>
    <w:rsid w:val="000A5F8E"/>
    <w:rsid w:val="000B0E4A"/>
    <w:rsid w:val="000B12EC"/>
    <w:rsid w:val="000B3156"/>
    <w:rsid w:val="000C12DF"/>
    <w:rsid w:val="000C508B"/>
    <w:rsid w:val="000C582D"/>
    <w:rsid w:val="000D02FA"/>
    <w:rsid w:val="000D2A1E"/>
    <w:rsid w:val="000D2BB2"/>
    <w:rsid w:val="000D4780"/>
    <w:rsid w:val="000D6255"/>
    <w:rsid w:val="000D7C13"/>
    <w:rsid w:val="000D7D87"/>
    <w:rsid w:val="000F62E1"/>
    <w:rsid w:val="00104175"/>
    <w:rsid w:val="00105069"/>
    <w:rsid w:val="0010686C"/>
    <w:rsid w:val="00106E6C"/>
    <w:rsid w:val="00113056"/>
    <w:rsid w:val="00114667"/>
    <w:rsid w:val="00115949"/>
    <w:rsid w:val="00123C00"/>
    <w:rsid w:val="00130439"/>
    <w:rsid w:val="00130B82"/>
    <w:rsid w:val="00130E5D"/>
    <w:rsid w:val="00132791"/>
    <w:rsid w:val="00133E86"/>
    <w:rsid w:val="001354F2"/>
    <w:rsid w:val="0014134A"/>
    <w:rsid w:val="00142C5D"/>
    <w:rsid w:val="00144C08"/>
    <w:rsid w:val="00146925"/>
    <w:rsid w:val="00146C81"/>
    <w:rsid w:val="001509DE"/>
    <w:rsid w:val="001511D3"/>
    <w:rsid w:val="001525DE"/>
    <w:rsid w:val="00154C9C"/>
    <w:rsid w:val="00161081"/>
    <w:rsid w:val="00162427"/>
    <w:rsid w:val="0016284E"/>
    <w:rsid w:val="001641A3"/>
    <w:rsid w:val="001642C3"/>
    <w:rsid w:val="00166937"/>
    <w:rsid w:val="0016798D"/>
    <w:rsid w:val="00170E10"/>
    <w:rsid w:val="0017342C"/>
    <w:rsid w:val="0017625A"/>
    <w:rsid w:val="00180DB9"/>
    <w:rsid w:val="00181CCB"/>
    <w:rsid w:val="00185DCD"/>
    <w:rsid w:val="00190647"/>
    <w:rsid w:val="00191476"/>
    <w:rsid w:val="00192B4F"/>
    <w:rsid w:val="00192FF9"/>
    <w:rsid w:val="001932F2"/>
    <w:rsid w:val="001937DD"/>
    <w:rsid w:val="001952EB"/>
    <w:rsid w:val="001B2D27"/>
    <w:rsid w:val="001B6275"/>
    <w:rsid w:val="001C4FF5"/>
    <w:rsid w:val="001D1AF2"/>
    <w:rsid w:val="001D4E68"/>
    <w:rsid w:val="001D7DE5"/>
    <w:rsid w:val="001E115C"/>
    <w:rsid w:val="001E1F2B"/>
    <w:rsid w:val="001E6868"/>
    <w:rsid w:val="001F08CC"/>
    <w:rsid w:val="001F309D"/>
    <w:rsid w:val="001F5277"/>
    <w:rsid w:val="00201FAE"/>
    <w:rsid w:val="00211CB9"/>
    <w:rsid w:val="00212867"/>
    <w:rsid w:val="002167C4"/>
    <w:rsid w:val="0021709C"/>
    <w:rsid w:val="00217ACC"/>
    <w:rsid w:val="00217E60"/>
    <w:rsid w:val="002210F4"/>
    <w:rsid w:val="0022241F"/>
    <w:rsid w:val="00230209"/>
    <w:rsid w:val="002323AE"/>
    <w:rsid w:val="00233BF4"/>
    <w:rsid w:val="00234B65"/>
    <w:rsid w:val="00236905"/>
    <w:rsid w:val="002438D5"/>
    <w:rsid w:val="00245421"/>
    <w:rsid w:val="0025091E"/>
    <w:rsid w:val="0025365C"/>
    <w:rsid w:val="00260327"/>
    <w:rsid w:val="002619EF"/>
    <w:rsid w:val="00261D36"/>
    <w:rsid w:val="00261EF8"/>
    <w:rsid w:val="002648EF"/>
    <w:rsid w:val="0027526D"/>
    <w:rsid w:val="00276E66"/>
    <w:rsid w:val="002813C2"/>
    <w:rsid w:val="00286602"/>
    <w:rsid w:val="0029062E"/>
    <w:rsid w:val="00295A03"/>
    <w:rsid w:val="002B065E"/>
    <w:rsid w:val="002B1126"/>
    <w:rsid w:val="002B3C53"/>
    <w:rsid w:val="002B4D86"/>
    <w:rsid w:val="002C0F29"/>
    <w:rsid w:val="002C0FED"/>
    <w:rsid w:val="002C27D6"/>
    <w:rsid w:val="002C2C5D"/>
    <w:rsid w:val="002D04F1"/>
    <w:rsid w:val="002D0AAF"/>
    <w:rsid w:val="002D17DB"/>
    <w:rsid w:val="002D1BA9"/>
    <w:rsid w:val="002D277D"/>
    <w:rsid w:val="002D30E9"/>
    <w:rsid w:val="002D48C3"/>
    <w:rsid w:val="002D7663"/>
    <w:rsid w:val="002E3E3A"/>
    <w:rsid w:val="002E577C"/>
    <w:rsid w:val="002F1B9F"/>
    <w:rsid w:val="002F56C2"/>
    <w:rsid w:val="002F6297"/>
    <w:rsid w:val="002F7B43"/>
    <w:rsid w:val="003012EB"/>
    <w:rsid w:val="00301753"/>
    <w:rsid w:val="00307E7A"/>
    <w:rsid w:val="003118E1"/>
    <w:rsid w:val="00312C2A"/>
    <w:rsid w:val="0031313C"/>
    <w:rsid w:val="00313B55"/>
    <w:rsid w:val="00313C5F"/>
    <w:rsid w:val="003176A8"/>
    <w:rsid w:val="00322476"/>
    <w:rsid w:val="003270B3"/>
    <w:rsid w:val="00327311"/>
    <w:rsid w:val="0033110F"/>
    <w:rsid w:val="0033413D"/>
    <w:rsid w:val="00335AB8"/>
    <w:rsid w:val="00335C98"/>
    <w:rsid w:val="00342434"/>
    <w:rsid w:val="00342C03"/>
    <w:rsid w:val="0034379E"/>
    <w:rsid w:val="0035303D"/>
    <w:rsid w:val="00356634"/>
    <w:rsid w:val="00363937"/>
    <w:rsid w:val="00370CDF"/>
    <w:rsid w:val="00371C55"/>
    <w:rsid w:val="0037289C"/>
    <w:rsid w:val="00372A82"/>
    <w:rsid w:val="00376B94"/>
    <w:rsid w:val="00382B1D"/>
    <w:rsid w:val="0038442B"/>
    <w:rsid w:val="0038527F"/>
    <w:rsid w:val="00386312"/>
    <w:rsid w:val="0038676E"/>
    <w:rsid w:val="003929D0"/>
    <w:rsid w:val="003966C3"/>
    <w:rsid w:val="00397D2D"/>
    <w:rsid w:val="003A1D39"/>
    <w:rsid w:val="003A5D3A"/>
    <w:rsid w:val="003A6EB8"/>
    <w:rsid w:val="003A75F7"/>
    <w:rsid w:val="003A7D7A"/>
    <w:rsid w:val="003B063D"/>
    <w:rsid w:val="003B172F"/>
    <w:rsid w:val="003B5E2F"/>
    <w:rsid w:val="003B6365"/>
    <w:rsid w:val="003B6C79"/>
    <w:rsid w:val="003C16F4"/>
    <w:rsid w:val="003C4C7F"/>
    <w:rsid w:val="003D2931"/>
    <w:rsid w:val="003D350C"/>
    <w:rsid w:val="003E6431"/>
    <w:rsid w:val="003E6DDC"/>
    <w:rsid w:val="003F273E"/>
    <w:rsid w:val="003F3934"/>
    <w:rsid w:val="003F3C56"/>
    <w:rsid w:val="0040123D"/>
    <w:rsid w:val="004018ED"/>
    <w:rsid w:val="0040329D"/>
    <w:rsid w:val="00405643"/>
    <w:rsid w:val="00406C34"/>
    <w:rsid w:val="00410D6B"/>
    <w:rsid w:val="004119DB"/>
    <w:rsid w:val="00412E6F"/>
    <w:rsid w:val="0041357A"/>
    <w:rsid w:val="004140E7"/>
    <w:rsid w:val="0041675F"/>
    <w:rsid w:val="004171F8"/>
    <w:rsid w:val="00422256"/>
    <w:rsid w:val="004225C1"/>
    <w:rsid w:val="004230D0"/>
    <w:rsid w:val="00431B91"/>
    <w:rsid w:val="004348DA"/>
    <w:rsid w:val="00443ED5"/>
    <w:rsid w:val="004444F6"/>
    <w:rsid w:val="004446AB"/>
    <w:rsid w:val="0044744C"/>
    <w:rsid w:val="00451202"/>
    <w:rsid w:val="00462347"/>
    <w:rsid w:val="00463D65"/>
    <w:rsid w:val="004657BE"/>
    <w:rsid w:val="00465B3A"/>
    <w:rsid w:val="00466604"/>
    <w:rsid w:val="004823E8"/>
    <w:rsid w:val="00484FC6"/>
    <w:rsid w:val="00492D8D"/>
    <w:rsid w:val="00495D4E"/>
    <w:rsid w:val="0049724D"/>
    <w:rsid w:val="004A1993"/>
    <w:rsid w:val="004A2B25"/>
    <w:rsid w:val="004A33B5"/>
    <w:rsid w:val="004A34B9"/>
    <w:rsid w:val="004A5C4E"/>
    <w:rsid w:val="004A6CDF"/>
    <w:rsid w:val="004B1C6B"/>
    <w:rsid w:val="004B62B0"/>
    <w:rsid w:val="004C1BE7"/>
    <w:rsid w:val="004C5E31"/>
    <w:rsid w:val="004D184F"/>
    <w:rsid w:val="004D31E1"/>
    <w:rsid w:val="004D56EB"/>
    <w:rsid w:val="004D5E30"/>
    <w:rsid w:val="004E43D9"/>
    <w:rsid w:val="004E58B1"/>
    <w:rsid w:val="004F28F5"/>
    <w:rsid w:val="004F2C18"/>
    <w:rsid w:val="004F2CDD"/>
    <w:rsid w:val="004F2E2C"/>
    <w:rsid w:val="004F5AEB"/>
    <w:rsid w:val="005004D2"/>
    <w:rsid w:val="005004F7"/>
    <w:rsid w:val="0050302E"/>
    <w:rsid w:val="00503E90"/>
    <w:rsid w:val="005077C0"/>
    <w:rsid w:val="005102DE"/>
    <w:rsid w:val="00511477"/>
    <w:rsid w:val="00516D9E"/>
    <w:rsid w:val="005267D3"/>
    <w:rsid w:val="00537889"/>
    <w:rsid w:val="0054249F"/>
    <w:rsid w:val="00544834"/>
    <w:rsid w:val="00550D3E"/>
    <w:rsid w:val="00551B80"/>
    <w:rsid w:val="00551FD9"/>
    <w:rsid w:val="00555E56"/>
    <w:rsid w:val="0055723A"/>
    <w:rsid w:val="005608DF"/>
    <w:rsid w:val="005615F4"/>
    <w:rsid w:val="005649BE"/>
    <w:rsid w:val="005659C0"/>
    <w:rsid w:val="0056740A"/>
    <w:rsid w:val="0057072E"/>
    <w:rsid w:val="00570B0E"/>
    <w:rsid w:val="005730CE"/>
    <w:rsid w:val="00573345"/>
    <w:rsid w:val="00573B74"/>
    <w:rsid w:val="00573DB8"/>
    <w:rsid w:val="00576D41"/>
    <w:rsid w:val="0058196A"/>
    <w:rsid w:val="00581A8E"/>
    <w:rsid w:val="005957DE"/>
    <w:rsid w:val="005A20DE"/>
    <w:rsid w:val="005A2B7C"/>
    <w:rsid w:val="005A2E62"/>
    <w:rsid w:val="005A756E"/>
    <w:rsid w:val="005B0269"/>
    <w:rsid w:val="005B15C3"/>
    <w:rsid w:val="005B4271"/>
    <w:rsid w:val="005C2400"/>
    <w:rsid w:val="005C2CE8"/>
    <w:rsid w:val="005C6C76"/>
    <w:rsid w:val="005C779F"/>
    <w:rsid w:val="005D0183"/>
    <w:rsid w:val="005D3800"/>
    <w:rsid w:val="005D4832"/>
    <w:rsid w:val="005D54C6"/>
    <w:rsid w:val="005D65A6"/>
    <w:rsid w:val="005E1511"/>
    <w:rsid w:val="005F1183"/>
    <w:rsid w:val="005F47EB"/>
    <w:rsid w:val="005F7232"/>
    <w:rsid w:val="0060060C"/>
    <w:rsid w:val="006044D6"/>
    <w:rsid w:val="00604C91"/>
    <w:rsid w:val="0060538F"/>
    <w:rsid w:val="0060575B"/>
    <w:rsid w:val="006057B5"/>
    <w:rsid w:val="00613127"/>
    <w:rsid w:val="006157ED"/>
    <w:rsid w:val="00616166"/>
    <w:rsid w:val="00622226"/>
    <w:rsid w:val="006244D4"/>
    <w:rsid w:val="00624A31"/>
    <w:rsid w:val="00626725"/>
    <w:rsid w:val="0063072A"/>
    <w:rsid w:val="00637866"/>
    <w:rsid w:val="0064105A"/>
    <w:rsid w:val="00642322"/>
    <w:rsid w:val="00642BF6"/>
    <w:rsid w:val="00642C18"/>
    <w:rsid w:val="00644970"/>
    <w:rsid w:val="00645283"/>
    <w:rsid w:val="00646456"/>
    <w:rsid w:val="006472C3"/>
    <w:rsid w:val="006476AC"/>
    <w:rsid w:val="006517F3"/>
    <w:rsid w:val="0065311A"/>
    <w:rsid w:val="00656293"/>
    <w:rsid w:val="006572B0"/>
    <w:rsid w:val="00657BD4"/>
    <w:rsid w:val="0066314F"/>
    <w:rsid w:val="00671A8B"/>
    <w:rsid w:val="006721BA"/>
    <w:rsid w:val="00677B3B"/>
    <w:rsid w:val="00683400"/>
    <w:rsid w:val="00684CBD"/>
    <w:rsid w:val="00687AD2"/>
    <w:rsid w:val="006907B9"/>
    <w:rsid w:val="00690E09"/>
    <w:rsid w:val="00692116"/>
    <w:rsid w:val="006943FE"/>
    <w:rsid w:val="00695B4D"/>
    <w:rsid w:val="0069655F"/>
    <w:rsid w:val="00697F0B"/>
    <w:rsid w:val="006A09B2"/>
    <w:rsid w:val="006A1DD1"/>
    <w:rsid w:val="006A23BC"/>
    <w:rsid w:val="006A25FE"/>
    <w:rsid w:val="006B02CA"/>
    <w:rsid w:val="006B12F2"/>
    <w:rsid w:val="006B4052"/>
    <w:rsid w:val="006B51CB"/>
    <w:rsid w:val="006B5EB2"/>
    <w:rsid w:val="006B624D"/>
    <w:rsid w:val="006B6B74"/>
    <w:rsid w:val="006B6E60"/>
    <w:rsid w:val="006C34D4"/>
    <w:rsid w:val="006C7D9C"/>
    <w:rsid w:val="006D2EAA"/>
    <w:rsid w:val="006E5F54"/>
    <w:rsid w:val="006E67F0"/>
    <w:rsid w:val="006F0275"/>
    <w:rsid w:val="006F0F1D"/>
    <w:rsid w:val="006F282E"/>
    <w:rsid w:val="006F65D4"/>
    <w:rsid w:val="006F6602"/>
    <w:rsid w:val="007027D4"/>
    <w:rsid w:val="007037C0"/>
    <w:rsid w:val="00703ECD"/>
    <w:rsid w:val="007110DB"/>
    <w:rsid w:val="00711634"/>
    <w:rsid w:val="00712CF6"/>
    <w:rsid w:val="007234C4"/>
    <w:rsid w:val="0072525D"/>
    <w:rsid w:val="00725E9A"/>
    <w:rsid w:val="00726146"/>
    <w:rsid w:val="007335D0"/>
    <w:rsid w:val="00733BD1"/>
    <w:rsid w:val="007356D0"/>
    <w:rsid w:val="00740FE5"/>
    <w:rsid w:val="00741B17"/>
    <w:rsid w:val="00744F76"/>
    <w:rsid w:val="00745E21"/>
    <w:rsid w:val="00746FBF"/>
    <w:rsid w:val="00750F82"/>
    <w:rsid w:val="00751112"/>
    <w:rsid w:val="007513F6"/>
    <w:rsid w:val="00753A7F"/>
    <w:rsid w:val="00755F5E"/>
    <w:rsid w:val="00771C76"/>
    <w:rsid w:val="007730C0"/>
    <w:rsid w:val="00774048"/>
    <w:rsid w:val="00776580"/>
    <w:rsid w:val="00783AE6"/>
    <w:rsid w:val="00783EA8"/>
    <w:rsid w:val="00784108"/>
    <w:rsid w:val="00784D02"/>
    <w:rsid w:val="00785313"/>
    <w:rsid w:val="007866B2"/>
    <w:rsid w:val="00790664"/>
    <w:rsid w:val="00794B89"/>
    <w:rsid w:val="007964A2"/>
    <w:rsid w:val="00797F52"/>
    <w:rsid w:val="007A0C38"/>
    <w:rsid w:val="007A2B43"/>
    <w:rsid w:val="007A70BC"/>
    <w:rsid w:val="007A789E"/>
    <w:rsid w:val="007A7E03"/>
    <w:rsid w:val="007C53D3"/>
    <w:rsid w:val="007C674A"/>
    <w:rsid w:val="007D42C9"/>
    <w:rsid w:val="007D49D8"/>
    <w:rsid w:val="007E223C"/>
    <w:rsid w:val="007E59E0"/>
    <w:rsid w:val="007E5FEB"/>
    <w:rsid w:val="007F3621"/>
    <w:rsid w:val="007F7805"/>
    <w:rsid w:val="007F7C82"/>
    <w:rsid w:val="00800365"/>
    <w:rsid w:val="00801532"/>
    <w:rsid w:val="00802EC9"/>
    <w:rsid w:val="008064A1"/>
    <w:rsid w:val="00807F33"/>
    <w:rsid w:val="0081005A"/>
    <w:rsid w:val="00815CDF"/>
    <w:rsid w:val="00820667"/>
    <w:rsid w:val="00820C53"/>
    <w:rsid w:val="00822C32"/>
    <w:rsid w:val="00827348"/>
    <w:rsid w:val="008310E0"/>
    <w:rsid w:val="008321A6"/>
    <w:rsid w:val="008345E0"/>
    <w:rsid w:val="00834773"/>
    <w:rsid w:val="008348C3"/>
    <w:rsid w:val="00837508"/>
    <w:rsid w:val="00840D28"/>
    <w:rsid w:val="008414BB"/>
    <w:rsid w:val="00841FE4"/>
    <w:rsid w:val="008425CA"/>
    <w:rsid w:val="008449DA"/>
    <w:rsid w:val="00846C18"/>
    <w:rsid w:val="00847FD9"/>
    <w:rsid w:val="008549A0"/>
    <w:rsid w:val="0085635E"/>
    <w:rsid w:val="00860BBE"/>
    <w:rsid w:val="00861AD6"/>
    <w:rsid w:val="00864235"/>
    <w:rsid w:val="008658A2"/>
    <w:rsid w:val="00865B64"/>
    <w:rsid w:val="0086604C"/>
    <w:rsid w:val="00866681"/>
    <w:rsid w:val="00867728"/>
    <w:rsid w:val="00872D13"/>
    <w:rsid w:val="008732F6"/>
    <w:rsid w:val="00877A7B"/>
    <w:rsid w:val="00884518"/>
    <w:rsid w:val="00892F54"/>
    <w:rsid w:val="00895C74"/>
    <w:rsid w:val="00896B3F"/>
    <w:rsid w:val="008970E4"/>
    <w:rsid w:val="008A0051"/>
    <w:rsid w:val="008A1984"/>
    <w:rsid w:val="008A1D88"/>
    <w:rsid w:val="008A3372"/>
    <w:rsid w:val="008A33E4"/>
    <w:rsid w:val="008A7AD6"/>
    <w:rsid w:val="008B280B"/>
    <w:rsid w:val="008B354B"/>
    <w:rsid w:val="008C1CCF"/>
    <w:rsid w:val="008C300D"/>
    <w:rsid w:val="008C4070"/>
    <w:rsid w:val="008C63B5"/>
    <w:rsid w:val="008C7BEB"/>
    <w:rsid w:val="008D349E"/>
    <w:rsid w:val="008D4113"/>
    <w:rsid w:val="008D4433"/>
    <w:rsid w:val="008D48B9"/>
    <w:rsid w:val="008E4AE1"/>
    <w:rsid w:val="008F04C5"/>
    <w:rsid w:val="008F2E7A"/>
    <w:rsid w:val="008F564D"/>
    <w:rsid w:val="008F6BA1"/>
    <w:rsid w:val="008F7634"/>
    <w:rsid w:val="00900BCC"/>
    <w:rsid w:val="009033CC"/>
    <w:rsid w:val="00903EEE"/>
    <w:rsid w:val="009042E8"/>
    <w:rsid w:val="009043F6"/>
    <w:rsid w:val="00904EB8"/>
    <w:rsid w:val="00905A56"/>
    <w:rsid w:val="009063B5"/>
    <w:rsid w:val="00910621"/>
    <w:rsid w:val="00910CEC"/>
    <w:rsid w:val="00912ADB"/>
    <w:rsid w:val="00916360"/>
    <w:rsid w:val="0092091C"/>
    <w:rsid w:val="00921171"/>
    <w:rsid w:val="009216E2"/>
    <w:rsid w:val="00921F18"/>
    <w:rsid w:val="00922339"/>
    <w:rsid w:val="00923EA3"/>
    <w:rsid w:val="00927314"/>
    <w:rsid w:val="009303EF"/>
    <w:rsid w:val="009309BD"/>
    <w:rsid w:val="00931B84"/>
    <w:rsid w:val="009357EA"/>
    <w:rsid w:val="00940E31"/>
    <w:rsid w:val="009415F4"/>
    <w:rsid w:val="00943B8A"/>
    <w:rsid w:val="00945865"/>
    <w:rsid w:val="00946C3C"/>
    <w:rsid w:val="00950811"/>
    <w:rsid w:val="00954A9C"/>
    <w:rsid w:val="0095623F"/>
    <w:rsid w:val="00960CB7"/>
    <w:rsid w:val="00960CC8"/>
    <w:rsid w:val="00963A1F"/>
    <w:rsid w:val="00965E02"/>
    <w:rsid w:val="00971A95"/>
    <w:rsid w:val="00973296"/>
    <w:rsid w:val="00973DAD"/>
    <w:rsid w:val="00973E5E"/>
    <w:rsid w:val="00975796"/>
    <w:rsid w:val="009834A5"/>
    <w:rsid w:val="00983985"/>
    <w:rsid w:val="009849F5"/>
    <w:rsid w:val="0099259C"/>
    <w:rsid w:val="009A392E"/>
    <w:rsid w:val="009A3DCA"/>
    <w:rsid w:val="009A3DD0"/>
    <w:rsid w:val="009B0A2D"/>
    <w:rsid w:val="009B287C"/>
    <w:rsid w:val="009B5505"/>
    <w:rsid w:val="009B6EA9"/>
    <w:rsid w:val="009B7945"/>
    <w:rsid w:val="009D036E"/>
    <w:rsid w:val="009D153A"/>
    <w:rsid w:val="009D370F"/>
    <w:rsid w:val="009D61DA"/>
    <w:rsid w:val="009D6A76"/>
    <w:rsid w:val="009E2560"/>
    <w:rsid w:val="009E2B1C"/>
    <w:rsid w:val="009E3507"/>
    <w:rsid w:val="009F0D7A"/>
    <w:rsid w:val="009F169F"/>
    <w:rsid w:val="009F7907"/>
    <w:rsid w:val="00A01B63"/>
    <w:rsid w:val="00A01C53"/>
    <w:rsid w:val="00A1140A"/>
    <w:rsid w:val="00A25396"/>
    <w:rsid w:val="00A31404"/>
    <w:rsid w:val="00A328BA"/>
    <w:rsid w:val="00A3725A"/>
    <w:rsid w:val="00A37B47"/>
    <w:rsid w:val="00A37BAF"/>
    <w:rsid w:val="00A43FD6"/>
    <w:rsid w:val="00A444E5"/>
    <w:rsid w:val="00A455E8"/>
    <w:rsid w:val="00A4703F"/>
    <w:rsid w:val="00A51A4A"/>
    <w:rsid w:val="00A57B73"/>
    <w:rsid w:val="00A60820"/>
    <w:rsid w:val="00A61C2E"/>
    <w:rsid w:val="00A65877"/>
    <w:rsid w:val="00A65926"/>
    <w:rsid w:val="00A71058"/>
    <w:rsid w:val="00A73D94"/>
    <w:rsid w:val="00A74062"/>
    <w:rsid w:val="00A75272"/>
    <w:rsid w:val="00A75DE2"/>
    <w:rsid w:val="00A86319"/>
    <w:rsid w:val="00A86A61"/>
    <w:rsid w:val="00A8739A"/>
    <w:rsid w:val="00A87450"/>
    <w:rsid w:val="00A92DBE"/>
    <w:rsid w:val="00A93BC3"/>
    <w:rsid w:val="00A95A83"/>
    <w:rsid w:val="00A9785B"/>
    <w:rsid w:val="00AA1E18"/>
    <w:rsid w:val="00AA2245"/>
    <w:rsid w:val="00AA2EE5"/>
    <w:rsid w:val="00AA6056"/>
    <w:rsid w:val="00AA6B77"/>
    <w:rsid w:val="00AB2185"/>
    <w:rsid w:val="00AB7535"/>
    <w:rsid w:val="00AC03CA"/>
    <w:rsid w:val="00AC0CE8"/>
    <w:rsid w:val="00AC7DF9"/>
    <w:rsid w:val="00AD01DA"/>
    <w:rsid w:val="00AD2330"/>
    <w:rsid w:val="00AD320A"/>
    <w:rsid w:val="00AD76F3"/>
    <w:rsid w:val="00AE043A"/>
    <w:rsid w:val="00AE0BE0"/>
    <w:rsid w:val="00AF0B64"/>
    <w:rsid w:val="00AF1BE5"/>
    <w:rsid w:val="00AF4D04"/>
    <w:rsid w:val="00AF765C"/>
    <w:rsid w:val="00B01731"/>
    <w:rsid w:val="00B019DC"/>
    <w:rsid w:val="00B03FEC"/>
    <w:rsid w:val="00B0656F"/>
    <w:rsid w:val="00B135FE"/>
    <w:rsid w:val="00B171BC"/>
    <w:rsid w:val="00B21AF0"/>
    <w:rsid w:val="00B2347B"/>
    <w:rsid w:val="00B23B61"/>
    <w:rsid w:val="00B25062"/>
    <w:rsid w:val="00B26DBE"/>
    <w:rsid w:val="00B35293"/>
    <w:rsid w:val="00B37736"/>
    <w:rsid w:val="00B42D38"/>
    <w:rsid w:val="00B437EB"/>
    <w:rsid w:val="00B453CB"/>
    <w:rsid w:val="00B523E7"/>
    <w:rsid w:val="00B52986"/>
    <w:rsid w:val="00B57609"/>
    <w:rsid w:val="00B60760"/>
    <w:rsid w:val="00B62334"/>
    <w:rsid w:val="00B625F3"/>
    <w:rsid w:val="00B64FE1"/>
    <w:rsid w:val="00B73262"/>
    <w:rsid w:val="00B749D0"/>
    <w:rsid w:val="00B80DF2"/>
    <w:rsid w:val="00B82A11"/>
    <w:rsid w:val="00B84F79"/>
    <w:rsid w:val="00B87140"/>
    <w:rsid w:val="00BA0DD9"/>
    <w:rsid w:val="00BA629E"/>
    <w:rsid w:val="00BB0295"/>
    <w:rsid w:val="00BB20C1"/>
    <w:rsid w:val="00BB2217"/>
    <w:rsid w:val="00BB4A02"/>
    <w:rsid w:val="00BB6B96"/>
    <w:rsid w:val="00BB71A6"/>
    <w:rsid w:val="00BC1237"/>
    <w:rsid w:val="00BC1511"/>
    <w:rsid w:val="00BC1530"/>
    <w:rsid w:val="00BC1DA7"/>
    <w:rsid w:val="00BC6F4D"/>
    <w:rsid w:val="00BD0C2C"/>
    <w:rsid w:val="00BD15A2"/>
    <w:rsid w:val="00BD28E1"/>
    <w:rsid w:val="00BE0208"/>
    <w:rsid w:val="00BE0FBF"/>
    <w:rsid w:val="00BE6ADE"/>
    <w:rsid w:val="00BE6CCD"/>
    <w:rsid w:val="00BF2307"/>
    <w:rsid w:val="00BF23FC"/>
    <w:rsid w:val="00BF3162"/>
    <w:rsid w:val="00BF53F0"/>
    <w:rsid w:val="00C02972"/>
    <w:rsid w:val="00C02B27"/>
    <w:rsid w:val="00C04681"/>
    <w:rsid w:val="00C047CC"/>
    <w:rsid w:val="00C05247"/>
    <w:rsid w:val="00C0597B"/>
    <w:rsid w:val="00C05A66"/>
    <w:rsid w:val="00C10C1E"/>
    <w:rsid w:val="00C11ECD"/>
    <w:rsid w:val="00C16376"/>
    <w:rsid w:val="00C17B05"/>
    <w:rsid w:val="00C228C2"/>
    <w:rsid w:val="00C25C70"/>
    <w:rsid w:val="00C26EC0"/>
    <w:rsid w:val="00C3069D"/>
    <w:rsid w:val="00C33FE8"/>
    <w:rsid w:val="00C355A8"/>
    <w:rsid w:val="00C3560E"/>
    <w:rsid w:val="00C37F77"/>
    <w:rsid w:val="00C4118B"/>
    <w:rsid w:val="00C413C4"/>
    <w:rsid w:val="00C42CA6"/>
    <w:rsid w:val="00C4765E"/>
    <w:rsid w:val="00C51752"/>
    <w:rsid w:val="00C52844"/>
    <w:rsid w:val="00C544FD"/>
    <w:rsid w:val="00C56017"/>
    <w:rsid w:val="00C62548"/>
    <w:rsid w:val="00C6335D"/>
    <w:rsid w:val="00C673C3"/>
    <w:rsid w:val="00C67718"/>
    <w:rsid w:val="00C712D6"/>
    <w:rsid w:val="00C73783"/>
    <w:rsid w:val="00C75017"/>
    <w:rsid w:val="00C75F51"/>
    <w:rsid w:val="00C8128A"/>
    <w:rsid w:val="00C8507B"/>
    <w:rsid w:val="00C867FA"/>
    <w:rsid w:val="00C87B65"/>
    <w:rsid w:val="00C9001F"/>
    <w:rsid w:val="00C90368"/>
    <w:rsid w:val="00C92981"/>
    <w:rsid w:val="00C92C87"/>
    <w:rsid w:val="00C92D2F"/>
    <w:rsid w:val="00C93C61"/>
    <w:rsid w:val="00C95A2D"/>
    <w:rsid w:val="00C95B06"/>
    <w:rsid w:val="00CA3283"/>
    <w:rsid w:val="00CA53DB"/>
    <w:rsid w:val="00CA6020"/>
    <w:rsid w:val="00CB072C"/>
    <w:rsid w:val="00CB5AD3"/>
    <w:rsid w:val="00CC017B"/>
    <w:rsid w:val="00CC0C82"/>
    <w:rsid w:val="00CD08D9"/>
    <w:rsid w:val="00CD3257"/>
    <w:rsid w:val="00CD72B6"/>
    <w:rsid w:val="00CE293B"/>
    <w:rsid w:val="00CE60DD"/>
    <w:rsid w:val="00CF07A7"/>
    <w:rsid w:val="00CF0A6D"/>
    <w:rsid w:val="00CF1D0E"/>
    <w:rsid w:val="00CF20F3"/>
    <w:rsid w:val="00CF3DAF"/>
    <w:rsid w:val="00D01798"/>
    <w:rsid w:val="00D02164"/>
    <w:rsid w:val="00D022AD"/>
    <w:rsid w:val="00D031D3"/>
    <w:rsid w:val="00D033B4"/>
    <w:rsid w:val="00D03BC3"/>
    <w:rsid w:val="00D03DEF"/>
    <w:rsid w:val="00D04FF9"/>
    <w:rsid w:val="00D10DA1"/>
    <w:rsid w:val="00D13261"/>
    <w:rsid w:val="00D1488E"/>
    <w:rsid w:val="00D1544E"/>
    <w:rsid w:val="00D2537E"/>
    <w:rsid w:val="00D255C0"/>
    <w:rsid w:val="00D256A6"/>
    <w:rsid w:val="00D302C5"/>
    <w:rsid w:val="00D33D4C"/>
    <w:rsid w:val="00D40E3C"/>
    <w:rsid w:val="00D43014"/>
    <w:rsid w:val="00D43DEC"/>
    <w:rsid w:val="00D46378"/>
    <w:rsid w:val="00D4683E"/>
    <w:rsid w:val="00D550B5"/>
    <w:rsid w:val="00D57210"/>
    <w:rsid w:val="00D60BCB"/>
    <w:rsid w:val="00D64531"/>
    <w:rsid w:val="00D64CCE"/>
    <w:rsid w:val="00D76AE3"/>
    <w:rsid w:val="00D81BEC"/>
    <w:rsid w:val="00D823EC"/>
    <w:rsid w:val="00D82A2A"/>
    <w:rsid w:val="00D84AEC"/>
    <w:rsid w:val="00D84CEF"/>
    <w:rsid w:val="00D84E05"/>
    <w:rsid w:val="00D92FB6"/>
    <w:rsid w:val="00D93AEF"/>
    <w:rsid w:val="00D94B65"/>
    <w:rsid w:val="00D94E85"/>
    <w:rsid w:val="00D957D1"/>
    <w:rsid w:val="00D95995"/>
    <w:rsid w:val="00D95A1A"/>
    <w:rsid w:val="00D96CFF"/>
    <w:rsid w:val="00DA2EA1"/>
    <w:rsid w:val="00DA678F"/>
    <w:rsid w:val="00DA71FD"/>
    <w:rsid w:val="00DB3C27"/>
    <w:rsid w:val="00DB48A0"/>
    <w:rsid w:val="00DD038E"/>
    <w:rsid w:val="00DD1B62"/>
    <w:rsid w:val="00DD1C93"/>
    <w:rsid w:val="00DD3BF2"/>
    <w:rsid w:val="00DD6C0F"/>
    <w:rsid w:val="00DD7E9E"/>
    <w:rsid w:val="00DE179C"/>
    <w:rsid w:val="00DE39AD"/>
    <w:rsid w:val="00DE6FC3"/>
    <w:rsid w:val="00DE7FD9"/>
    <w:rsid w:val="00DF2BF4"/>
    <w:rsid w:val="00DF438C"/>
    <w:rsid w:val="00E004BD"/>
    <w:rsid w:val="00E061BB"/>
    <w:rsid w:val="00E07349"/>
    <w:rsid w:val="00E10138"/>
    <w:rsid w:val="00E1374F"/>
    <w:rsid w:val="00E13DCE"/>
    <w:rsid w:val="00E158A1"/>
    <w:rsid w:val="00E16684"/>
    <w:rsid w:val="00E217AC"/>
    <w:rsid w:val="00E23A36"/>
    <w:rsid w:val="00E24369"/>
    <w:rsid w:val="00E2636B"/>
    <w:rsid w:val="00E268C8"/>
    <w:rsid w:val="00E27444"/>
    <w:rsid w:val="00E31C8C"/>
    <w:rsid w:val="00E33936"/>
    <w:rsid w:val="00E34198"/>
    <w:rsid w:val="00E35265"/>
    <w:rsid w:val="00E379EB"/>
    <w:rsid w:val="00E4565D"/>
    <w:rsid w:val="00E4794D"/>
    <w:rsid w:val="00E52054"/>
    <w:rsid w:val="00E542A0"/>
    <w:rsid w:val="00E57AF4"/>
    <w:rsid w:val="00E64E8E"/>
    <w:rsid w:val="00E66564"/>
    <w:rsid w:val="00E66B14"/>
    <w:rsid w:val="00E704F5"/>
    <w:rsid w:val="00E72640"/>
    <w:rsid w:val="00E73603"/>
    <w:rsid w:val="00E74C65"/>
    <w:rsid w:val="00E76BC6"/>
    <w:rsid w:val="00E813B7"/>
    <w:rsid w:val="00E816B5"/>
    <w:rsid w:val="00E832C9"/>
    <w:rsid w:val="00E83334"/>
    <w:rsid w:val="00E8383D"/>
    <w:rsid w:val="00E86BD0"/>
    <w:rsid w:val="00E95C24"/>
    <w:rsid w:val="00E9751C"/>
    <w:rsid w:val="00EA2804"/>
    <w:rsid w:val="00EA4F32"/>
    <w:rsid w:val="00EB0614"/>
    <w:rsid w:val="00EB1ADB"/>
    <w:rsid w:val="00EC35CA"/>
    <w:rsid w:val="00EC5E27"/>
    <w:rsid w:val="00EC6EE7"/>
    <w:rsid w:val="00EC7104"/>
    <w:rsid w:val="00EC73E7"/>
    <w:rsid w:val="00ED1AF3"/>
    <w:rsid w:val="00ED4115"/>
    <w:rsid w:val="00EE4838"/>
    <w:rsid w:val="00EE68DD"/>
    <w:rsid w:val="00EE6951"/>
    <w:rsid w:val="00EE770F"/>
    <w:rsid w:val="00EF0059"/>
    <w:rsid w:val="00EF10AC"/>
    <w:rsid w:val="00EF6AC0"/>
    <w:rsid w:val="00F0116E"/>
    <w:rsid w:val="00F017F4"/>
    <w:rsid w:val="00F01B52"/>
    <w:rsid w:val="00F1586F"/>
    <w:rsid w:val="00F177E9"/>
    <w:rsid w:val="00F20C59"/>
    <w:rsid w:val="00F249E4"/>
    <w:rsid w:val="00F256B6"/>
    <w:rsid w:val="00F32196"/>
    <w:rsid w:val="00F32BCC"/>
    <w:rsid w:val="00F371D0"/>
    <w:rsid w:val="00F40A4C"/>
    <w:rsid w:val="00F41BEF"/>
    <w:rsid w:val="00F4389E"/>
    <w:rsid w:val="00F45058"/>
    <w:rsid w:val="00F46155"/>
    <w:rsid w:val="00F4659B"/>
    <w:rsid w:val="00F5238A"/>
    <w:rsid w:val="00F525E9"/>
    <w:rsid w:val="00F6016C"/>
    <w:rsid w:val="00F62D05"/>
    <w:rsid w:val="00F63F63"/>
    <w:rsid w:val="00F644B1"/>
    <w:rsid w:val="00F65394"/>
    <w:rsid w:val="00F70A72"/>
    <w:rsid w:val="00F70CBB"/>
    <w:rsid w:val="00F73040"/>
    <w:rsid w:val="00F74505"/>
    <w:rsid w:val="00F77EB8"/>
    <w:rsid w:val="00F803DF"/>
    <w:rsid w:val="00F82FF9"/>
    <w:rsid w:val="00F834E5"/>
    <w:rsid w:val="00F91639"/>
    <w:rsid w:val="00F91C66"/>
    <w:rsid w:val="00F95C82"/>
    <w:rsid w:val="00F964ED"/>
    <w:rsid w:val="00F97128"/>
    <w:rsid w:val="00FA3CD6"/>
    <w:rsid w:val="00FA7D3A"/>
    <w:rsid w:val="00FB5AD8"/>
    <w:rsid w:val="00FB785B"/>
    <w:rsid w:val="00FC1694"/>
    <w:rsid w:val="00FC1916"/>
    <w:rsid w:val="00FC1F7A"/>
    <w:rsid w:val="00FC42E1"/>
    <w:rsid w:val="00FC5BEC"/>
    <w:rsid w:val="00FC794E"/>
    <w:rsid w:val="00FD16E9"/>
    <w:rsid w:val="00FD60A7"/>
    <w:rsid w:val="00FD7316"/>
    <w:rsid w:val="00FE4B5F"/>
    <w:rsid w:val="00FE5A1B"/>
    <w:rsid w:val="00FF2F17"/>
    <w:rsid w:val="00FF3169"/>
    <w:rsid w:val="00FF4CAA"/>
    <w:rsid w:val="00FF5C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3C3"/>
    <w:rPr>
      <w:sz w:val="24"/>
      <w:szCs w:val="24"/>
    </w:rPr>
  </w:style>
  <w:style w:type="paragraph" w:styleId="Titre1">
    <w:name w:val="heading 1"/>
    <w:basedOn w:val="Normal"/>
    <w:next w:val="Normal"/>
    <w:link w:val="Titre1Car"/>
    <w:qFormat/>
    <w:rsid w:val="008A33E4"/>
    <w:pPr>
      <w:keepNext/>
      <w:spacing w:after="120"/>
      <w:outlineLvl w:val="0"/>
    </w:pPr>
    <w:rPr>
      <w:b/>
      <w:bCs/>
      <w:u w:val="single"/>
    </w:rPr>
  </w:style>
  <w:style w:type="paragraph" w:styleId="Titre2">
    <w:name w:val="heading 2"/>
    <w:basedOn w:val="Normal"/>
    <w:next w:val="Normal"/>
    <w:link w:val="Titre2Car"/>
    <w:qFormat/>
    <w:rsid w:val="00834773"/>
    <w:pPr>
      <w:spacing w:after="120"/>
      <w:jc w:val="both"/>
      <w:outlineLvl w:val="1"/>
    </w:pPr>
    <w:rPr>
      <w:rFonts w:eastAsia="Calibri"/>
      <w:b/>
      <w:u w:val="single"/>
    </w:rPr>
  </w:style>
  <w:style w:type="paragraph" w:styleId="Titre3">
    <w:name w:val="heading 3"/>
    <w:basedOn w:val="Normal"/>
    <w:next w:val="Normal"/>
    <w:qFormat/>
    <w:rsid w:val="009D036E"/>
    <w:pPr>
      <w:keepNext/>
      <w:spacing w:after="120"/>
      <w:ind w:firstLine="6"/>
      <w:outlineLvl w:val="2"/>
    </w:pPr>
    <w:rPr>
      <w:b/>
      <w:bCs/>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ind w:right="72"/>
      <w:jc w:val="both"/>
      <w:outlineLvl w:val="3"/>
    </w:pPr>
    <w:rPr>
      <w:b/>
      <w:bCs/>
    </w:rPr>
  </w:style>
  <w:style w:type="paragraph" w:styleId="Titre5">
    <w:name w:val="heading 5"/>
    <w:basedOn w:val="Normal"/>
    <w:next w:val="Normal"/>
    <w:qFormat/>
    <w:pPr>
      <w:keepNext/>
      <w:overflowPunct w:val="0"/>
      <w:autoSpaceDE w:val="0"/>
      <w:autoSpaceDN w:val="0"/>
      <w:adjustRightInd w:val="0"/>
      <w:spacing w:before="120"/>
      <w:ind w:left="-170"/>
      <w:jc w:val="both"/>
      <w:textAlignment w:val="baseline"/>
      <w:outlineLvl w:val="4"/>
    </w:pPr>
    <w:rPr>
      <w:b/>
      <w:i/>
      <w:smallCaps/>
      <w:noProof/>
      <w:szCs w:val="20"/>
    </w:rPr>
  </w:style>
  <w:style w:type="paragraph" w:styleId="Titre6">
    <w:name w:val="heading 6"/>
    <w:basedOn w:val="Normal"/>
    <w:next w:val="Normal"/>
    <w:qFormat/>
    <w:pPr>
      <w:keepNext/>
      <w:tabs>
        <w:tab w:val="left" w:pos="1260"/>
      </w:tabs>
      <w:outlineLvl w:val="5"/>
    </w:pPr>
    <w:rPr>
      <w:b/>
      <w:bCs/>
    </w:rPr>
  </w:style>
  <w:style w:type="paragraph" w:styleId="Titre7">
    <w:name w:val="heading 7"/>
    <w:basedOn w:val="Normal"/>
    <w:next w:val="Normal"/>
    <w:qFormat/>
    <w:pPr>
      <w:keepNext/>
      <w:jc w:val="both"/>
      <w:outlineLvl w:val="6"/>
    </w:pPr>
    <w:rPr>
      <w:b/>
      <w:bCs/>
      <w:color w:val="000099"/>
      <w:bdr w:val="single" w:sz="4" w:space="0" w:color="auto"/>
    </w:rPr>
  </w:style>
  <w:style w:type="paragraph" w:styleId="Titre8">
    <w:name w:val="heading 8"/>
    <w:basedOn w:val="Normal"/>
    <w:next w:val="Normal"/>
    <w:qFormat/>
    <w:pPr>
      <w:keepNext/>
      <w:ind w:right="72"/>
      <w:jc w:val="both"/>
      <w:outlineLvl w:val="7"/>
    </w:pPr>
    <w:rPr>
      <w:b/>
      <w:bCs/>
      <w:color w:val="000099"/>
      <w:bdr w:val="single" w:sz="4" w:space="0" w:color="auto"/>
    </w:rPr>
  </w:style>
  <w:style w:type="paragraph" w:styleId="Titre9">
    <w:name w:val="heading 9"/>
    <w:basedOn w:val="Normal"/>
    <w:next w:val="Normal"/>
    <w:qFormat/>
    <w:pPr>
      <w:keepNext/>
      <w:jc w:val="both"/>
      <w:outlineLvl w:val="8"/>
    </w:pPr>
    <w:rPr>
      <w:b/>
      <w:bCs/>
      <w:color w:val="00339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go">
    <w:name w:val="Logo"/>
    <w:basedOn w:val="Normal"/>
    <w:pPr>
      <w:widowControl w:val="0"/>
      <w:overflowPunct w:val="0"/>
      <w:autoSpaceDE w:val="0"/>
      <w:autoSpaceDN w:val="0"/>
      <w:adjustRightInd w:val="0"/>
      <w:textAlignment w:val="baseline"/>
    </w:pPr>
    <w:rPr>
      <w:szCs w:val="20"/>
    </w:rPr>
  </w:style>
  <w:style w:type="paragraph" w:customStyle="1" w:styleId="Rub1">
    <w:name w:val="Rub 1"/>
    <w:basedOn w:val="Normal"/>
    <w:pPr>
      <w:keepNext/>
      <w:overflowPunct w:val="0"/>
      <w:autoSpaceDE w:val="0"/>
      <w:autoSpaceDN w:val="0"/>
      <w:adjustRightInd w:val="0"/>
      <w:spacing w:before="240"/>
      <w:jc w:val="both"/>
      <w:textAlignment w:val="baseline"/>
    </w:pPr>
    <w:rPr>
      <w:b/>
      <w:caps/>
      <w:szCs w:val="20"/>
    </w:rPr>
  </w:style>
  <w:style w:type="paragraph" w:customStyle="1" w:styleId="Rub2">
    <w:name w:val="Rub 2"/>
    <w:basedOn w:val="Titre5"/>
    <w:pPr>
      <w:spacing w:before="240" w:after="120"/>
      <w:ind w:left="0"/>
      <w:jc w:val="left"/>
      <w:outlineLvl w:val="9"/>
    </w:pPr>
    <w:rPr>
      <w:i w:val="0"/>
      <w:sz w:val="20"/>
    </w:rPr>
  </w:style>
  <w:style w:type="paragraph" w:customStyle="1" w:styleId="Corpsdetexte21">
    <w:name w:val="Corps de texte 21"/>
    <w:basedOn w:val="Normal"/>
    <w:pPr>
      <w:widowControl w:val="0"/>
      <w:tabs>
        <w:tab w:val="left" w:leader="underscore" w:pos="9036"/>
      </w:tabs>
      <w:overflowPunct w:val="0"/>
      <w:autoSpaceDE w:val="0"/>
      <w:autoSpaceDN w:val="0"/>
      <w:adjustRightInd w:val="0"/>
      <w:spacing w:after="60"/>
      <w:ind w:left="673"/>
      <w:jc w:val="both"/>
      <w:textAlignment w:val="baseline"/>
    </w:pPr>
    <w:rPr>
      <w:sz w:val="20"/>
      <w:szCs w:val="20"/>
    </w:rPr>
  </w:style>
  <w:style w:type="paragraph" w:styleId="Corpsdetexte">
    <w:name w:val="Body Text"/>
    <w:basedOn w:val="Normal"/>
    <w:pPr>
      <w:jc w:val="both"/>
    </w:pPr>
  </w:style>
  <w:style w:type="character" w:styleId="Appelnotedebasdep">
    <w:name w:val="footnote reference"/>
    <w:semiHidden/>
    <w:rPr>
      <w:vertAlign w:val="superscript"/>
    </w:rPr>
  </w:style>
  <w:style w:type="paragraph" w:styleId="Corpsdetexte2">
    <w:name w:val="Body Text 2"/>
    <w:basedOn w:val="Normal"/>
    <w:pPr>
      <w:jc w:val="both"/>
    </w:pPr>
    <w:rPr>
      <w:sz w:val="20"/>
    </w:rPr>
  </w:style>
  <w:style w:type="character" w:styleId="Lienhypertexte">
    <w:name w:val="Hyperlink"/>
    <w:uiPriority w:val="99"/>
    <w:rPr>
      <w:color w:val="0000FF"/>
      <w:u w:val="single"/>
    </w:rPr>
  </w:style>
  <w:style w:type="paragraph" w:styleId="En-tte">
    <w:name w:val="header"/>
    <w:basedOn w:val="Normal"/>
    <w:link w:val="En-tteCar"/>
    <w:pPr>
      <w:tabs>
        <w:tab w:val="center" w:pos="4536"/>
        <w:tab w:val="right" w:pos="9072"/>
      </w:tabs>
    </w:pPr>
  </w:style>
  <w:style w:type="paragraph" w:styleId="Titre">
    <w:name w:val="Title"/>
    <w:basedOn w:val="Normal"/>
    <w:qFormat/>
    <w:rsid w:val="00CA6020"/>
    <w:pPr>
      <w:outlineLvl w:val="0"/>
    </w:pPr>
    <w:rPr>
      <w:b/>
      <w:bCs/>
      <w:u w:val="single"/>
    </w:rPr>
  </w:style>
  <w:style w:type="paragraph" w:styleId="Retraitcorpsdetexte2">
    <w:name w:val="Body Text Indent 2"/>
    <w:basedOn w:val="Normal"/>
    <w:pPr>
      <w:ind w:firstLine="720"/>
      <w:jc w:val="both"/>
    </w:pPr>
  </w:style>
  <w:style w:type="paragraph" w:styleId="Retraitcorpsdetexte3">
    <w:name w:val="Body Text Indent 3"/>
    <w:basedOn w:val="Normal"/>
    <w:pPr>
      <w:ind w:left="1080" w:hanging="360"/>
      <w:jc w:val="both"/>
    </w:pPr>
  </w:style>
  <w:style w:type="paragraph" w:styleId="Notedebasdepage">
    <w:name w:val="footnote text"/>
    <w:basedOn w:val="Normal"/>
    <w:semiHidden/>
    <w:rPr>
      <w:sz w:val="20"/>
      <w:szCs w:val="20"/>
    </w:rPr>
  </w:style>
  <w:style w:type="character" w:styleId="Numrodepage">
    <w:name w:val="page number"/>
    <w:basedOn w:val="Policepardfaut"/>
  </w:style>
  <w:style w:type="paragraph" w:styleId="Pieddepage">
    <w:name w:val="footer"/>
    <w:basedOn w:val="Normal"/>
    <w:link w:val="PieddepageCar"/>
    <w:pPr>
      <w:tabs>
        <w:tab w:val="center" w:pos="4536"/>
        <w:tab w:val="right" w:pos="9072"/>
      </w:tabs>
    </w:pPr>
  </w:style>
  <w:style w:type="paragraph" w:styleId="Retraitcorpsdetexte">
    <w:name w:val="Body Text Indent"/>
    <w:basedOn w:val="Normal"/>
    <w:pPr>
      <w:ind w:left="1440"/>
      <w:jc w:val="both"/>
    </w:pPr>
    <w:rPr>
      <w:color w:val="000099"/>
      <w:sz w:val="20"/>
    </w:rPr>
  </w:style>
  <w:style w:type="character" w:styleId="Lienhypertextesuivivisit">
    <w:name w:val="FollowedHyperlink"/>
    <w:rPr>
      <w:color w:val="800080"/>
      <w:u w:val="single"/>
    </w:rPr>
  </w:style>
  <w:style w:type="paragraph" w:styleId="Corpsdetexte3">
    <w:name w:val="Body Text 3"/>
    <w:basedOn w:val="Normal"/>
    <w:pPr>
      <w:ind w:right="72"/>
      <w:jc w:val="both"/>
    </w:pPr>
    <w:rPr>
      <w:b/>
      <w:bCs/>
      <w:color w:val="003399"/>
    </w:rPr>
  </w:style>
  <w:style w:type="paragraph" w:styleId="Normalcentr">
    <w:name w:val="Block Text"/>
    <w:basedOn w:val="Normal"/>
    <w:rsid w:val="004657BE"/>
    <w:pPr>
      <w:ind w:left="426" w:right="424"/>
      <w:jc w:val="both"/>
    </w:pPr>
    <w:rPr>
      <w:rFonts w:ascii="Garamond" w:hAnsi="Garamond"/>
      <w:szCs w:val="20"/>
    </w:rPr>
  </w:style>
  <w:style w:type="paragraph" w:customStyle="1" w:styleId="Style3-TABSCAIJMB">
    <w:name w:val="Style3-TAB_SCAI_JMB"/>
    <w:basedOn w:val="Normal"/>
    <w:next w:val="Normal"/>
    <w:rsid w:val="00827348"/>
    <w:pPr>
      <w:framePr w:hSpace="142" w:wrap="around" w:vAnchor="page" w:hAnchor="margin" w:y="2587"/>
      <w:overflowPunct w:val="0"/>
      <w:autoSpaceDE w:val="0"/>
      <w:autoSpaceDN w:val="0"/>
      <w:adjustRightInd w:val="0"/>
      <w:suppressOverlap/>
      <w:jc w:val="center"/>
      <w:textAlignment w:val="baseline"/>
    </w:pPr>
    <w:rPr>
      <w:rFonts w:cs="Arial"/>
      <w:sz w:val="20"/>
      <w:szCs w:val="20"/>
    </w:rPr>
  </w:style>
  <w:style w:type="table" w:styleId="Grilledutableau">
    <w:name w:val="Table Grid"/>
    <w:basedOn w:val="TableauNormal"/>
    <w:uiPriority w:val="59"/>
    <w:rsid w:val="00190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Titre1"/>
    <w:autoRedefine/>
    <w:rsid w:val="00B35293"/>
  </w:style>
  <w:style w:type="paragraph" w:styleId="TM1">
    <w:name w:val="toc 1"/>
    <w:basedOn w:val="Normal"/>
    <w:next w:val="Normal"/>
    <w:autoRedefine/>
    <w:uiPriority w:val="39"/>
    <w:qFormat/>
    <w:rsid w:val="002619EF"/>
    <w:pPr>
      <w:tabs>
        <w:tab w:val="right" w:leader="dot" w:pos="9627"/>
      </w:tabs>
    </w:pPr>
    <w:rPr>
      <w:b/>
      <w:noProof/>
    </w:rPr>
  </w:style>
  <w:style w:type="paragraph" w:styleId="TM2">
    <w:name w:val="toc 2"/>
    <w:basedOn w:val="Normal"/>
    <w:next w:val="Normal"/>
    <w:autoRedefine/>
    <w:uiPriority w:val="39"/>
    <w:qFormat/>
    <w:rsid w:val="00903EEE"/>
    <w:pPr>
      <w:tabs>
        <w:tab w:val="right" w:leader="dot" w:pos="9912"/>
      </w:tabs>
      <w:ind w:left="240"/>
    </w:pPr>
  </w:style>
  <w:style w:type="paragraph" w:styleId="TM3">
    <w:name w:val="toc 3"/>
    <w:basedOn w:val="Normal"/>
    <w:next w:val="Normal"/>
    <w:autoRedefine/>
    <w:uiPriority w:val="39"/>
    <w:qFormat/>
    <w:rsid w:val="00CA53DB"/>
    <w:pPr>
      <w:ind w:left="284"/>
    </w:pPr>
  </w:style>
  <w:style w:type="paragraph" w:styleId="Textedebulles">
    <w:name w:val="Balloon Text"/>
    <w:basedOn w:val="Normal"/>
    <w:link w:val="TextedebullesCar"/>
    <w:rsid w:val="00D823EC"/>
    <w:rPr>
      <w:rFonts w:ascii="Tahoma" w:hAnsi="Tahoma" w:cs="Tahoma"/>
      <w:sz w:val="16"/>
      <w:szCs w:val="16"/>
    </w:rPr>
  </w:style>
  <w:style w:type="character" w:customStyle="1" w:styleId="TextedebullesCar">
    <w:name w:val="Texte de bulles Car"/>
    <w:basedOn w:val="Policepardfaut"/>
    <w:link w:val="Textedebulles"/>
    <w:rsid w:val="00D823EC"/>
    <w:rPr>
      <w:rFonts w:ascii="Tahoma" w:hAnsi="Tahoma" w:cs="Tahoma"/>
      <w:sz w:val="16"/>
      <w:szCs w:val="16"/>
    </w:rPr>
  </w:style>
  <w:style w:type="paragraph" w:styleId="Paragraphedeliste">
    <w:name w:val="List Paragraph"/>
    <w:basedOn w:val="Normal"/>
    <w:uiPriority w:val="34"/>
    <w:qFormat/>
    <w:rsid w:val="00C25C70"/>
    <w:pPr>
      <w:ind w:left="720"/>
      <w:contextualSpacing/>
    </w:pPr>
  </w:style>
  <w:style w:type="character" w:customStyle="1" w:styleId="En-tteCar">
    <w:name w:val="En-tête Car"/>
    <w:basedOn w:val="Policepardfaut"/>
    <w:link w:val="En-tte"/>
    <w:rsid w:val="00963A1F"/>
    <w:rPr>
      <w:sz w:val="24"/>
      <w:szCs w:val="24"/>
    </w:rPr>
  </w:style>
  <w:style w:type="paragraph" w:customStyle="1" w:styleId="p16">
    <w:name w:val="p16"/>
    <w:basedOn w:val="Normal"/>
    <w:rsid w:val="00550D3E"/>
    <w:pPr>
      <w:widowControl w:val="0"/>
      <w:tabs>
        <w:tab w:val="left" w:pos="380"/>
        <w:tab w:val="left" w:pos="760"/>
      </w:tabs>
      <w:autoSpaceDE w:val="0"/>
      <w:autoSpaceDN w:val="0"/>
      <w:adjustRightInd w:val="0"/>
      <w:spacing w:line="280" w:lineRule="atLeast"/>
      <w:ind w:left="720" w:hanging="288"/>
    </w:pPr>
    <w:rPr>
      <w:rFonts w:eastAsia="SimSun"/>
      <w:lang w:eastAsia="zh-CN"/>
    </w:rPr>
  </w:style>
  <w:style w:type="paragraph" w:customStyle="1" w:styleId="p52">
    <w:name w:val="p52"/>
    <w:basedOn w:val="Normal"/>
    <w:rsid w:val="00550D3E"/>
    <w:pPr>
      <w:widowControl w:val="0"/>
      <w:tabs>
        <w:tab w:val="left" w:pos="780"/>
      </w:tabs>
      <w:autoSpaceDE w:val="0"/>
      <w:autoSpaceDN w:val="0"/>
      <w:adjustRightInd w:val="0"/>
      <w:spacing w:line="280" w:lineRule="atLeast"/>
      <w:ind w:left="720" w:hanging="288"/>
    </w:pPr>
    <w:rPr>
      <w:rFonts w:eastAsia="SimSun"/>
      <w:lang w:eastAsia="zh-CN"/>
    </w:rPr>
  </w:style>
  <w:style w:type="paragraph" w:customStyle="1" w:styleId="p53">
    <w:name w:val="p53"/>
    <w:basedOn w:val="Normal"/>
    <w:rsid w:val="00550D3E"/>
    <w:pPr>
      <w:widowControl w:val="0"/>
      <w:autoSpaceDE w:val="0"/>
      <w:autoSpaceDN w:val="0"/>
      <w:adjustRightInd w:val="0"/>
      <w:spacing w:line="280" w:lineRule="atLeast"/>
    </w:pPr>
    <w:rPr>
      <w:rFonts w:eastAsia="SimSun"/>
      <w:lang w:eastAsia="zh-CN"/>
    </w:rPr>
  </w:style>
  <w:style w:type="character" w:customStyle="1" w:styleId="Titre2Car">
    <w:name w:val="Titre 2 Car"/>
    <w:basedOn w:val="Policepardfaut"/>
    <w:link w:val="Titre2"/>
    <w:rsid w:val="00F371D0"/>
    <w:rPr>
      <w:rFonts w:eastAsia="Calibri"/>
      <w:b/>
      <w:sz w:val="24"/>
      <w:szCs w:val="24"/>
      <w:u w:val="single"/>
    </w:rPr>
  </w:style>
  <w:style w:type="character" w:customStyle="1" w:styleId="PieddepageCar">
    <w:name w:val="Pied de page Car"/>
    <w:basedOn w:val="Policepardfaut"/>
    <w:link w:val="Pieddepage"/>
    <w:rsid w:val="00C9001F"/>
    <w:rPr>
      <w:sz w:val="24"/>
      <w:szCs w:val="24"/>
    </w:rPr>
  </w:style>
  <w:style w:type="paragraph" w:customStyle="1" w:styleId="Style2-TEXTESCAI-JMB">
    <w:name w:val="Style2-TEXTE_SCAI-JMB"/>
    <w:basedOn w:val="Normal"/>
    <w:link w:val="Style2-TEXTESCAI-JMBCar"/>
    <w:rsid w:val="003B063D"/>
    <w:pPr>
      <w:ind w:firstLine="709"/>
      <w:jc w:val="both"/>
    </w:pPr>
  </w:style>
  <w:style w:type="character" w:customStyle="1" w:styleId="Style2-TEXTESCAI-JMBCar">
    <w:name w:val="Style2-TEXTE_SCAI-JMB Car"/>
    <w:link w:val="Style2-TEXTESCAI-JMB"/>
    <w:rsid w:val="003B063D"/>
    <w:rPr>
      <w:sz w:val="24"/>
      <w:szCs w:val="24"/>
    </w:rPr>
  </w:style>
  <w:style w:type="paragraph" w:customStyle="1" w:styleId="TITREI">
    <w:name w:val="TITRE I"/>
    <w:basedOn w:val="Titre1"/>
    <w:link w:val="TITREICar"/>
    <w:qFormat/>
    <w:rsid w:val="00130B82"/>
    <w:pPr>
      <w:spacing w:before="360" w:after="240"/>
    </w:pPr>
    <w:rPr>
      <w:sz w:val="22"/>
      <w:szCs w:val="22"/>
    </w:rPr>
  </w:style>
  <w:style w:type="paragraph" w:customStyle="1" w:styleId="TITREII">
    <w:name w:val="TITRE II"/>
    <w:basedOn w:val="Titre2"/>
    <w:link w:val="TITREIICar"/>
    <w:qFormat/>
    <w:rsid w:val="00CF20F3"/>
    <w:pPr>
      <w:spacing w:before="240"/>
    </w:pPr>
    <w:rPr>
      <w:sz w:val="22"/>
      <w:szCs w:val="22"/>
    </w:rPr>
  </w:style>
  <w:style w:type="character" w:customStyle="1" w:styleId="Titre1Car">
    <w:name w:val="Titre 1 Car"/>
    <w:basedOn w:val="Policepardfaut"/>
    <w:link w:val="Titre1"/>
    <w:rsid w:val="00CF20F3"/>
    <w:rPr>
      <w:b/>
      <w:bCs/>
      <w:sz w:val="24"/>
      <w:szCs w:val="24"/>
      <w:u w:val="single"/>
    </w:rPr>
  </w:style>
  <w:style w:type="character" w:customStyle="1" w:styleId="TITREICar">
    <w:name w:val="TITRE I Car"/>
    <w:basedOn w:val="Titre1Car"/>
    <w:link w:val="TITREI"/>
    <w:rsid w:val="00130B82"/>
    <w:rPr>
      <w:b/>
      <w:bCs/>
      <w:sz w:val="22"/>
      <w:szCs w:val="22"/>
      <w:u w:val="single"/>
    </w:rPr>
  </w:style>
  <w:style w:type="character" w:customStyle="1" w:styleId="TITREIICar">
    <w:name w:val="TITRE II Car"/>
    <w:basedOn w:val="Titre2Car"/>
    <w:link w:val="TITREII"/>
    <w:rsid w:val="00CF20F3"/>
    <w:rPr>
      <w:rFonts w:eastAsia="Calibri"/>
      <w:b/>
      <w:sz w:val="22"/>
      <w:szCs w:val="22"/>
      <w:u w:val="single"/>
    </w:rPr>
  </w:style>
  <w:style w:type="paragraph" w:styleId="NormalWeb">
    <w:name w:val="Normal (Web)"/>
    <w:basedOn w:val="Normal"/>
    <w:uiPriority w:val="99"/>
    <w:semiHidden/>
    <w:unhideWhenUsed/>
    <w:rsid w:val="00755F5E"/>
    <w:pPr>
      <w:spacing w:before="100" w:beforeAutospacing="1" w:after="100" w:afterAutospacing="1"/>
    </w:pPr>
  </w:style>
  <w:style w:type="character" w:styleId="Marquedecommentaire">
    <w:name w:val="annotation reference"/>
    <w:basedOn w:val="Policepardfaut"/>
    <w:semiHidden/>
    <w:unhideWhenUsed/>
    <w:rsid w:val="009309BD"/>
    <w:rPr>
      <w:sz w:val="16"/>
      <w:szCs w:val="16"/>
    </w:rPr>
  </w:style>
  <w:style w:type="paragraph" w:styleId="Commentaire">
    <w:name w:val="annotation text"/>
    <w:basedOn w:val="Normal"/>
    <w:link w:val="CommentaireCar"/>
    <w:semiHidden/>
    <w:unhideWhenUsed/>
    <w:rsid w:val="009309BD"/>
    <w:rPr>
      <w:sz w:val="20"/>
      <w:szCs w:val="20"/>
    </w:rPr>
  </w:style>
  <w:style w:type="character" w:customStyle="1" w:styleId="CommentaireCar">
    <w:name w:val="Commentaire Car"/>
    <w:basedOn w:val="Policepardfaut"/>
    <w:link w:val="Commentaire"/>
    <w:semiHidden/>
    <w:rsid w:val="009309BD"/>
  </w:style>
  <w:style w:type="paragraph" w:styleId="Objetducommentaire">
    <w:name w:val="annotation subject"/>
    <w:basedOn w:val="Commentaire"/>
    <w:next w:val="Commentaire"/>
    <w:link w:val="ObjetducommentaireCar"/>
    <w:semiHidden/>
    <w:unhideWhenUsed/>
    <w:rsid w:val="009309BD"/>
    <w:rPr>
      <w:b/>
      <w:bCs/>
    </w:rPr>
  </w:style>
  <w:style w:type="character" w:customStyle="1" w:styleId="ObjetducommentaireCar">
    <w:name w:val="Objet du commentaire Car"/>
    <w:basedOn w:val="CommentaireCar"/>
    <w:link w:val="Objetducommentaire"/>
    <w:semiHidden/>
    <w:rsid w:val="009309BD"/>
    <w:rPr>
      <w:b/>
      <w:bCs/>
    </w:rPr>
  </w:style>
  <w:style w:type="character" w:styleId="Textedelespacerserv">
    <w:name w:val="Placeholder Text"/>
    <w:basedOn w:val="Policepardfaut"/>
    <w:uiPriority w:val="99"/>
    <w:semiHidden/>
    <w:rsid w:val="000D2BB2"/>
    <w:rPr>
      <w:color w:val="808080"/>
    </w:rPr>
  </w:style>
  <w:style w:type="paragraph" w:customStyle="1" w:styleId="ANXNIV1">
    <w:name w:val="ANX NIV1"/>
    <w:basedOn w:val="Normal"/>
    <w:link w:val="ANXNIV1Car"/>
    <w:qFormat/>
    <w:rsid w:val="00EF0059"/>
    <w:pPr>
      <w:overflowPunct w:val="0"/>
      <w:autoSpaceDE w:val="0"/>
      <w:autoSpaceDN w:val="0"/>
      <w:adjustRightInd w:val="0"/>
      <w:spacing w:before="360" w:after="120"/>
      <w:jc w:val="both"/>
      <w:textAlignment w:val="baseline"/>
    </w:pPr>
    <w:rPr>
      <w:b/>
      <w:sz w:val="22"/>
      <w:szCs w:val="22"/>
      <w:u w:val="single"/>
    </w:rPr>
  </w:style>
  <w:style w:type="character" w:customStyle="1" w:styleId="ANXNIV1Car">
    <w:name w:val="ANX NIV1 Car"/>
    <w:basedOn w:val="Policepardfaut"/>
    <w:link w:val="ANXNIV1"/>
    <w:rsid w:val="00EF0059"/>
    <w:rPr>
      <w:b/>
      <w:sz w:val="22"/>
      <w:szCs w:val="22"/>
      <w:u w:val="single"/>
    </w:rPr>
  </w:style>
  <w:style w:type="paragraph" w:customStyle="1" w:styleId="Listenormale">
    <w:name w:val="Liste normale"/>
    <w:basedOn w:val="Paragraphedeliste"/>
    <w:link w:val="ListenormaleCar"/>
    <w:qFormat/>
    <w:rsid w:val="00F0116E"/>
    <w:pPr>
      <w:numPr>
        <w:numId w:val="18"/>
      </w:numPr>
      <w:spacing w:before="40" w:after="40" w:line="276" w:lineRule="auto"/>
      <w:contextualSpacing w:val="0"/>
      <w:jc w:val="both"/>
    </w:pPr>
    <w:rPr>
      <w:sz w:val="22"/>
      <w:szCs w:val="22"/>
      <w:lang w:eastAsia="en-US"/>
    </w:rPr>
  </w:style>
  <w:style w:type="character" w:customStyle="1" w:styleId="ListenormaleCar">
    <w:name w:val="Liste normale Car"/>
    <w:basedOn w:val="Policepardfaut"/>
    <w:link w:val="Listenormale"/>
    <w:rsid w:val="00F0116E"/>
    <w:rPr>
      <w:sz w:val="22"/>
      <w:szCs w:val="22"/>
      <w:lang w:eastAsia="en-US"/>
    </w:rPr>
  </w:style>
  <w:style w:type="paragraph" w:styleId="Rvision">
    <w:name w:val="Revision"/>
    <w:hidden/>
    <w:uiPriority w:val="99"/>
    <w:semiHidden/>
    <w:rsid w:val="00D95995"/>
    <w:rPr>
      <w:sz w:val="24"/>
      <w:szCs w:val="24"/>
    </w:rPr>
  </w:style>
  <w:style w:type="paragraph" w:customStyle="1" w:styleId="NormalX">
    <w:name w:val="Normal X"/>
    <w:basedOn w:val="Normal"/>
    <w:link w:val="NormalXCar"/>
    <w:qFormat/>
    <w:rsid w:val="00FA7D3A"/>
    <w:pPr>
      <w:overflowPunct w:val="0"/>
      <w:autoSpaceDE w:val="0"/>
      <w:autoSpaceDN w:val="0"/>
      <w:adjustRightInd w:val="0"/>
      <w:spacing w:before="120" w:after="120"/>
      <w:ind w:left="851" w:hanging="284"/>
      <w:jc w:val="both"/>
      <w:textAlignment w:val="baseline"/>
    </w:pPr>
    <w:rPr>
      <w:sz w:val="22"/>
      <w:szCs w:val="22"/>
      <w:lang w:eastAsia="en-US"/>
    </w:rPr>
  </w:style>
  <w:style w:type="character" w:customStyle="1" w:styleId="NormalXCar">
    <w:name w:val="Normal X Car"/>
    <w:basedOn w:val="Policepardfaut"/>
    <w:link w:val="NormalX"/>
    <w:rsid w:val="00FA7D3A"/>
    <w:rPr>
      <w:sz w:val="22"/>
      <w:szCs w:val="22"/>
      <w:lang w:eastAsia="en-US"/>
    </w:rPr>
  </w:style>
  <w:style w:type="paragraph" w:customStyle="1" w:styleId="ListeX">
    <w:name w:val="Liste X"/>
    <w:basedOn w:val="Normal"/>
    <w:link w:val="ListeXCar"/>
    <w:qFormat/>
    <w:rsid w:val="00FA7D3A"/>
    <w:pPr>
      <w:numPr>
        <w:numId w:val="15"/>
      </w:numPr>
      <w:tabs>
        <w:tab w:val="left" w:pos="1701"/>
      </w:tabs>
      <w:spacing w:before="40" w:after="40" w:line="276" w:lineRule="auto"/>
      <w:ind w:left="1985" w:hanging="644"/>
      <w:jc w:val="both"/>
    </w:pPr>
    <w:rPr>
      <w:sz w:val="22"/>
      <w:szCs w:val="22"/>
      <w:lang w:eastAsia="en-US"/>
    </w:rPr>
  </w:style>
  <w:style w:type="character" w:customStyle="1" w:styleId="ListeXCar">
    <w:name w:val="Liste X Car"/>
    <w:basedOn w:val="Policepardfaut"/>
    <w:link w:val="ListeX"/>
    <w:rsid w:val="00FA7D3A"/>
    <w:rPr>
      <w:sz w:val="22"/>
      <w:szCs w:val="22"/>
      <w:lang w:eastAsia="en-US"/>
    </w:rPr>
  </w:style>
  <w:style w:type="paragraph" w:customStyle="1" w:styleId="2NIV2">
    <w:name w:val="2 NIV 2"/>
    <w:basedOn w:val="Normal"/>
    <w:link w:val="2NIV2Car"/>
    <w:qFormat/>
    <w:rsid w:val="00327311"/>
    <w:pPr>
      <w:overflowPunct w:val="0"/>
      <w:autoSpaceDE w:val="0"/>
      <w:autoSpaceDN w:val="0"/>
      <w:adjustRightInd w:val="0"/>
      <w:spacing w:before="240" w:after="120"/>
      <w:ind w:left="284"/>
      <w:jc w:val="both"/>
      <w:textAlignment w:val="baseline"/>
    </w:pPr>
    <w:rPr>
      <w:b/>
      <w:sz w:val="22"/>
      <w:szCs w:val="22"/>
      <w:u w:val="single"/>
      <w:lang w:eastAsia="en-US"/>
    </w:rPr>
  </w:style>
  <w:style w:type="character" w:customStyle="1" w:styleId="2NIV2Car">
    <w:name w:val="2 NIV 2 Car"/>
    <w:basedOn w:val="Policepardfaut"/>
    <w:link w:val="2NIV2"/>
    <w:rsid w:val="00327311"/>
    <w:rPr>
      <w:b/>
      <w:sz w:val="22"/>
      <w:szCs w:val="22"/>
      <w:u w:val="single"/>
      <w:lang w:eastAsia="en-US"/>
    </w:rPr>
  </w:style>
  <w:style w:type="paragraph" w:customStyle="1" w:styleId="Listea">
    <w:name w:val="Liste a"/>
    <w:basedOn w:val="Normal"/>
    <w:link w:val="ListeaCar"/>
    <w:qFormat/>
    <w:rsid w:val="0029062E"/>
    <w:pPr>
      <w:numPr>
        <w:numId w:val="21"/>
      </w:numPr>
      <w:spacing w:before="40" w:after="40" w:line="276" w:lineRule="auto"/>
      <w:jc w:val="both"/>
    </w:pPr>
    <w:rPr>
      <w:sz w:val="22"/>
      <w:szCs w:val="22"/>
      <w:lang w:eastAsia="en-US"/>
    </w:rPr>
  </w:style>
  <w:style w:type="character" w:customStyle="1" w:styleId="ListeaCar">
    <w:name w:val="Liste a Car"/>
    <w:basedOn w:val="Policepardfaut"/>
    <w:link w:val="Listea"/>
    <w:rsid w:val="0029062E"/>
    <w:rPr>
      <w:sz w:val="22"/>
      <w:szCs w:val="22"/>
      <w:lang w:eastAsia="en-US"/>
    </w:rPr>
  </w:style>
  <w:style w:type="character" w:styleId="lev">
    <w:name w:val="Strong"/>
    <w:basedOn w:val="Policepardfaut"/>
    <w:uiPriority w:val="22"/>
    <w:qFormat/>
    <w:rsid w:val="00B82A11"/>
    <w:rPr>
      <w:b/>
    </w:rPr>
  </w:style>
  <w:style w:type="paragraph" w:customStyle="1" w:styleId="Listenum">
    <w:name w:val="Liste num"/>
    <w:basedOn w:val="Listenormale"/>
    <w:link w:val="ListenumCar"/>
    <w:qFormat/>
    <w:rsid w:val="00D57210"/>
    <w:pPr>
      <w:numPr>
        <w:numId w:val="26"/>
      </w:numPr>
    </w:pPr>
  </w:style>
  <w:style w:type="character" w:customStyle="1" w:styleId="ListenumCar">
    <w:name w:val="Liste num Car"/>
    <w:basedOn w:val="ListenormaleCar"/>
    <w:link w:val="Listenum"/>
    <w:rsid w:val="00D57210"/>
    <w:rPr>
      <w:sz w:val="22"/>
      <w:szCs w:val="22"/>
      <w:lang w:eastAsia="en-US"/>
    </w:rPr>
  </w:style>
  <w:style w:type="paragraph" w:customStyle="1" w:styleId="ANXNIV3">
    <w:name w:val="ANX NIV3"/>
    <w:basedOn w:val="Normal"/>
    <w:link w:val="ANXNIV3Car"/>
    <w:qFormat/>
    <w:rsid w:val="00C05A66"/>
    <w:pPr>
      <w:overflowPunct w:val="0"/>
      <w:autoSpaceDE w:val="0"/>
      <w:autoSpaceDN w:val="0"/>
      <w:adjustRightInd w:val="0"/>
      <w:spacing w:before="240" w:after="120"/>
      <w:ind w:left="567"/>
      <w:jc w:val="both"/>
      <w:textAlignment w:val="baseline"/>
    </w:pPr>
    <w:rPr>
      <w:b/>
      <w:sz w:val="22"/>
      <w:szCs w:val="22"/>
      <w:lang w:eastAsia="en-US"/>
    </w:rPr>
  </w:style>
  <w:style w:type="paragraph" w:customStyle="1" w:styleId="ANXNIV0">
    <w:name w:val="ANX NIV0"/>
    <w:basedOn w:val="Normal"/>
    <w:link w:val="ANXNIV0Car"/>
    <w:qFormat/>
    <w:rsid w:val="00C05A66"/>
    <w:pPr>
      <w:pBdr>
        <w:bottom w:val="single" w:sz="4" w:space="1" w:color="auto"/>
      </w:pBdr>
      <w:overflowPunct w:val="0"/>
      <w:autoSpaceDE w:val="0"/>
      <w:autoSpaceDN w:val="0"/>
      <w:adjustRightInd w:val="0"/>
      <w:spacing w:before="480" w:after="120"/>
      <w:jc w:val="both"/>
      <w:textAlignment w:val="baseline"/>
    </w:pPr>
    <w:rPr>
      <w:b/>
      <w:color w:val="000000" w:themeColor="text1"/>
      <w:lang w:eastAsia="en-US"/>
    </w:rPr>
  </w:style>
  <w:style w:type="character" w:customStyle="1" w:styleId="ANXNIV3Car">
    <w:name w:val="ANX NIV3 Car"/>
    <w:basedOn w:val="Policepardfaut"/>
    <w:link w:val="ANXNIV3"/>
    <w:rsid w:val="00C05A66"/>
    <w:rPr>
      <w:b/>
      <w:sz w:val="22"/>
      <w:szCs w:val="22"/>
      <w:lang w:eastAsia="en-US"/>
    </w:rPr>
  </w:style>
  <w:style w:type="character" w:customStyle="1" w:styleId="ANXNIV0Car">
    <w:name w:val="ANX NIV0 Car"/>
    <w:basedOn w:val="Policepardfaut"/>
    <w:link w:val="ANXNIV0"/>
    <w:rsid w:val="00C05A66"/>
    <w:rPr>
      <w:b/>
      <w:color w:val="000000" w:themeColor="text1"/>
      <w:sz w:val="24"/>
      <w:szCs w:val="24"/>
      <w:lang w:eastAsia="en-US"/>
    </w:rPr>
  </w:style>
  <w:style w:type="paragraph" w:styleId="En-ttedetabledesmatires">
    <w:name w:val="TOC Heading"/>
    <w:basedOn w:val="Titre1"/>
    <w:next w:val="Normal"/>
    <w:uiPriority w:val="39"/>
    <w:semiHidden/>
    <w:unhideWhenUsed/>
    <w:qFormat/>
    <w:rsid w:val="00CA53DB"/>
    <w:pPr>
      <w:keepLines/>
      <w:spacing w:before="480" w:after="0" w:line="276" w:lineRule="auto"/>
      <w:outlineLvl w:val="9"/>
    </w:pPr>
    <w:rPr>
      <w:rFonts w:asciiTheme="majorHAnsi" w:eastAsiaTheme="majorEastAsia" w:hAnsiTheme="majorHAnsi" w:cstheme="majorBidi"/>
      <w:color w:val="365F91" w:themeColor="accent1" w:themeShade="BF"/>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3C3"/>
    <w:rPr>
      <w:sz w:val="24"/>
      <w:szCs w:val="24"/>
    </w:rPr>
  </w:style>
  <w:style w:type="paragraph" w:styleId="Titre1">
    <w:name w:val="heading 1"/>
    <w:basedOn w:val="Normal"/>
    <w:next w:val="Normal"/>
    <w:link w:val="Titre1Car"/>
    <w:qFormat/>
    <w:rsid w:val="008A33E4"/>
    <w:pPr>
      <w:keepNext/>
      <w:spacing w:after="120"/>
      <w:outlineLvl w:val="0"/>
    </w:pPr>
    <w:rPr>
      <w:b/>
      <w:bCs/>
      <w:u w:val="single"/>
    </w:rPr>
  </w:style>
  <w:style w:type="paragraph" w:styleId="Titre2">
    <w:name w:val="heading 2"/>
    <w:basedOn w:val="Normal"/>
    <w:next w:val="Normal"/>
    <w:link w:val="Titre2Car"/>
    <w:qFormat/>
    <w:rsid w:val="00834773"/>
    <w:pPr>
      <w:spacing w:after="120"/>
      <w:jc w:val="both"/>
      <w:outlineLvl w:val="1"/>
    </w:pPr>
    <w:rPr>
      <w:rFonts w:eastAsia="Calibri"/>
      <w:b/>
      <w:u w:val="single"/>
    </w:rPr>
  </w:style>
  <w:style w:type="paragraph" w:styleId="Titre3">
    <w:name w:val="heading 3"/>
    <w:basedOn w:val="Normal"/>
    <w:next w:val="Normal"/>
    <w:qFormat/>
    <w:rsid w:val="009D036E"/>
    <w:pPr>
      <w:keepNext/>
      <w:spacing w:after="120"/>
      <w:ind w:firstLine="6"/>
      <w:outlineLvl w:val="2"/>
    </w:pPr>
    <w:rPr>
      <w:b/>
      <w:bCs/>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ind w:right="72"/>
      <w:jc w:val="both"/>
      <w:outlineLvl w:val="3"/>
    </w:pPr>
    <w:rPr>
      <w:b/>
      <w:bCs/>
    </w:rPr>
  </w:style>
  <w:style w:type="paragraph" w:styleId="Titre5">
    <w:name w:val="heading 5"/>
    <w:basedOn w:val="Normal"/>
    <w:next w:val="Normal"/>
    <w:qFormat/>
    <w:pPr>
      <w:keepNext/>
      <w:overflowPunct w:val="0"/>
      <w:autoSpaceDE w:val="0"/>
      <w:autoSpaceDN w:val="0"/>
      <w:adjustRightInd w:val="0"/>
      <w:spacing w:before="120"/>
      <w:ind w:left="-170"/>
      <w:jc w:val="both"/>
      <w:textAlignment w:val="baseline"/>
      <w:outlineLvl w:val="4"/>
    </w:pPr>
    <w:rPr>
      <w:b/>
      <w:i/>
      <w:smallCaps/>
      <w:noProof/>
      <w:szCs w:val="20"/>
    </w:rPr>
  </w:style>
  <w:style w:type="paragraph" w:styleId="Titre6">
    <w:name w:val="heading 6"/>
    <w:basedOn w:val="Normal"/>
    <w:next w:val="Normal"/>
    <w:qFormat/>
    <w:pPr>
      <w:keepNext/>
      <w:tabs>
        <w:tab w:val="left" w:pos="1260"/>
      </w:tabs>
      <w:outlineLvl w:val="5"/>
    </w:pPr>
    <w:rPr>
      <w:b/>
      <w:bCs/>
    </w:rPr>
  </w:style>
  <w:style w:type="paragraph" w:styleId="Titre7">
    <w:name w:val="heading 7"/>
    <w:basedOn w:val="Normal"/>
    <w:next w:val="Normal"/>
    <w:qFormat/>
    <w:pPr>
      <w:keepNext/>
      <w:jc w:val="both"/>
      <w:outlineLvl w:val="6"/>
    </w:pPr>
    <w:rPr>
      <w:b/>
      <w:bCs/>
      <w:color w:val="000099"/>
      <w:bdr w:val="single" w:sz="4" w:space="0" w:color="auto"/>
    </w:rPr>
  </w:style>
  <w:style w:type="paragraph" w:styleId="Titre8">
    <w:name w:val="heading 8"/>
    <w:basedOn w:val="Normal"/>
    <w:next w:val="Normal"/>
    <w:qFormat/>
    <w:pPr>
      <w:keepNext/>
      <w:ind w:right="72"/>
      <w:jc w:val="both"/>
      <w:outlineLvl w:val="7"/>
    </w:pPr>
    <w:rPr>
      <w:b/>
      <w:bCs/>
      <w:color w:val="000099"/>
      <w:bdr w:val="single" w:sz="4" w:space="0" w:color="auto"/>
    </w:rPr>
  </w:style>
  <w:style w:type="paragraph" w:styleId="Titre9">
    <w:name w:val="heading 9"/>
    <w:basedOn w:val="Normal"/>
    <w:next w:val="Normal"/>
    <w:qFormat/>
    <w:pPr>
      <w:keepNext/>
      <w:jc w:val="both"/>
      <w:outlineLvl w:val="8"/>
    </w:pPr>
    <w:rPr>
      <w:b/>
      <w:bCs/>
      <w:color w:val="00339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go">
    <w:name w:val="Logo"/>
    <w:basedOn w:val="Normal"/>
    <w:pPr>
      <w:widowControl w:val="0"/>
      <w:overflowPunct w:val="0"/>
      <w:autoSpaceDE w:val="0"/>
      <w:autoSpaceDN w:val="0"/>
      <w:adjustRightInd w:val="0"/>
      <w:textAlignment w:val="baseline"/>
    </w:pPr>
    <w:rPr>
      <w:szCs w:val="20"/>
    </w:rPr>
  </w:style>
  <w:style w:type="paragraph" w:customStyle="1" w:styleId="Rub1">
    <w:name w:val="Rub 1"/>
    <w:basedOn w:val="Normal"/>
    <w:pPr>
      <w:keepNext/>
      <w:overflowPunct w:val="0"/>
      <w:autoSpaceDE w:val="0"/>
      <w:autoSpaceDN w:val="0"/>
      <w:adjustRightInd w:val="0"/>
      <w:spacing w:before="240"/>
      <w:jc w:val="both"/>
      <w:textAlignment w:val="baseline"/>
    </w:pPr>
    <w:rPr>
      <w:b/>
      <w:caps/>
      <w:szCs w:val="20"/>
    </w:rPr>
  </w:style>
  <w:style w:type="paragraph" w:customStyle="1" w:styleId="Rub2">
    <w:name w:val="Rub 2"/>
    <w:basedOn w:val="Titre5"/>
    <w:pPr>
      <w:spacing w:before="240" w:after="120"/>
      <w:ind w:left="0"/>
      <w:jc w:val="left"/>
      <w:outlineLvl w:val="9"/>
    </w:pPr>
    <w:rPr>
      <w:i w:val="0"/>
      <w:sz w:val="20"/>
    </w:rPr>
  </w:style>
  <w:style w:type="paragraph" w:customStyle="1" w:styleId="Corpsdetexte21">
    <w:name w:val="Corps de texte 21"/>
    <w:basedOn w:val="Normal"/>
    <w:pPr>
      <w:widowControl w:val="0"/>
      <w:tabs>
        <w:tab w:val="left" w:leader="underscore" w:pos="9036"/>
      </w:tabs>
      <w:overflowPunct w:val="0"/>
      <w:autoSpaceDE w:val="0"/>
      <w:autoSpaceDN w:val="0"/>
      <w:adjustRightInd w:val="0"/>
      <w:spacing w:after="60"/>
      <w:ind w:left="673"/>
      <w:jc w:val="both"/>
      <w:textAlignment w:val="baseline"/>
    </w:pPr>
    <w:rPr>
      <w:sz w:val="20"/>
      <w:szCs w:val="20"/>
    </w:rPr>
  </w:style>
  <w:style w:type="paragraph" w:styleId="Corpsdetexte">
    <w:name w:val="Body Text"/>
    <w:basedOn w:val="Normal"/>
    <w:pPr>
      <w:jc w:val="both"/>
    </w:pPr>
  </w:style>
  <w:style w:type="character" w:styleId="Appelnotedebasdep">
    <w:name w:val="footnote reference"/>
    <w:semiHidden/>
    <w:rPr>
      <w:vertAlign w:val="superscript"/>
    </w:rPr>
  </w:style>
  <w:style w:type="paragraph" w:styleId="Corpsdetexte2">
    <w:name w:val="Body Text 2"/>
    <w:basedOn w:val="Normal"/>
    <w:pPr>
      <w:jc w:val="both"/>
    </w:pPr>
    <w:rPr>
      <w:sz w:val="20"/>
    </w:rPr>
  </w:style>
  <w:style w:type="character" w:styleId="Lienhypertexte">
    <w:name w:val="Hyperlink"/>
    <w:uiPriority w:val="99"/>
    <w:rPr>
      <w:color w:val="0000FF"/>
      <w:u w:val="single"/>
    </w:rPr>
  </w:style>
  <w:style w:type="paragraph" w:styleId="En-tte">
    <w:name w:val="header"/>
    <w:basedOn w:val="Normal"/>
    <w:link w:val="En-tteCar"/>
    <w:pPr>
      <w:tabs>
        <w:tab w:val="center" w:pos="4536"/>
        <w:tab w:val="right" w:pos="9072"/>
      </w:tabs>
    </w:pPr>
  </w:style>
  <w:style w:type="paragraph" w:styleId="Titre">
    <w:name w:val="Title"/>
    <w:basedOn w:val="Normal"/>
    <w:qFormat/>
    <w:rsid w:val="00CA6020"/>
    <w:pPr>
      <w:outlineLvl w:val="0"/>
    </w:pPr>
    <w:rPr>
      <w:b/>
      <w:bCs/>
      <w:u w:val="single"/>
    </w:rPr>
  </w:style>
  <w:style w:type="paragraph" w:styleId="Retraitcorpsdetexte2">
    <w:name w:val="Body Text Indent 2"/>
    <w:basedOn w:val="Normal"/>
    <w:pPr>
      <w:ind w:firstLine="720"/>
      <w:jc w:val="both"/>
    </w:pPr>
  </w:style>
  <w:style w:type="paragraph" w:styleId="Retraitcorpsdetexte3">
    <w:name w:val="Body Text Indent 3"/>
    <w:basedOn w:val="Normal"/>
    <w:pPr>
      <w:ind w:left="1080" w:hanging="360"/>
      <w:jc w:val="both"/>
    </w:pPr>
  </w:style>
  <w:style w:type="paragraph" w:styleId="Notedebasdepage">
    <w:name w:val="footnote text"/>
    <w:basedOn w:val="Normal"/>
    <w:semiHidden/>
    <w:rPr>
      <w:sz w:val="20"/>
      <w:szCs w:val="20"/>
    </w:rPr>
  </w:style>
  <w:style w:type="character" w:styleId="Numrodepage">
    <w:name w:val="page number"/>
    <w:basedOn w:val="Policepardfaut"/>
  </w:style>
  <w:style w:type="paragraph" w:styleId="Pieddepage">
    <w:name w:val="footer"/>
    <w:basedOn w:val="Normal"/>
    <w:link w:val="PieddepageCar"/>
    <w:pPr>
      <w:tabs>
        <w:tab w:val="center" w:pos="4536"/>
        <w:tab w:val="right" w:pos="9072"/>
      </w:tabs>
    </w:pPr>
  </w:style>
  <w:style w:type="paragraph" w:styleId="Retraitcorpsdetexte">
    <w:name w:val="Body Text Indent"/>
    <w:basedOn w:val="Normal"/>
    <w:pPr>
      <w:ind w:left="1440"/>
      <w:jc w:val="both"/>
    </w:pPr>
    <w:rPr>
      <w:color w:val="000099"/>
      <w:sz w:val="20"/>
    </w:rPr>
  </w:style>
  <w:style w:type="character" w:styleId="Lienhypertextesuivivisit">
    <w:name w:val="FollowedHyperlink"/>
    <w:rPr>
      <w:color w:val="800080"/>
      <w:u w:val="single"/>
    </w:rPr>
  </w:style>
  <w:style w:type="paragraph" w:styleId="Corpsdetexte3">
    <w:name w:val="Body Text 3"/>
    <w:basedOn w:val="Normal"/>
    <w:pPr>
      <w:ind w:right="72"/>
      <w:jc w:val="both"/>
    </w:pPr>
    <w:rPr>
      <w:b/>
      <w:bCs/>
      <w:color w:val="003399"/>
    </w:rPr>
  </w:style>
  <w:style w:type="paragraph" w:styleId="Normalcentr">
    <w:name w:val="Block Text"/>
    <w:basedOn w:val="Normal"/>
    <w:rsid w:val="004657BE"/>
    <w:pPr>
      <w:ind w:left="426" w:right="424"/>
      <w:jc w:val="both"/>
    </w:pPr>
    <w:rPr>
      <w:rFonts w:ascii="Garamond" w:hAnsi="Garamond"/>
      <w:szCs w:val="20"/>
    </w:rPr>
  </w:style>
  <w:style w:type="paragraph" w:customStyle="1" w:styleId="Style3-TABSCAIJMB">
    <w:name w:val="Style3-TAB_SCAI_JMB"/>
    <w:basedOn w:val="Normal"/>
    <w:next w:val="Normal"/>
    <w:rsid w:val="00827348"/>
    <w:pPr>
      <w:framePr w:hSpace="142" w:wrap="around" w:vAnchor="page" w:hAnchor="margin" w:y="2587"/>
      <w:overflowPunct w:val="0"/>
      <w:autoSpaceDE w:val="0"/>
      <w:autoSpaceDN w:val="0"/>
      <w:adjustRightInd w:val="0"/>
      <w:suppressOverlap/>
      <w:jc w:val="center"/>
      <w:textAlignment w:val="baseline"/>
    </w:pPr>
    <w:rPr>
      <w:rFonts w:cs="Arial"/>
      <w:sz w:val="20"/>
      <w:szCs w:val="20"/>
    </w:rPr>
  </w:style>
  <w:style w:type="table" w:styleId="Grilledutableau">
    <w:name w:val="Table Grid"/>
    <w:basedOn w:val="TableauNormal"/>
    <w:uiPriority w:val="59"/>
    <w:rsid w:val="00190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Titre1"/>
    <w:autoRedefine/>
    <w:rsid w:val="00B35293"/>
  </w:style>
  <w:style w:type="paragraph" w:styleId="TM1">
    <w:name w:val="toc 1"/>
    <w:basedOn w:val="Normal"/>
    <w:next w:val="Normal"/>
    <w:autoRedefine/>
    <w:uiPriority w:val="39"/>
    <w:qFormat/>
    <w:rsid w:val="002619EF"/>
    <w:pPr>
      <w:tabs>
        <w:tab w:val="right" w:leader="dot" w:pos="9627"/>
      </w:tabs>
    </w:pPr>
    <w:rPr>
      <w:b/>
      <w:noProof/>
    </w:rPr>
  </w:style>
  <w:style w:type="paragraph" w:styleId="TM2">
    <w:name w:val="toc 2"/>
    <w:basedOn w:val="Normal"/>
    <w:next w:val="Normal"/>
    <w:autoRedefine/>
    <w:uiPriority w:val="39"/>
    <w:qFormat/>
    <w:rsid w:val="00903EEE"/>
    <w:pPr>
      <w:tabs>
        <w:tab w:val="right" w:leader="dot" w:pos="9912"/>
      </w:tabs>
      <w:ind w:left="240"/>
    </w:pPr>
  </w:style>
  <w:style w:type="paragraph" w:styleId="TM3">
    <w:name w:val="toc 3"/>
    <w:basedOn w:val="Normal"/>
    <w:next w:val="Normal"/>
    <w:autoRedefine/>
    <w:uiPriority w:val="39"/>
    <w:qFormat/>
    <w:rsid w:val="00CA53DB"/>
    <w:pPr>
      <w:ind w:left="284"/>
    </w:pPr>
  </w:style>
  <w:style w:type="paragraph" w:styleId="Textedebulles">
    <w:name w:val="Balloon Text"/>
    <w:basedOn w:val="Normal"/>
    <w:link w:val="TextedebullesCar"/>
    <w:rsid w:val="00D823EC"/>
    <w:rPr>
      <w:rFonts w:ascii="Tahoma" w:hAnsi="Tahoma" w:cs="Tahoma"/>
      <w:sz w:val="16"/>
      <w:szCs w:val="16"/>
    </w:rPr>
  </w:style>
  <w:style w:type="character" w:customStyle="1" w:styleId="TextedebullesCar">
    <w:name w:val="Texte de bulles Car"/>
    <w:basedOn w:val="Policepardfaut"/>
    <w:link w:val="Textedebulles"/>
    <w:rsid w:val="00D823EC"/>
    <w:rPr>
      <w:rFonts w:ascii="Tahoma" w:hAnsi="Tahoma" w:cs="Tahoma"/>
      <w:sz w:val="16"/>
      <w:szCs w:val="16"/>
    </w:rPr>
  </w:style>
  <w:style w:type="paragraph" w:styleId="Paragraphedeliste">
    <w:name w:val="List Paragraph"/>
    <w:basedOn w:val="Normal"/>
    <w:uiPriority w:val="34"/>
    <w:qFormat/>
    <w:rsid w:val="00C25C70"/>
    <w:pPr>
      <w:ind w:left="720"/>
      <w:contextualSpacing/>
    </w:pPr>
  </w:style>
  <w:style w:type="character" w:customStyle="1" w:styleId="En-tteCar">
    <w:name w:val="En-tête Car"/>
    <w:basedOn w:val="Policepardfaut"/>
    <w:link w:val="En-tte"/>
    <w:rsid w:val="00963A1F"/>
    <w:rPr>
      <w:sz w:val="24"/>
      <w:szCs w:val="24"/>
    </w:rPr>
  </w:style>
  <w:style w:type="paragraph" w:customStyle="1" w:styleId="p16">
    <w:name w:val="p16"/>
    <w:basedOn w:val="Normal"/>
    <w:rsid w:val="00550D3E"/>
    <w:pPr>
      <w:widowControl w:val="0"/>
      <w:tabs>
        <w:tab w:val="left" w:pos="380"/>
        <w:tab w:val="left" w:pos="760"/>
      </w:tabs>
      <w:autoSpaceDE w:val="0"/>
      <w:autoSpaceDN w:val="0"/>
      <w:adjustRightInd w:val="0"/>
      <w:spacing w:line="280" w:lineRule="atLeast"/>
      <w:ind w:left="720" w:hanging="288"/>
    </w:pPr>
    <w:rPr>
      <w:rFonts w:eastAsia="SimSun"/>
      <w:lang w:eastAsia="zh-CN"/>
    </w:rPr>
  </w:style>
  <w:style w:type="paragraph" w:customStyle="1" w:styleId="p52">
    <w:name w:val="p52"/>
    <w:basedOn w:val="Normal"/>
    <w:rsid w:val="00550D3E"/>
    <w:pPr>
      <w:widowControl w:val="0"/>
      <w:tabs>
        <w:tab w:val="left" w:pos="780"/>
      </w:tabs>
      <w:autoSpaceDE w:val="0"/>
      <w:autoSpaceDN w:val="0"/>
      <w:adjustRightInd w:val="0"/>
      <w:spacing w:line="280" w:lineRule="atLeast"/>
      <w:ind w:left="720" w:hanging="288"/>
    </w:pPr>
    <w:rPr>
      <w:rFonts w:eastAsia="SimSun"/>
      <w:lang w:eastAsia="zh-CN"/>
    </w:rPr>
  </w:style>
  <w:style w:type="paragraph" w:customStyle="1" w:styleId="p53">
    <w:name w:val="p53"/>
    <w:basedOn w:val="Normal"/>
    <w:rsid w:val="00550D3E"/>
    <w:pPr>
      <w:widowControl w:val="0"/>
      <w:autoSpaceDE w:val="0"/>
      <w:autoSpaceDN w:val="0"/>
      <w:adjustRightInd w:val="0"/>
      <w:spacing w:line="280" w:lineRule="atLeast"/>
    </w:pPr>
    <w:rPr>
      <w:rFonts w:eastAsia="SimSun"/>
      <w:lang w:eastAsia="zh-CN"/>
    </w:rPr>
  </w:style>
  <w:style w:type="character" w:customStyle="1" w:styleId="Titre2Car">
    <w:name w:val="Titre 2 Car"/>
    <w:basedOn w:val="Policepardfaut"/>
    <w:link w:val="Titre2"/>
    <w:rsid w:val="00F371D0"/>
    <w:rPr>
      <w:rFonts w:eastAsia="Calibri"/>
      <w:b/>
      <w:sz w:val="24"/>
      <w:szCs w:val="24"/>
      <w:u w:val="single"/>
    </w:rPr>
  </w:style>
  <w:style w:type="character" w:customStyle="1" w:styleId="PieddepageCar">
    <w:name w:val="Pied de page Car"/>
    <w:basedOn w:val="Policepardfaut"/>
    <w:link w:val="Pieddepage"/>
    <w:rsid w:val="00C9001F"/>
    <w:rPr>
      <w:sz w:val="24"/>
      <w:szCs w:val="24"/>
    </w:rPr>
  </w:style>
  <w:style w:type="paragraph" w:customStyle="1" w:styleId="Style2-TEXTESCAI-JMB">
    <w:name w:val="Style2-TEXTE_SCAI-JMB"/>
    <w:basedOn w:val="Normal"/>
    <w:link w:val="Style2-TEXTESCAI-JMBCar"/>
    <w:rsid w:val="003B063D"/>
    <w:pPr>
      <w:ind w:firstLine="709"/>
      <w:jc w:val="both"/>
    </w:pPr>
  </w:style>
  <w:style w:type="character" w:customStyle="1" w:styleId="Style2-TEXTESCAI-JMBCar">
    <w:name w:val="Style2-TEXTE_SCAI-JMB Car"/>
    <w:link w:val="Style2-TEXTESCAI-JMB"/>
    <w:rsid w:val="003B063D"/>
    <w:rPr>
      <w:sz w:val="24"/>
      <w:szCs w:val="24"/>
    </w:rPr>
  </w:style>
  <w:style w:type="paragraph" w:customStyle="1" w:styleId="TITREI">
    <w:name w:val="TITRE I"/>
    <w:basedOn w:val="Titre1"/>
    <w:link w:val="TITREICar"/>
    <w:qFormat/>
    <w:rsid w:val="00130B82"/>
    <w:pPr>
      <w:spacing w:before="360" w:after="240"/>
    </w:pPr>
    <w:rPr>
      <w:sz w:val="22"/>
      <w:szCs w:val="22"/>
    </w:rPr>
  </w:style>
  <w:style w:type="paragraph" w:customStyle="1" w:styleId="TITREII">
    <w:name w:val="TITRE II"/>
    <w:basedOn w:val="Titre2"/>
    <w:link w:val="TITREIICar"/>
    <w:qFormat/>
    <w:rsid w:val="00CF20F3"/>
    <w:pPr>
      <w:spacing w:before="240"/>
    </w:pPr>
    <w:rPr>
      <w:sz w:val="22"/>
      <w:szCs w:val="22"/>
    </w:rPr>
  </w:style>
  <w:style w:type="character" w:customStyle="1" w:styleId="Titre1Car">
    <w:name w:val="Titre 1 Car"/>
    <w:basedOn w:val="Policepardfaut"/>
    <w:link w:val="Titre1"/>
    <w:rsid w:val="00CF20F3"/>
    <w:rPr>
      <w:b/>
      <w:bCs/>
      <w:sz w:val="24"/>
      <w:szCs w:val="24"/>
      <w:u w:val="single"/>
    </w:rPr>
  </w:style>
  <w:style w:type="character" w:customStyle="1" w:styleId="TITREICar">
    <w:name w:val="TITRE I Car"/>
    <w:basedOn w:val="Titre1Car"/>
    <w:link w:val="TITREI"/>
    <w:rsid w:val="00130B82"/>
    <w:rPr>
      <w:b/>
      <w:bCs/>
      <w:sz w:val="22"/>
      <w:szCs w:val="22"/>
      <w:u w:val="single"/>
    </w:rPr>
  </w:style>
  <w:style w:type="character" w:customStyle="1" w:styleId="TITREIICar">
    <w:name w:val="TITRE II Car"/>
    <w:basedOn w:val="Titre2Car"/>
    <w:link w:val="TITREII"/>
    <w:rsid w:val="00CF20F3"/>
    <w:rPr>
      <w:rFonts w:eastAsia="Calibri"/>
      <w:b/>
      <w:sz w:val="22"/>
      <w:szCs w:val="22"/>
      <w:u w:val="single"/>
    </w:rPr>
  </w:style>
  <w:style w:type="paragraph" w:styleId="NormalWeb">
    <w:name w:val="Normal (Web)"/>
    <w:basedOn w:val="Normal"/>
    <w:uiPriority w:val="99"/>
    <w:semiHidden/>
    <w:unhideWhenUsed/>
    <w:rsid w:val="00755F5E"/>
    <w:pPr>
      <w:spacing w:before="100" w:beforeAutospacing="1" w:after="100" w:afterAutospacing="1"/>
    </w:pPr>
  </w:style>
  <w:style w:type="character" w:styleId="Marquedecommentaire">
    <w:name w:val="annotation reference"/>
    <w:basedOn w:val="Policepardfaut"/>
    <w:semiHidden/>
    <w:unhideWhenUsed/>
    <w:rsid w:val="009309BD"/>
    <w:rPr>
      <w:sz w:val="16"/>
      <w:szCs w:val="16"/>
    </w:rPr>
  </w:style>
  <w:style w:type="paragraph" w:styleId="Commentaire">
    <w:name w:val="annotation text"/>
    <w:basedOn w:val="Normal"/>
    <w:link w:val="CommentaireCar"/>
    <w:semiHidden/>
    <w:unhideWhenUsed/>
    <w:rsid w:val="009309BD"/>
    <w:rPr>
      <w:sz w:val="20"/>
      <w:szCs w:val="20"/>
    </w:rPr>
  </w:style>
  <w:style w:type="character" w:customStyle="1" w:styleId="CommentaireCar">
    <w:name w:val="Commentaire Car"/>
    <w:basedOn w:val="Policepardfaut"/>
    <w:link w:val="Commentaire"/>
    <w:semiHidden/>
    <w:rsid w:val="009309BD"/>
  </w:style>
  <w:style w:type="paragraph" w:styleId="Objetducommentaire">
    <w:name w:val="annotation subject"/>
    <w:basedOn w:val="Commentaire"/>
    <w:next w:val="Commentaire"/>
    <w:link w:val="ObjetducommentaireCar"/>
    <w:semiHidden/>
    <w:unhideWhenUsed/>
    <w:rsid w:val="009309BD"/>
    <w:rPr>
      <w:b/>
      <w:bCs/>
    </w:rPr>
  </w:style>
  <w:style w:type="character" w:customStyle="1" w:styleId="ObjetducommentaireCar">
    <w:name w:val="Objet du commentaire Car"/>
    <w:basedOn w:val="CommentaireCar"/>
    <w:link w:val="Objetducommentaire"/>
    <w:semiHidden/>
    <w:rsid w:val="009309BD"/>
    <w:rPr>
      <w:b/>
      <w:bCs/>
    </w:rPr>
  </w:style>
  <w:style w:type="character" w:styleId="Textedelespacerserv">
    <w:name w:val="Placeholder Text"/>
    <w:basedOn w:val="Policepardfaut"/>
    <w:uiPriority w:val="99"/>
    <w:semiHidden/>
    <w:rsid w:val="000D2BB2"/>
    <w:rPr>
      <w:color w:val="808080"/>
    </w:rPr>
  </w:style>
  <w:style w:type="paragraph" w:customStyle="1" w:styleId="ANXNIV1">
    <w:name w:val="ANX NIV1"/>
    <w:basedOn w:val="Normal"/>
    <w:link w:val="ANXNIV1Car"/>
    <w:qFormat/>
    <w:rsid w:val="00EF0059"/>
    <w:pPr>
      <w:overflowPunct w:val="0"/>
      <w:autoSpaceDE w:val="0"/>
      <w:autoSpaceDN w:val="0"/>
      <w:adjustRightInd w:val="0"/>
      <w:spacing w:before="360" w:after="120"/>
      <w:jc w:val="both"/>
      <w:textAlignment w:val="baseline"/>
    </w:pPr>
    <w:rPr>
      <w:b/>
      <w:sz w:val="22"/>
      <w:szCs w:val="22"/>
      <w:u w:val="single"/>
    </w:rPr>
  </w:style>
  <w:style w:type="character" w:customStyle="1" w:styleId="ANXNIV1Car">
    <w:name w:val="ANX NIV1 Car"/>
    <w:basedOn w:val="Policepardfaut"/>
    <w:link w:val="ANXNIV1"/>
    <w:rsid w:val="00EF0059"/>
    <w:rPr>
      <w:b/>
      <w:sz w:val="22"/>
      <w:szCs w:val="22"/>
      <w:u w:val="single"/>
    </w:rPr>
  </w:style>
  <w:style w:type="paragraph" w:customStyle="1" w:styleId="Listenormale">
    <w:name w:val="Liste normale"/>
    <w:basedOn w:val="Paragraphedeliste"/>
    <w:link w:val="ListenormaleCar"/>
    <w:qFormat/>
    <w:rsid w:val="00F0116E"/>
    <w:pPr>
      <w:numPr>
        <w:numId w:val="18"/>
      </w:numPr>
      <w:spacing w:before="40" w:after="40" w:line="276" w:lineRule="auto"/>
      <w:contextualSpacing w:val="0"/>
      <w:jc w:val="both"/>
    </w:pPr>
    <w:rPr>
      <w:sz w:val="22"/>
      <w:szCs w:val="22"/>
      <w:lang w:eastAsia="en-US"/>
    </w:rPr>
  </w:style>
  <w:style w:type="character" w:customStyle="1" w:styleId="ListenormaleCar">
    <w:name w:val="Liste normale Car"/>
    <w:basedOn w:val="Policepardfaut"/>
    <w:link w:val="Listenormale"/>
    <w:rsid w:val="00F0116E"/>
    <w:rPr>
      <w:sz w:val="22"/>
      <w:szCs w:val="22"/>
      <w:lang w:eastAsia="en-US"/>
    </w:rPr>
  </w:style>
  <w:style w:type="paragraph" w:styleId="Rvision">
    <w:name w:val="Revision"/>
    <w:hidden/>
    <w:uiPriority w:val="99"/>
    <w:semiHidden/>
    <w:rsid w:val="00D95995"/>
    <w:rPr>
      <w:sz w:val="24"/>
      <w:szCs w:val="24"/>
    </w:rPr>
  </w:style>
  <w:style w:type="paragraph" w:customStyle="1" w:styleId="NormalX">
    <w:name w:val="Normal X"/>
    <w:basedOn w:val="Normal"/>
    <w:link w:val="NormalXCar"/>
    <w:qFormat/>
    <w:rsid w:val="00FA7D3A"/>
    <w:pPr>
      <w:overflowPunct w:val="0"/>
      <w:autoSpaceDE w:val="0"/>
      <w:autoSpaceDN w:val="0"/>
      <w:adjustRightInd w:val="0"/>
      <w:spacing w:before="120" w:after="120"/>
      <w:ind w:left="851" w:hanging="284"/>
      <w:jc w:val="both"/>
      <w:textAlignment w:val="baseline"/>
    </w:pPr>
    <w:rPr>
      <w:sz w:val="22"/>
      <w:szCs w:val="22"/>
      <w:lang w:eastAsia="en-US"/>
    </w:rPr>
  </w:style>
  <w:style w:type="character" w:customStyle="1" w:styleId="NormalXCar">
    <w:name w:val="Normal X Car"/>
    <w:basedOn w:val="Policepardfaut"/>
    <w:link w:val="NormalX"/>
    <w:rsid w:val="00FA7D3A"/>
    <w:rPr>
      <w:sz w:val="22"/>
      <w:szCs w:val="22"/>
      <w:lang w:eastAsia="en-US"/>
    </w:rPr>
  </w:style>
  <w:style w:type="paragraph" w:customStyle="1" w:styleId="ListeX">
    <w:name w:val="Liste X"/>
    <w:basedOn w:val="Normal"/>
    <w:link w:val="ListeXCar"/>
    <w:qFormat/>
    <w:rsid w:val="00FA7D3A"/>
    <w:pPr>
      <w:numPr>
        <w:numId w:val="15"/>
      </w:numPr>
      <w:tabs>
        <w:tab w:val="left" w:pos="1701"/>
      </w:tabs>
      <w:spacing w:before="40" w:after="40" w:line="276" w:lineRule="auto"/>
      <w:ind w:left="1985" w:hanging="644"/>
      <w:jc w:val="both"/>
    </w:pPr>
    <w:rPr>
      <w:sz w:val="22"/>
      <w:szCs w:val="22"/>
      <w:lang w:eastAsia="en-US"/>
    </w:rPr>
  </w:style>
  <w:style w:type="character" w:customStyle="1" w:styleId="ListeXCar">
    <w:name w:val="Liste X Car"/>
    <w:basedOn w:val="Policepardfaut"/>
    <w:link w:val="ListeX"/>
    <w:rsid w:val="00FA7D3A"/>
    <w:rPr>
      <w:sz w:val="22"/>
      <w:szCs w:val="22"/>
      <w:lang w:eastAsia="en-US"/>
    </w:rPr>
  </w:style>
  <w:style w:type="paragraph" w:customStyle="1" w:styleId="2NIV2">
    <w:name w:val="2 NIV 2"/>
    <w:basedOn w:val="Normal"/>
    <w:link w:val="2NIV2Car"/>
    <w:qFormat/>
    <w:rsid w:val="00327311"/>
    <w:pPr>
      <w:overflowPunct w:val="0"/>
      <w:autoSpaceDE w:val="0"/>
      <w:autoSpaceDN w:val="0"/>
      <w:adjustRightInd w:val="0"/>
      <w:spacing w:before="240" w:after="120"/>
      <w:ind w:left="284"/>
      <w:jc w:val="both"/>
      <w:textAlignment w:val="baseline"/>
    </w:pPr>
    <w:rPr>
      <w:b/>
      <w:sz w:val="22"/>
      <w:szCs w:val="22"/>
      <w:u w:val="single"/>
      <w:lang w:eastAsia="en-US"/>
    </w:rPr>
  </w:style>
  <w:style w:type="character" w:customStyle="1" w:styleId="2NIV2Car">
    <w:name w:val="2 NIV 2 Car"/>
    <w:basedOn w:val="Policepardfaut"/>
    <w:link w:val="2NIV2"/>
    <w:rsid w:val="00327311"/>
    <w:rPr>
      <w:b/>
      <w:sz w:val="22"/>
      <w:szCs w:val="22"/>
      <w:u w:val="single"/>
      <w:lang w:eastAsia="en-US"/>
    </w:rPr>
  </w:style>
  <w:style w:type="paragraph" w:customStyle="1" w:styleId="Listea">
    <w:name w:val="Liste a"/>
    <w:basedOn w:val="Normal"/>
    <w:link w:val="ListeaCar"/>
    <w:qFormat/>
    <w:rsid w:val="0029062E"/>
    <w:pPr>
      <w:numPr>
        <w:numId w:val="21"/>
      </w:numPr>
      <w:spacing w:before="40" w:after="40" w:line="276" w:lineRule="auto"/>
      <w:jc w:val="both"/>
    </w:pPr>
    <w:rPr>
      <w:sz w:val="22"/>
      <w:szCs w:val="22"/>
      <w:lang w:eastAsia="en-US"/>
    </w:rPr>
  </w:style>
  <w:style w:type="character" w:customStyle="1" w:styleId="ListeaCar">
    <w:name w:val="Liste a Car"/>
    <w:basedOn w:val="Policepardfaut"/>
    <w:link w:val="Listea"/>
    <w:rsid w:val="0029062E"/>
    <w:rPr>
      <w:sz w:val="22"/>
      <w:szCs w:val="22"/>
      <w:lang w:eastAsia="en-US"/>
    </w:rPr>
  </w:style>
  <w:style w:type="character" w:styleId="lev">
    <w:name w:val="Strong"/>
    <w:basedOn w:val="Policepardfaut"/>
    <w:uiPriority w:val="22"/>
    <w:qFormat/>
    <w:rsid w:val="00B82A11"/>
    <w:rPr>
      <w:b/>
    </w:rPr>
  </w:style>
  <w:style w:type="paragraph" w:customStyle="1" w:styleId="Listenum">
    <w:name w:val="Liste num"/>
    <w:basedOn w:val="Listenormale"/>
    <w:link w:val="ListenumCar"/>
    <w:qFormat/>
    <w:rsid w:val="00D57210"/>
    <w:pPr>
      <w:numPr>
        <w:numId w:val="26"/>
      </w:numPr>
    </w:pPr>
  </w:style>
  <w:style w:type="character" w:customStyle="1" w:styleId="ListenumCar">
    <w:name w:val="Liste num Car"/>
    <w:basedOn w:val="ListenormaleCar"/>
    <w:link w:val="Listenum"/>
    <w:rsid w:val="00D57210"/>
    <w:rPr>
      <w:sz w:val="22"/>
      <w:szCs w:val="22"/>
      <w:lang w:eastAsia="en-US"/>
    </w:rPr>
  </w:style>
  <w:style w:type="paragraph" w:customStyle="1" w:styleId="ANXNIV3">
    <w:name w:val="ANX NIV3"/>
    <w:basedOn w:val="Normal"/>
    <w:link w:val="ANXNIV3Car"/>
    <w:qFormat/>
    <w:rsid w:val="00C05A66"/>
    <w:pPr>
      <w:overflowPunct w:val="0"/>
      <w:autoSpaceDE w:val="0"/>
      <w:autoSpaceDN w:val="0"/>
      <w:adjustRightInd w:val="0"/>
      <w:spacing w:before="240" w:after="120"/>
      <w:ind w:left="567"/>
      <w:jc w:val="both"/>
      <w:textAlignment w:val="baseline"/>
    </w:pPr>
    <w:rPr>
      <w:b/>
      <w:sz w:val="22"/>
      <w:szCs w:val="22"/>
      <w:lang w:eastAsia="en-US"/>
    </w:rPr>
  </w:style>
  <w:style w:type="paragraph" w:customStyle="1" w:styleId="ANXNIV0">
    <w:name w:val="ANX NIV0"/>
    <w:basedOn w:val="Normal"/>
    <w:link w:val="ANXNIV0Car"/>
    <w:qFormat/>
    <w:rsid w:val="00C05A66"/>
    <w:pPr>
      <w:pBdr>
        <w:bottom w:val="single" w:sz="4" w:space="1" w:color="auto"/>
      </w:pBdr>
      <w:overflowPunct w:val="0"/>
      <w:autoSpaceDE w:val="0"/>
      <w:autoSpaceDN w:val="0"/>
      <w:adjustRightInd w:val="0"/>
      <w:spacing w:before="480" w:after="120"/>
      <w:jc w:val="both"/>
      <w:textAlignment w:val="baseline"/>
    </w:pPr>
    <w:rPr>
      <w:b/>
      <w:color w:val="000000" w:themeColor="text1"/>
      <w:lang w:eastAsia="en-US"/>
    </w:rPr>
  </w:style>
  <w:style w:type="character" w:customStyle="1" w:styleId="ANXNIV3Car">
    <w:name w:val="ANX NIV3 Car"/>
    <w:basedOn w:val="Policepardfaut"/>
    <w:link w:val="ANXNIV3"/>
    <w:rsid w:val="00C05A66"/>
    <w:rPr>
      <w:b/>
      <w:sz w:val="22"/>
      <w:szCs w:val="22"/>
      <w:lang w:eastAsia="en-US"/>
    </w:rPr>
  </w:style>
  <w:style w:type="character" w:customStyle="1" w:styleId="ANXNIV0Car">
    <w:name w:val="ANX NIV0 Car"/>
    <w:basedOn w:val="Policepardfaut"/>
    <w:link w:val="ANXNIV0"/>
    <w:rsid w:val="00C05A66"/>
    <w:rPr>
      <w:b/>
      <w:color w:val="000000" w:themeColor="text1"/>
      <w:sz w:val="24"/>
      <w:szCs w:val="24"/>
      <w:lang w:eastAsia="en-US"/>
    </w:rPr>
  </w:style>
  <w:style w:type="paragraph" w:styleId="En-ttedetabledesmatires">
    <w:name w:val="TOC Heading"/>
    <w:basedOn w:val="Titre1"/>
    <w:next w:val="Normal"/>
    <w:uiPriority w:val="39"/>
    <w:semiHidden/>
    <w:unhideWhenUsed/>
    <w:qFormat/>
    <w:rsid w:val="00CA53DB"/>
    <w:pPr>
      <w:keepLines/>
      <w:spacing w:before="480" w:after="0" w:line="276" w:lineRule="auto"/>
      <w:outlineLvl w:val="9"/>
    </w:pPr>
    <w:rPr>
      <w:rFonts w:asciiTheme="majorHAnsi" w:eastAsiaTheme="majorEastAsia" w:hAnsiTheme="majorHAnsi" w:cstheme="majorBidi"/>
      <w:color w:val="365F91" w:themeColor="accent1" w:themeShade="BF"/>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714">
      <w:bodyDiv w:val="1"/>
      <w:marLeft w:val="0"/>
      <w:marRight w:val="0"/>
      <w:marTop w:val="0"/>
      <w:marBottom w:val="0"/>
      <w:divBdr>
        <w:top w:val="none" w:sz="0" w:space="0" w:color="auto"/>
        <w:left w:val="none" w:sz="0" w:space="0" w:color="auto"/>
        <w:bottom w:val="none" w:sz="0" w:space="0" w:color="auto"/>
        <w:right w:val="none" w:sz="0" w:space="0" w:color="auto"/>
      </w:divBdr>
    </w:div>
    <w:div w:id="72435327">
      <w:bodyDiv w:val="1"/>
      <w:marLeft w:val="0"/>
      <w:marRight w:val="0"/>
      <w:marTop w:val="0"/>
      <w:marBottom w:val="0"/>
      <w:divBdr>
        <w:top w:val="none" w:sz="0" w:space="0" w:color="auto"/>
        <w:left w:val="none" w:sz="0" w:space="0" w:color="auto"/>
        <w:bottom w:val="none" w:sz="0" w:space="0" w:color="auto"/>
        <w:right w:val="none" w:sz="0" w:space="0" w:color="auto"/>
      </w:divBdr>
    </w:div>
    <w:div w:id="932012348">
      <w:bodyDiv w:val="1"/>
      <w:marLeft w:val="0"/>
      <w:marRight w:val="0"/>
      <w:marTop w:val="0"/>
      <w:marBottom w:val="0"/>
      <w:divBdr>
        <w:top w:val="none" w:sz="0" w:space="0" w:color="auto"/>
        <w:left w:val="none" w:sz="0" w:space="0" w:color="auto"/>
        <w:bottom w:val="none" w:sz="0" w:space="0" w:color="auto"/>
        <w:right w:val="none" w:sz="0" w:space="0" w:color="auto"/>
      </w:divBdr>
    </w:div>
    <w:div w:id="1311059961">
      <w:bodyDiv w:val="1"/>
      <w:marLeft w:val="0"/>
      <w:marRight w:val="0"/>
      <w:marTop w:val="0"/>
      <w:marBottom w:val="0"/>
      <w:divBdr>
        <w:top w:val="none" w:sz="0" w:space="0" w:color="auto"/>
        <w:left w:val="none" w:sz="0" w:space="0" w:color="auto"/>
        <w:bottom w:val="none" w:sz="0" w:space="0" w:color="auto"/>
        <w:right w:val="none" w:sz="0" w:space="0" w:color="auto"/>
      </w:divBdr>
    </w:div>
    <w:div w:id="1365133665">
      <w:bodyDiv w:val="1"/>
      <w:marLeft w:val="0"/>
      <w:marRight w:val="0"/>
      <w:marTop w:val="0"/>
      <w:marBottom w:val="0"/>
      <w:divBdr>
        <w:top w:val="none" w:sz="0" w:space="0" w:color="auto"/>
        <w:left w:val="none" w:sz="0" w:space="0" w:color="auto"/>
        <w:bottom w:val="none" w:sz="0" w:space="0" w:color="auto"/>
        <w:right w:val="none" w:sz="0" w:space="0" w:color="auto"/>
      </w:divBdr>
    </w:div>
    <w:div w:id="1422020301">
      <w:bodyDiv w:val="1"/>
      <w:marLeft w:val="0"/>
      <w:marRight w:val="0"/>
      <w:marTop w:val="0"/>
      <w:marBottom w:val="0"/>
      <w:divBdr>
        <w:top w:val="none" w:sz="0" w:space="0" w:color="auto"/>
        <w:left w:val="none" w:sz="0" w:space="0" w:color="auto"/>
        <w:bottom w:val="none" w:sz="0" w:space="0" w:color="auto"/>
        <w:right w:val="none" w:sz="0" w:space="0" w:color="auto"/>
      </w:divBdr>
    </w:div>
    <w:div w:id="1460148779">
      <w:bodyDiv w:val="1"/>
      <w:marLeft w:val="0"/>
      <w:marRight w:val="0"/>
      <w:marTop w:val="0"/>
      <w:marBottom w:val="0"/>
      <w:divBdr>
        <w:top w:val="none" w:sz="0" w:space="0" w:color="auto"/>
        <w:left w:val="none" w:sz="0" w:space="0" w:color="auto"/>
        <w:bottom w:val="none" w:sz="0" w:space="0" w:color="auto"/>
        <w:right w:val="none" w:sz="0" w:space="0" w:color="auto"/>
      </w:divBdr>
    </w:div>
    <w:div w:id="1480228186">
      <w:bodyDiv w:val="1"/>
      <w:marLeft w:val="0"/>
      <w:marRight w:val="0"/>
      <w:marTop w:val="0"/>
      <w:marBottom w:val="0"/>
      <w:divBdr>
        <w:top w:val="none" w:sz="0" w:space="0" w:color="auto"/>
        <w:left w:val="none" w:sz="0" w:space="0" w:color="auto"/>
        <w:bottom w:val="none" w:sz="0" w:space="0" w:color="auto"/>
        <w:right w:val="none" w:sz="0" w:space="0" w:color="auto"/>
      </w:divBdr>
    </w:div>
    <w:div w:id="1632053024">
      <w:bodyDiv w:val="1"/>
      <w:marLeft w:val="0"/>
      <w:marRight w:val="0"/>
      <w:marTop w:val="0"/>
      <w:marBottom w:val="0"/>
      <w:divBdr>
        <w:top w:val="none" w:sz="0" w:space="0" w:color="auto"/>
        <w:left w:val="none" w:sz="0" w:space="0" w:color="auto"/>
        <w:bottom w:val="none" w:sz="0" w:space="0" w:color="auto"/>
        <w:right w:val="none" w:sz="0" w:space="0" w:color="auto"/>
      </w:divBdr>
    </w:div>
    <w:div w:id="1830515943">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
    <w:div w:id="2055540513">
      <w:bodyDiv w:val="1"/>
      <w:marLeft w:val="0"/>
      <w:marRight w:val="0"/>
      <w:marTop w:val="0"/>
      <w:marBottom w:val="0"/>
      <w:divBdr>
        <w:top w:val="none" w:sz="0" w:space="0" w:color="auto"/>
        <w:left w:val="none" w:sz="0" w:space="0" w:color="auto"/>
        <w:bottom w:val="none" w:sz="0" w:space="0" w:color="auto"/>
        <w:right w:val="none" w:sz="0" w:space="0" w:color="auto"/>
      </w:divBdr>
    </w:div>
    <w:div w:id="214461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acturation@gouv.n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juridoc.gouv.nc" TargetMode="External"/><Relationship Id="rId4" Type="http://schemas.microsoft.com/office/2007/relationships/stylesWithEffects" Target="stylesWithEffects.xml"/><Relationship Id="rId9" Type="http://schemas.openxmlformats.org/officeDocument/2006/relationships/hyperlink" Target="https://juridoc.gouv.nc"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488B2-3946-4F9D-9242-C46662250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5732</Words>
  <Characters>31531</Characters>
  <Application>Microsoft Office Word</Application>
  <DocSecurity>0</DocSecurity>
  <Lines>262</Lines>
  <Paragraphs>74</Paragraphs>
  <ScaleCrop>false</ScaleCrop>
  <HeadingPairs>
    <vt:vector size="2" baseType="variant">
      <vt:variant>
        <vt:lpstr>Titre</vt:lpstr>
      </vt:variant>
      <vt:variant>
        <vt:i4>1</vt:i4>
      </vt:variant>
    </vt:vector>
  </HeadingPairs>
  <TitlesOfParts>
    <vt:vector size="1" baseType="lpstr">
      <vt:lpstr>24 juillet 2007</vt:lpstr>
    </vt:vector>
  </TitlesOfParts>
  <Company>MELT</Company>
  <LinksUpToDate>false</LinksUpToDate>
  <CharactersWithSpaces>37189</CharactersWithSpaces>
  <SharedDoc>false</SharedDoc>
  <HLinks>
    <vt:vector size="132" baseType="variant">
      <vt:variant>
        <vt:i4>5832800</vt:i4>
      </vt:variant>
      <vt:variant>
        <vt:i4>132</vt:i4>
      </vt:variant>
      <vt:variant>
        <vt:i4>0</vt:i4>
      </vt:variant>
      <vt:variant>
        <vt:i4>5</vt:i4>
      </vt:variant>
      <vt:variant>
        <vt:lpwstr>mailto:dittt@gouv.nc</vt:lpwstr>
      </vt:variant>
      <vt:variant>
        <vt:lpwstr/>
      </vt:variant>
      <vt:variant>
        <vt:i4>1310781</vt:i4>
      </vt:variant>
      <vt:variant>
        <vt:i4>125</vt:i4>
      </vt:variant>
      <vt:variant>
        <vt:i4>0</vt:i4>
      </vt:variant>
      <vt:variant>
        <vt:i4>5</vt:i4>
      </vt:variant>
      <vt:variant>
        <vt:lpwstr/>
      </vt:variant>
      <vt:variant>
        <vt:lpwstr>_Toc371672804</vt:lpwstr>
      </vt:variant>
      <vt:variant>
        <vt:i4>1310781</vt:i4>
      </vt:variant>
      <vt:variant>
        <vt:i4>119</vt:i4>
      </vt:variant>
      <vt:variant>
        <vt:i4>0</vt:i4>
      </vt:variant>
      <vt:variant>
        <vt:i4>5</vt:i4>
      </vt:variant>
      <vt:variant>
        <vt:lpwstr/>
      </vt:variant>
      <vt:variant>
        <vt:lpwstr>_Toc371672803</vt:lpwstr>
      </vt:variant>
      <vt:variant>
        <vt:i4>1310781</vt:i4>
      </vt:variant>
      <vt:variant>
        <vt:i4>113</vt:i4>
      </vt:variant>
      <vt:variant>
        <vt:i4>0</vt:i4>
      </vt:variant>
      <vt:variant>
        <vt:i4>5</vt:i4>
      </vt:variant>
      <vt:variant>
        <vt:lpwstr/>
      </vt:variant>
      <vt:variant>
        <vt:lpwstr>_Toc371672802</vt:lpwstr>
      </vt:variant>
      <vt:variant>
        <vt:i4>1310781</vt:i4>
      </vt:variant>
      <vt:variant>
        <vt:i4>107</vt:i4>
      </vt:variant>
      <vt:variant>
        <vt:i4>0</vt:i4>
      </vt:variant>
      <vt:variant>
        <vt:i4>5</vt:i4>
      </vt:variant>
      <vt:variant>
        <vt:lpwstr/>
      </vt:variant>
      <vt:variant>
        <vt:lpwstr>_Toc371672801</vt:lpwstr>
      </vt:variant>
      <vt:variant>
        <vt:i4>1310781</vt:i4>
      </vt:variant>
      <vt:variant>
        <vt:i4>101</vt:i4>
      </vt:variant>
      <vt:variant>
        <vt:i4>0</vt:i4>
      </vt:variant>
      <vt:variant>
        <vt:i4>5</vt:i4>
      </vt:variant>
      <vt:variant>
        <vt:lpwstr/>
      </vt:variant>
      <vt:variant>
        <vt:lpwstr>_Toc371672800</vt:lpwstr>
      </vt:variant>
      <vt:variant>
        <vt:i4>1900594</vt:i4>
      </vt:variant>
      <vt:variant>
        <vt:i4>95</vt:i4>
      </vt:variant>
      <vt:variant>
        <vt:i4>0</vt:i4>
      </vt:variant>
      <vt:variant>
        <vt:i4>5</vt:i4>
      </vt:variant>
      <vt:variant>
        <vt:lpwstr/>
      </vt:variant>
      <vt:variant>
        <vt:lpwstr>_Toc371672799</vt:lpwstr>
      </vt:variant>
      <vt:variant>
        <vt:i4>1900594</vt:i4>
      </vt:variant>
      <vt:variant>
        <vt:i4>89</vt:i4>
      </vt:variant>
      <vt:variant>
        <vt:i4>0</vt:i4>
      </vt:variant>
      <vt:variant>
        <vt:i4>5</vt:i4>
      </vt:variant>
      <vt:variant>
        <vt:lpwstr/>
      </vt:variant>
      <vt:variant>
        <vt:lpwstr>_Toc371672798</vt:lpwstr>
      </vt:variant>
      <vt:variant>
        <vt:i4>1900594</vt:i4>
      </vt:variant>
      <vt:variant>
        <vt:i4>83</vt:i4>
      </vt:variant>
      <vt:variant>
        <vt:i4>0</vt:i4>
      </vt:variant>
      <vt:variant>
        <vt:i4>5</vt:i4>
      </vt:variant>
      <vt:variant>
        <vt:lpwstr/>
      </vt:variant>
      <vt:variant>
        <vt:lpwstr>_Toc371672797</vt:lpwstr>
      </vt:variant>
      <vt:variant>
        <vt:i4>1900594</vt:i4>
      </vt:variant>
      <vt:variant>
        <vt:i4>77</vt:i4>
      </vt:variant>
      <vt:variant>
        <vt:i4>0</vt:i4>
      </vt:variant>
      <vt:variant>
        <vt:i4>5</vt:i4>
      </vt:variant>
      <vt:variant>
        <vt:lpwstr/>
      </vt:variant>
      <vt:variant>
        <vt:lpwstr>_Toc371672796</vt:lpwstr>
      </vt:variant>
      <vt:variant>
        <vt:i4>1900594</vt:i4>
      </vt:variant>
      <vt:variant>
        <vt:i4>71</vt:i4>
      </vt:variant>
      <vt:variant>
        <vt:i4>0</vt:i4>
      </vt:variant>
      <vt:variant>
        <vt:i4>5</vt:i4>
      </vt:variant>
      <vt:variant>
        <vt:lpwstr/>
      </vt:variant>
      <vt:variant>
        <vt:lpwstr>_Toc371672795</vt:lpwstr>
      </vt:variant>
      <vt:variant>
        <vt:i4>1900594</vt:i4>
      </vt:variant>
      <vt:variant>
        <vt:i4>65</vt:i4>
      </vt:variant>
      <vt:variant>
        <vt:i4>0</vt:i4>
      </vt:variant>
      <vt:variant>
        <vt:i4>5</vt:i4>
      </vt:variant>
      <vt:variant>
        <vt:lpwstr/>
      </vt:variant>
      <vt:variant>
        <vt:lpwstr>_Toc371672794</vt:lpwstr>
      </vt:variant>
      <vt:variant>
        <vt:i4>1900594</vt:i4>
      </vt:variant>
      <vt:variant>
        <vt:i4>59</vt:i4>
      </vt:variant>
      <vt:variant>
        <vt:i4>0</vt:i4>
      </vt:variant>
      <vt:variant>
        <vt:i4>5</vt:i4>
      </vt:variant>
      <vt:variant>
        <vt:lpwstr/>
      </vt:variant>
      <vt:variant>
        <vt:lpwstr>_Toc371672793</vt:lpwstr>
      </vt:variant>
      <vt:variant>
        <vt:i4>1900594</vt:i4>
      </vt:variant>
      <vt:variant>
        <vt:i4>53</vt:i4>
      </vt:variant>
      <vt:variant>
        <vt:i4>0</vt:i4>
      </vt:variant>
      <vt:variant>
        <vt:i4>5</vt:i4>
      </vt:variant>
      <vt:variant>
        <vt:lpwstr/>
      </vt:variant>
      <vt:variant>
        <vt:lpwstr>_Toc371672792</vt:lpwstr>
      </vt:variant>
      <vt:variant>
        <vt:i4>1900594</vt:i4>
      </vt:variant>
      <vt:variant>
        <vt:i4>47</vt:i4>
      </vt:variant>
      <vt:variant>
        <vt:i4>0</vt:i4>
      </vt:variant>
      <vt:variant>
        <vt:i4>5</vt:i4>
      </vt:variant>
      <vt:variant>
        <vt:lpwstr/>
      </vt:variant>
      <vt:variant>
        <vt:lpwstr>_Toc371672791</vt:lpwstr>
      </vt:variant>
      <vt:variant>
        <vt:i4>1900594</vt:i4>
      </vt:variant>
      <vt:variant>
        <vt:i4>41</vt:i4>
      </vt:variant>
      <vt:variant>
        <vt:i4>0</vt:i4>
      </vt:variant>
      <vt:variant>
        <vt:i4>5</vt:i4>
      </vt:variant>
      <vt:variant>
        <vt:lpwstr/>
      </vt:variant>
      <vt:variant>
        <vt:lpwstr>_Toc371672790</vt:lpwstr>
      </vt:variant>
      <vt:variant>
        <vt:i4>1835058</vt:i4>
      </vt:variant>
      <vt:variant>
        <vt:i4>35</vt:i4>
      </vt:variant>
      <vt:variant>
        <vt:i4>0</vt:i4>
      </vt:variant>
      <vt:variant>
        <vt:i4>5</vt:i4>
      </vt:variant>
      <vt:variant>
        <vt:lpwstr/>
      </vt:variant>
      <vt:variant>
        <vt:lpwstr>_Toc371672789</vt:lpwstr>
      </vt:variant>
      <vt:variant>
        <vt:i4>1835058</vt:i4>
      </vt:variant>
      <vt:variant>
        <vt:i4>29</vt:i4>
      </vt:variant>
      <vt:variant>
        <vt:i4>0</vt:i4>
      </vt:variant>
      <vt:variant>
        <vt:i4>5</vt:i4>
      </vt:variant>
      <vt:variant>
        <vt:lpwstr/>
      </vt:variant>
      <vt:variant>
        <vt:lpwstr>_Toc371672788</vt:lpwstr>
      </vt:variant>
      <vt:variant>
        <vt:i4>1835058</vt:i4>
      </vt:variant>
      <vt:variant>
        <vt:i4>23</vt:i4>
      </vt:variant>
      <vt:variant>
        <vt:i4>0</vt:i4>
      </vt:variant>
      <vt:variant>
        <vt:i4>5</vt:i4>
      </vt:variant>
      <vt:variant>
        <vt:lpwstr/>
      </vt:variant>
      <vt:variant>
        <vt:lpwstr>_Toc371672787</vt:lpwstr>
      </vt:variant>
      <vt:variant>
        <vt:i4>1835058</vt:i4>
      </vt:variant>
      <vt:variant>
        <vt:i4>17</vt:i4>
      </vt:variant>
      <vt:variant>
        <vt:i4>0</vt:i4>
      </vt:variant>
      <vt:variant>
        <vt:i4>5</vt:i4>
      </vt:variant>
      <vt:variant>
        <vt:lpwstr/>
      </vt:variant>
      <vt:variant>
        <vt:lpwstr>_Toc371672786</vt:lpwstr>
      </vt:variant>
      <vt:variant>
        <vt:i4>1835058</vt:i4>
      </vt:variant>
      <vt:variant>
        <vt:i4>11</vt:i4>
      </vt:variant>
      <vt:variant>
        <vt:i4>0</vt:i4>
      </vt:variant>
      <vt:variant>
        <vt:i4>5</vt:i4>
      </vt:variant>
      <vt:variant>
        <vt:lpwstr/>
      </vt:variant>
      <vt:variant>
        <vt:lpwstr>_Toc371672785</vt:lpwstr>
      </vt:variant>
      <vt:variant>
        <vt:i4>1835058</vt:i4>
      </vt:variant>
      <vt:variant>
        <vt:i4>5</vt:i4>
      </vt:variant>
      <vt:variant>
        <vt:i4>0</vt:i4>
      </vt:variant>
      <vt:variant>
        <vt:i4>5</vt:i4>
      </vt:variant>
      <vt:variant>
        <vt:lpwstr/>
      </vt:variant>
      <vt:variant>
        <vt:lpwstr>_Toc371672784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juillet 2007</dc:title>
  <dc:creator>Guervilly</dc:creator>
  <cp:lastModifiedBy>Stephane CHIVOT</cp:lastModifiedBy>
  <cp:revision>2</cp:revision>
  <cp:lastPrinted>2018-03-29T04:47:00Z</cp:lastPrinted>
  <dcterms:created xsi:type="dcterms:W3CDTF">2024-11-25T03:40:00Z</dcterms:created>
  <dcterms:modified xsi:type="dcterms:W3CDTF">2024-11-25T03:40:00Z</dcterms:modified>
</cp:coreProperties>
</file>